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4C22AE4E" w14:paraId="310915AC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D27FE0" w:rsidRDefault="00D27FE0" w14:paraId="40B4504B" wp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>
              <w:rPr>
                <w:rFonts w:ascii="Calibri" w:hAnsi="Calibri" w:eastAsia="Times New Roman" w:cs="Times New Roman"/>
                <w:sz w:val="20"/>
                <w:szCs w:val="20"/>
              </w:rPr>
              <w:t>Systemy wspomagania decyzji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25694D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="00CD0414" w:rsidTr="4C22AE4E" w14:paraId="7310E272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D27FE0" w14:paraId="5617BC68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D27FE0">
              <w:rPr>
                <w:rFonts w:ascii="Calibri" w:hAnsi="Calibri" w:eastAsia="Times New Roman" w:cs="Times New Roman"/>
                <w:sz w:val="20"/>
                <w:szCs w:val="20"/>
              </w:rPr>
              <w:t>Decision</w:t>
            </w:r>
            <w:proofErr w:type="spellEnd"/>
            <w:r w:rsidRPr="00D27FE0">
              <w:rPr>
                <w:rFonts w:ascii="Calibri" w:hAnsi="Calibri"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7FE0">
              <w:rPr>
                <w:rFonts w:ascii="Calibri" w:hAnsi="Calibri" w:eastAsia="Times New Roman" w:cs="Times New Roman"/>
                <w:sz w:val="20"/>
                <w:szCs w:val="20"/>
              </w:rPr>
              <w:t>Support</w:t>
            </w:r>
            <w:proofErr w:type="spellEnd"/>
            <w:r w:rsidRPr="00D27FE0">
              <w:rPr>
                <w:rFonts w:ascii="Calibri" w:hAnsi="Calibri" w:eastAsia="Times New Roman" w:cs="Times New Roman"/>
                <w:sz w:val="20"/>
                <w:szCs w:val="20"/>
              </w:rPr>
              <w:t xml:space="preserve"> Systems</w:t>
            </w:r>
          </w:p>
        </w:tc>
      </w:tr>
      <w:tr xmlns:wp14="http://schemas.microsoft.com/office/word/2010/wordml" w:rsidR="00CD0414" w:rsidTr="4C22AE4E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D27FE0" w14:paraId="6E6D304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4C22AE4E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4C22AE4E" w14:paraId="3D104C6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5E690D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5E1D08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  <w:bookmarkStart w:name="_GoBack" w:id="0"/>
            <w:bookmarkEnd w:id="0"/>
          </w:p>
        </w:tc>
      </w:tr>
      <w:tr xmlns:wp14="http://schemas.microsoft.com/office/word/2010/wordml" w:rsidR="00CD0414" w:rsidTr="4C22AE4E" w14:paraId="4A5A5C44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B55DC1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E690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5E690D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E690D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ED0757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25694D">
              <w:rPr>
                <w:bCs/>
                <w:sz w:val="16"/>
                <w:szCs w:val="16"/>
              </w:rPr>
              <w:t>1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25694D" w:rsidRDefault="00207BB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25694D"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4C22AE4E" w14:paraId="0B84B570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5E690D" w14:paraId="7B9274F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E690D">
              <w:rPr>
                <w:b/>
                <w:sz w:val="16"/>
                <w:szCs w:val="16"/>
              </w:rPr>
              <w:t>WIP-ZP-S2-01L-4</w:t>
            </w:r>
            <w:r>
              <w:rPr>
                <w:b/>
                <w:sz w:val="16"/>
                <w:szCs w:val="16"/>
              </w:rPr>
              <w:t>-19</w:t>
            </w:r>
          </w:p>
        </w:tc>
      </w:tr>
      <w:tr xmlns:wp14="http://schemas.microsoft.com/office/word/2010/wordml" w:rsidRPr="00CD0414" w:rsidR="00ED11F9" w:rsidTr="4C22AE4E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4C22AE4E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22F642C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proofErr w:type="spellStart"/>
            <w:r w:rsidRPr="7F4BB88A" w:rsidR="7F4BB88A">
              <w:rPr>
                <w:b w:val="1"/>
                <w:bCs w:val="1"/>
                <w:sz w:val="16"/>
                <w:szCs w:val="16"/>
              </w:rPr>
              <w:t>Prof.dr</w:t>
            </w:r>
            <w:proofErr w:type="spellEnd"/>
            <w:r w:rsidRPr="7F4BB88A" w:rsidR="7F4BB88A">
              <w:rPr>
                <w:b w:val="1"/>
                <w:bCs w:val="1"/>
                <w:sz w:val="16"/>
                <w:szCs w:val="16"/>
              </w:rPr>
              <w:t xml:space="preserve"> hab. inż. Jędrzej Trajer</w:t>
            </w:r>
          </w:p>
        </w:tc>
      </w:tr>
      <w:tr xmlns:wp14="http://schemas.microsoft.com/office/word/2010/wordml" w:rsidR="00ED11F9" w:rsidTr="4C22AE4E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4DEEAAC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proofErr w:type="spellStart"/>
            <w:r w:rsidRPr="7F4BB88A" w:rsidR="7F4BB88A">
              <w:rPr>
                <w:b w:val="1"/>
                <w:bCs w:val="1"/>
                <w:sz w:val="16"/>
                <w:szCs w:val="16"/>
              </w:rPr>
              <w:t>Prof.dr</w:t>
            </w:r>
            <w:proofErr w:type="spellEnd"/>
            <w:r w:rsidRPr="7F4BB88A" w:rsidR="7F4BB88A">
              <w:rPr>
                <w:b w:val="1"/>
                <w:bCs w:val="1"/>
                <w:sz w:val="16"/>
                <w:szCs w:val="16"/>
              </w:rPr>
              <w:t xml:space="preserve"> hab. inż. Jędrzej </w:t>
            </w:r>
            <w:proofErr w:type="spellStart"/>
            <w:r w:rsidRPr="7F4BB88A" w:rsidR="7F4BB88A">
              <w:rPr>
                <w:b w:val="1"/>
                <w:bCs w:val="1"/>
                <w:sz w:val="16"/>
                <w:szCs w:val="16"/>
              </w:rPr>
              <w:t>Trajer</w:t>
            </w:r>
            <w:proofErr w:type="spellEnd"/>
            <w:r w:rsidRPr="7F4BB88A" w:rsidR="7F4BB88A">
              <w:rPr>
                <w:b w:val="1"/>
                <w:bCs w:val="1"/>
                <w:sz w:val="16"/>
                <w:szCs w:val="16"/>
              </w:rPr>
              <w:t>, dr inż. Monika Janaszek-Mańkowswka, dr inż. Ewa Golisz</w:t>
            </w:r>
          </w:p>
        </w:tc>
      </w:tr>
      <w:tr xmlns:wp14="http://schemas.microsoft.com/office/word/2010/wordml" w:rsidR="00ED11F9" w:rsidTr="4C22AE4E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6F45635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F4BB88A" w:rsidR="7F4BB88A">
              <w:rPr>
                <w:b w:val="1"/>
                <w:bCs w:val="1"/>
                <w:sz w:val="16"/>
                <w:szCs w:val="16"/>
              </w:rPr>
              <w:t>KPIiE</w:t>
            </w:r>
          </w:p>
        </w:tc>
      </w:tr>
      <w:tr xmlns:wp14="http://schemas.microsoft.com/office/word/2010/wordml" w:rsidR="00ED11F9" w:rsidTr="4C22AE4E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40FB8BB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C22AE4E" w:rsidR="4C22AE4E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4C22AE4E" w14:paraId="5273639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25694D" w:rsidP="0025694D" w:rsidRDefault="0025694D" w14:paraId="3F75D66C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Wykład:</w:t>
            </w:r>
            <w:r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Data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mining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:</w:t>
            </w:r>
            <w:r w:rsidR="003C61A8"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Idea data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mining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: Metodyka projektu drążenia danych do zarządzania wiedzą ukrytą</w:t>
            </w:r>
            <w:r w:rsidR="003C61A8"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w danych, według schematu: dane→ wiedza→ decyzje. Charakterystyka wybranych metod sztucznej</w:t>
            </w:r>
            <w:r w:rsidR="003C61A8"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inteligencji i statystyki, analiza zastosowań. Wstępna analiza danych, wybór metody data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minig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,</w:t>
            </w:r>
            <w:r w:rsidR="003C61A8"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weryfikacja wyników.</w:t>
            </w:r>
            <w:r w:rsidR="003C61A8"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Analiza danych wielowymiarowych:</w:t>
            </w:r>
            <w:r w:rsidR="003C61A8"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Teoretyczne podstawy metod reprezentacji wiedzy i klasyfikacji wzorców; indukcja reguł decyzyjnych (algorytm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oneR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, IB1,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Ridor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,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Jrip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, walidacja krzyżowa, reguła pokrycia, klasyfikator Bayesa); określanie liczby wzorców i selekcja cech (długość kodu i pojęcie entropii, brzytwa Ockhama, metody selekcji typu filtr i powłoka, statystyka Kappa, macierz pomyłek, szacowanie błędów klasyfikacji); omówienie podstawowych modułów programu Weka, format danych wejściowych. Charakterystyka procesów losowych:</w:t>
            </w:r>
            <w:r w:rsidR="005E690D"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Generatory liczb pseudolosowych fizyczne oraz programowane. Idea rozwiązywania problemów deterministycznych. Modelowanie procesów losowych. Symulacja procesów losowych w celu ich prognozowania. Wykorzystanie symulacji procesów losowych w optymalizacji </w:t>
            </w:r>
          </w:p>
          <w:p w:rsidRPr="0025694D" w:rsidR="00ED11F9" w:rsidP="0025694D" w:rsidRDefault="0025694D" w14:paraId="24B008FC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Ćwiczenia:</w:t>
            </w:r>
            <w:r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Przykłady modelowania zagadnień regresji i klasyfikacji w Data Miner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Statistica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. Projekt informatyczny: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preprocesing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, opracowanie i wykorzystanie wybranych metod data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mining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, weryfikacja rozwiązania. Klasyfikacja wzorców w przykładowych zbiorach danych, praca z modułem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knowledge</w:t>
            </w:r>
            <w:proofErr w:type="spellEnd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proofErr w:type="spellStart"/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flow</w:t>
            </w:r>
            <w:proofErr w:type="spellEnd"/>
            <w:r w:rsidR="003C61A8">
              <w:rPr>
                <w:rFonts w:ascii="Calibri" w:hAnsi="Calibri" w:eastAsia="Times New Roman" w:cs="Arial"/>
                <w:sz w:val="20"/>
                <w:szCs w:val="20"/>
              </w:rPr>
              <w:t xml:space="preserve"> </w:t>
            </w:r>
            <w:r w:rsidRPr="0025694D">
              <w:rPr>
                <w:rFonts w:ascii="Calibri" w:hAnsi="Calibri" w:eastAsia="Times New Roman" w:cs="Arial"/>
                <w:sz w:val="20"/>
                <w:szCs w:val="20"/>
              </w:rPr>
              <w:t>programu Weka. Budowa algorytmów rozwiązania zadań i komputerowa symulacja rozwiązań, dotycząca: generatorów LCG, generatorów liczb rozkładów teoretycznych nieliniowych oraz empirycznego; testowania zgodności rozkładów opracowanych generatorów; wyznaczenia wartości liczby π; symulacji uszkodzeń w zespołach roboczych; oceny niezawodności; symulacji pracy zakładu usługowego; szacowania ceny produktu w zmiennych warunkach rynku; wykorzystania symulacji procesu w jego optymalizacji.</w:t>
            </w:r>
          </w:p>
        </w:tc>
      </w:tr>
      <w:tr xmlns:wp14="http://schemas.microsoft.com/office/word/2010/wordml" w:rsidRPr="00E31A6B" w:rsidR="00ED11F9" w:rsidTr="4C22AE4E" w14:paraId="010A1D5E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25694D" w14:paraId="3A0E5D9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…………………………</w:t>
            </w:r>
            <w:r w:rsidR="00ED11F9">
              <w:rPr>
                <w:sz w:val="16"/>
                <w:szCs w:val="16"/>
              </w:rPr>
              <w:t>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.</w:t>
            </w:r>
            <w:r w:rsidR="005E690D"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......;  </w:t>
            </w:r>
          </w:p>
          <w:p w:rsidRPr="00582090" w:rsidR="00ED11F9" w:rsidP="00CD0414" w:rsidRDefault="0025694D" w14:paraId="250DD3DB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Pr="00582090" w:rsidR="00ED11F9">
              <w:rPr>
                <w:sz w:val="16"/>
                <w:szCs w:val="16"/>
              </w:rPr>
              <w:t>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...</w:t>
            </w:r>
            <w:r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....;  </w:t>
            </w:r>
          </w:p>
          <w:p w:rsidRPr="00BD2417" w:rsidR="00ED11F9" w:rsidP="00CD0414" w:rsidRDefault="00ED11F9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xmlns:wp14="http://schemas.microsoft.com/office/word/2010/wordml" w:rsidRPr="00E31A6B" w:rsidR="00ED11F9" w:rsidTr="4C22AE4E" w14:paraId="0E05E7BC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5E690D" w14:paraId="2B8CAF42" wp14:textId="6D6D5F2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F4BB88A" w:rsidR="7F4BB88A">
              <w:rPr>
                <w:sz w:val="16"/>
                <w:szCs w:val="16"/>
              </w:rPr>
              <w:t>Wykład, ćwiczenia z komputerem, zajęcia zdalne MS</w:t>
            </w:r>
            <w:r w:rsidRPr="7F4BB88A" w:rsidR="7F4BB88A">
              <w:rPr>
                <w:sz w:val="16"/>
                <w:szCs w:val="16"/>
              </w:rPr>
              <w:t>Teams</w:t>
            </w:r>
          </w:p>
        </w:tc>
      </w:tr>
      <w:tr xmlns:wp14="http://schemas.microsoft.com/office/word/2010/wordml" w:rsidRPr="00E31A6B" w:rsidR="00ED11F9" w:rsidTr="4C22AE4E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4B94D5A5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ED11F9" w14:paraId="3DEEC66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ED11F9" w:rsidP="00CD0414" w:rsidRDefault="00ED11F9" w14:paraId="3656B9AB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4C22AE4E" w14:paraId="07DBC1DC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ED11F9" w:rsidP="00CD0414" w:rsidRDefault="00FE7255" w14:paraId="7093E55C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  <w:r>
              <w:rPr>
                <w:rFonts w:ascii="Calibri" w:hAnsi="Calibri" w:eastAsia="Times New Roman" w:cs="Arial"/>
                <w:sz w:val="20"/>
                <w:szCs w:val="20"/>
              </w:rPr>
              <w:t xml:space="preserve">01 </w:t>
            </w:r>
            <w:r w:rsidRPr="00FE3A8F" w:rsidR="00CB3BA0">
              <w:rPr>
                <w:rFonts w:ascii="Calibri" w:hAnsi="Calibri" w:eastAsia="Times New Roman" w:cs="Arial"/>
                <w:sz w:val="20"/>
                <w:szCs w:val="20"/>
              </w:rPr>
              <w:t>ma poszerzoną wiedzę dotyczącą zarządzania</w:t>
            </w:r>
          </w:p>
          <w:p w:rsidR="004950D2" w:rsidP="00CD0414" w:rsidRDefault="004950D2" w14:paraId="45FB0818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</w:p>
          <w:p w:rsidR="004950D2" w:rsidP="00CD0414" w:rsidRDefault="004950D2" w14:paraId="049F31CB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</w:p>
          <w:p w:rsidR="004950D2" w:rsidP="00CD0414" w:rsidRDefault="004950D2" w14:paraId="53128261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</w:p>
          <w:p w:rsidR="004950D2" w:rsidP="00CD0414" w:rsidRDefault="004950D2" w14:paraId="62486C05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</w:p>
          <w:p w:rsidR="004950D2" w:rsidP="00CD0414" w:rsidRDefault="004950D2" w14:paraId="4101652C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</w:p>
          <w:p w:rsidR="004950D2" w:rsidP="00CD0414" w:rsidRDefault="004950D2" w14:paraId="4B99056E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</w:p>
          <w:p w:rsidR="004950D2" w:rsidP="00CD0414" w:rsidRDefault="004950D2" w14:paraId="1299C43A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</w:p>
          <w:p w:rsidR="004950D2" w:rsidP="00CD0414" w:rsidRDefault="004950D2" w14:paraId="4DDBEF00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</w:p>
          <w:p w:rsidR="004950D2" w:rsidP="00CD0414" w:rsidRDefault="004950D2" w14:paraId="3461D779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</w:p>
          <w:p w:rsidRPr="00FE3A8F" w:rsidR="004950D2" w:rsidP="00CD0414" w:rsidRDefault="004950D2" w14:paraId="3CF2D8B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D11F9" w:rsidP="00CD0414" w:rsidRDefault="00FE7255" w14:paraId="662003CC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  <w:r>
              <w:rPr>
                <w:rFonts w:ascii="Calibri" w:hAnsi="Calibri" w:eastAsia="Times New Roman" w:cs="Arial"/>
                <w:sz w:val="20"/>
                <w:szCs w:val="20"/>
              </w:rPr>
              <w:t xml:space="preserve">02 </w:t>
            </w:r>
            <w:r w:rsidRPr="00FE3A8F" w:rsidR="00FE3A8F">
              <w:rPr>
                <w:rFonts w:ascii="Calibri" w:hAnsi="Calibri" w:eastAsia="Times New Roman" w:cs="Arial"/>
                <w:sz w:val="20"/>
                <w:szCs w:val="20"/>
              </w:rPr>
              <w:t xml:space="preserve">potrafi pozyskiwać informacje z literatury, baz danych oraz innych źródeł, także w języku angielskim lub innym języku obcym uznawanym za język komunikacji międzynarodowej w danej dyscyplinie inżynierskiej; potrafi integrować uzyskane informacje, dokonywać ich interpretacji, a także wyciągać </w:t>
            </w:r>
            <w:r w:rsidRPr="00FE3A8F" w:rsidR="00FE3A8F">
              <w:rPr>
                <w:rFonts w:ascii="Calibri" w:hAnsi="Calibri" w:eastAsia="Times New Roman" w:cs="Arial"/>
                <w:sz w:val="20"/>
                <w:szCs w:val="20"/>
              </w:rPr>
              <w:lastRenderedPageBreak/>
              <w:t>wnioski oraz formułować i uzasadniać opinie</w:t>
            </w:r>
          </w:p>
          <w:p w:rsidRPr="000E207D" w:rsidR="00FE7255" w:rsidP="00CD0414" w:rsidRDefault="00FE7255" w14:paraId="3DA788A8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  <w:r w:rsidRPr="000E207D">
              <w:rPr>
                <w:rFonts w:ascii="Calibri" w:hAnsi="Calibri" w:eastAsia="Times New Roman" w:cs="Arial"/>
                <w:sz w:val="20"/>
                <w:szCs w:val="20"/>
              </w:rPr>
              <w:t>03 potrafi określić kierunki dalszego uczenia się i zrealizować proces samokształcenia</w:t>
            </w:r>
          </w:p>
          <w:p w:rsidRPr="00582090" w:rsidR="000E207D" w:rsidP="00CD0414" w:rsidRDefault="000E207D" w14:paraId="371A8FB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E207D">
              <w:rPr>
                <w:rFonts w:ascii="Calibri" w:hAnsi="Calibri" w:eastAsia="Times New Roman" w:cs="Arial"/>
                <w:sz w:val="20"/>
                <w:szCs w:val="20"/>
              </w:rPr>
              <w:t>04  potrafi posługiwać się technikami informacyjno-komunikacyjnymi właściwymi do pozyskiwania, przetwarzania informacji oraz realizacji zadań typowych dla działalności inżynierskiej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lastRenderedPageBreak/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0E207D" w14:paraId="61539936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950D2">
              <w:rPr>
                <w:rFonts w:ascii="Calibri" w:hAnsi="Calibri" w:eastAsia="Times New Roman" w:cs="Arial"/>
                <w:sz w:val="20"/>
                <w:szCs w:val="20"/>
              </w:rPr>
              <w:t>05 potrafi myśleć i działać w sposób kreatywny i przedsiębiorczy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  <w:p w:rsidR="004950D2" w:rsidP="00CD0414" w:rsidRDefault="004950D2" w14:paraId="0FB78278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4950D2" w:rsidP="00CD0414" w:rsidRDefault="004950D2" w14:paraId="1FC3994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4950D2" w:rsidP="00CD0414" w:rsidRDefault="004950D2" w14:paraId="0562CB0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4950D2" w:rsidP="00CD0414" w:rsidRDefault="004950D2" w14:paraId="34CE0A41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4950D2" w:rsidP="00CD0414" w:rsidRDefault="004950D2" w14:paraId="62EBF3C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4950D2" w:rsidP="00CD0414" w:rsidRDefault="004950D2" w14:paraId="6D98A12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4950D2" w:rsidP="00CD0414" w:rsidRDefault="004950D2" w14:paraId="2946DB82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4950D2" w:rsidP="00CD0414" w:rsidRDefault="004950D2" w14:paraId="5997CC1D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4950D2" w:rsidP="00CD0414" w:rsidRDefault="004950D2" w14:paraId="110FFD37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4950D2" w:rsidP="00CD0414" w:rsidRDefault="004950D2" w14:paraId="6B69937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582090" w:rsidR="004950D2" w:rsidP="00CD0414" w:rsidRDefault="004950D2" w14:paraId="3FE9F23F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4C22AE4E" w14:paraId="7FA29D07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5E690D" w14:paraId="1F165820" wp14:textId="30FAA2A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F4BB88A" w:rsidR="7F4BB88A">
              <w:rPr>
                <w:sz w:val="16"/>
                <w:szCs w:val="16"/>
              </w:rPr>
              <w:t>Egzamin pisemny, sprawozdania cząstkowe na komputerach</w:t>
            </w:r>
          </w:p>
        </w:tc>
      </w:tr>
      <w:tr xmlns:wp14="http://schemas.microsoft.com/office/word/2010/wordml" w:rsidR="00ED11F9" w:rsidTr="4C22AE4E" w14:paraId="72B0E62D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5E690D" w14:paraId="79E590A5" wp14:textId="4ED7AD9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F4BB88A" w:rsidR="7F4BB88A">
              <w:rPr>
                <w:sz w:val="16"/>
                <w:szCs w:val="16"/>
              </w:rPr>
              <w:t>Praca egzaminacyjna pisemna, sprawozdania z projektów komputerowych</w:t>
            </w:r>
          </w:p>
        </w:tc>
      </w:tr>
      <w:tr xmlns:wp14="http://schemas.microsoft.com/office/word/2010/wordml" w:rsidR="00ED11F9" w:rsidTr="4C22AE4E" w14:paraId="21073306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ED11F9" w:rsidP="00CD0414" w:rsidRDefault="005E690D" w14:paraId="410A41DD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Egzamin końcowy -60%</w:t>
            </w:r>
          </w:p>
          <w:p w:rsidRPr="009E71F1" w:rsidR="005E690D" w:rsidP="00CD0414" w:rsidRDefault="005E690D" w14:paraId="5DE84B26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Sprawozdania – 40%</w:t>
            </w:r>
          </w:p>
        </w:tc>
      </w:tr>
      <w:tr xmlns:wp14="http://schemas.microsoft.com/office/word/2010/wordml" w:rsidR="00ED11F9" w:rsidTr="4C22AE4E" w14:paraId="7B9731D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5E690D" w14:paraId="5D98F4E7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 wykładowa, laboratorium komputerowe</w:t>
            </w:r>
          </w:p>
        </w:tc>
      </w:tr>
      <w:tr xmlns:wp14="http://schemas.microsoft.com/office/word/2010/wordml" w:rsidR="00ED11F9" w:rsidTr="4C22AE4E" w14:paraId="5625134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7F4BB88A" w:rsidR="7F4BB88A">
              <w:rPr>
                <w:sz w:val="16"/>
                <w:szCs w:val="16"/>
              </w:rPr>
              <w:t>Literat</w:t>
            </w:r>
            <w:r w:rsidRPr="7F4BB88A" w:rsidR="7F4BB88A">
              <w:rPr>
                <w:sz w:val="16"/>
                <w:szCs w:val="16"/>
              </w:rPr>
              <w:t>ura podstawowa i uzupełniająca:</w:t>
            </w:r>
          </w:p>
          <w:p w:rsidR="7F4BB88A" w:rsidP="7F4BB88A" w:rsidRDefault="7F4BB88A" w14:paraId="2D5C6173" w14:textId="47F462AD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>Trajer</w:t>
            </w:r>
            <w:proofErr w:type="spellEnd"/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 xml:space="preserve"> J. i inni. Zarzadzanie wiedzą. PWE, 2012.</w:t>
            </w:r>
          </w:p>
          <w:p w:rsidRPr="004950D2" w:rsidR="00313B4D" w:rsidP="00313B4D" w:rsidRDefault="00313B4D" w14:paraId="060F7E20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Times New Roman" w:cs="Arial"/>
                <w:sz w:val="20"/>
                <w:szCs w:val="20"/>
              </w:rPr>
            </w:pPr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 xml:space="preserve">Zieliński J.Z. Inteligentne systemy w zarządzaniu. Wydawnictwo Naukowe PWN, Warszawa.2000 </w:t>
            </w:r>
          </w:p>
          <w:p w:rsidRPr="004950D2" w:rsidR="004950D2" w:rsidP="00313B4D" w:rsidRDefault="00313B4D" w14:paraId="68ECA288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Times New Roman" w:cs="Arial"/>
                <w:sz w:val="20"/>
                <w:szCs w:val="20"/>
              </w:rPr>
            </w:pPr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 xml:space="preserve">Stanisz A. Przystępny kurs statystyki z zastosowaniem </w:t>
            </w:r>
            <w:proofErr w:type="spellStart"/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>Statistica</w:t>
            </w:r>
            <w:proofErr w:type="spellEnd"/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 xml:space="preserve"> Pl. Wydawnictwo </w:t>
            </w:r>
            <w:proofErr w:type="spellStart"/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>StatSoft</w:t>
            </w:r>
            <w:proofErr w:type="spellEnd"/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>, Kraków.2006.</w:t>
            </w:r>
          </w:p>
          <w:p w:rsidRPr="004950D2" w:rsidR="004950D2" w:rsidP="00313B4D" w:rsidRDefault="00313B4D" w14:paraId="6462678B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Times New Roman" w:cs="Arial"/>
                <w:sz w:val="20"/>
                <w:szCs w:val="20"/>
              </w:rPr>
            </w:pPr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 xml:space="preserve">Jaros M., Pabis S., 2007, Inżynieria systemów, Wyd. SGGW </w:t>
            </w:r>
          </w:p>
          <w:p w:rsidRPr="004950D2" w:rsidR="004950D2" w:rsidP="00313B4D" w:rsidRDefault="00313B4D" w14:paraId="19E6EF1C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Times New Roman" w:cs="Arial"/>
                <w:sz w:val="20"/>
                <w:szCs w:val="20"/>
              </w:rPr>
            </w:pPr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 xml:space="preserve">Kutner R. Symulacje komputerowe dynamiczną metodą Monte Carlo. Mat. Centrum </w:t>
            </w:r>
            <w:proofErr w:type="spellStart"/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>Dosk</w:t>
            </w:r>
            <w:proofErr w:type="spellEnd"/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 xml:space="preserve">. Nauczycieli w Warszawie, 1989 </w:t>
            </w:r>
          </w:p>
          <w:p w:rsidRPr="004950D2" w:rsidR="004950D2" w:rsidP="00313B4D" w:rsidRDefault="00313B4D" w14:paraId="34EFF3AF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Times New Roman" w:cs="Arial"/>
                <w:sz w:val="20"/>
                <w:szCs w:val="20"/>
              </w:rPr>
            </w:pPr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 xml:space="preserve">Zieliński R. Metody Monte Carlo. WNT, Warszawa, 1970 </w:t>
            </w:r>
          </w:p>
          <w:p w:rsidRPr="004950D2" w:rsidR="004950D2" w:rsidP="00313B4D" w:rsidRDefault="00313B4D" w14:paraId="48C593C4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Times New Roman" w:cs="Arial"/>
                <w:sz w:val="20"/>
                <w:szCs w:val="20"/>
              </w:rPr>
            </w:pPr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 xml:space="preserve">Wieczorkowski R., Zieliński R. Komputerowe generatory liczb losowych. WNT 1997 </w:t>
            </w:r>
          </w:p>
          <w:p w:rsidRPr="00313B4D" w:rsidR="00ED11F9" w:rsidP="00313B4D" w:rsidRDefault="00313B4D" w14:paraId="5463FFEB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7F4BB88A" w:rsidR="7F4BB88A">
              <w:rPr>
                <w:rFonts w:ascii="Calibri" w:hAnsi="Calibri" w:eastAsia="Times New Roman" w:cs="Arial"/>
                <w:sz w:val="20"/>
                <w:szCs w:val="20"/>
              </w:rPr>
              <w:t>Weka manual. http://weka.wikispaces.com/ oraz dokumentacja programu http://www.cs.waikato.ac.nz/ml/weka/</w:t>
            </w:r>
            <w:r w:rsidRPr="7F4BB88A" w:rsidR="7F4BB88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="00ED11F9" w:rsidTr="4C22AE4E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1F72F646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08CE6F9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61CDCEA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6BB9E253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23DE523C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19853AD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950D2" w14:paraId="3183230F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E690D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52E56223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7547A0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1D4E766C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E690D" w:rsidR="0093211F" w:rsidP="006478A0" w:rsidRDefault="00CB3BA0" w14:paraId="4F8AF6A1" wp14:textId="77777777">
            <w:pPr>
              <w:rPr>
                <w:bCs/>
                <w:sz w:val="20"/>
                <w:szCs w:val="20"/>
              </w:rPr>
            </w:pPr>
            <w:r w:rsidRPr="005E690D">
              <w:rPr>
                <w:rFonts w:cstheme="minorHAnsi"/>
                <w:sz w:val="20"/>
                <w:szCs w:val="20"/>
              </w:rPr>
              <w:t>ma poszerzoną wiedzę dotyczącą zarządzania</w:t>
            </w:r>
          </w:p>
        </w:tc>
        <w:tc>
          <w:tcPr>
            <w:tcW w:w="3001" w:type="dxa"/>
          </w:tcPr>
          <w:p w:rsidRPr="00FB1C10" w:rsidR="0093211F" w:rsidP="006478A0" w:rsidRDefault="00CB3BA0" w14:paraId="600668D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K_W06</w:t>
            </w:r>
          </w:p>
        </w:tc>
        <w:tc>
          <w:tcPr>
            <w:tcW w:w="1381" w:type="dxa"/>
          </w:tcPr>
          <w:p w:rsidRPr="00FB1C10" w:rsidR="0093211F" w:rsidP="006478A0" w:rsidRDefault="00CB3BA0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FB1C10" w:rsidR="0093211F" w:rsidTr="0093211F" w14:paraId="13C4FE49" wp14:textId="77777777">
        <w:tc>
          <w:tcPr>
            <w:tcW w:w="1547" w:type="dxa"/>
          </w:tcPr>
          <w:p w:rsidRPr="00BD2417" w:rsidR="0093211F" w:rsidP="006478A0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5E690D" w:rsidR="0093211F" w:rsidP="00313B4D" w:rsidRDefault="00FE3A8F" w14:paraId="41611CBF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  <w:r w:rsidRPr="005E690D">
              <w:rPr>
                <w:rFonts w:ascii="Calibri" w:hAnsi="Calibri" w:eastAsia="Times New Roman" w:cs="Arial"/>
                <w:sz w:val="20"/>
                <w:szCs w:val="20"/>
              </w:rPr>
              <w:t>potrafi pozyskiwać informacje z literatury, baz danych oraz innych źródeł, także w języku angielskim lub innym języku obcym uznawanym za język komunikacji międzynarodowej w danej dyscyplinie inżynierskiej; potrafi integrować uzyskane informacje, dokonywać ich interpretacji, a także wyciągać wnioski oraz formułować i uzasadniać opinie</w:t>
            </w:r>
          </w:p>
        </w:tc>
        <w:tc>
          <w:tcPr>
            <w:tcW w:w="3001" w:type="dxa"/>
          </w:tcPr>
          <w:p w:rsidRPr="00FB1C10" w:rsidR="0093211F" w:rsidP="006478A0" w:rsidRDefault="00FE3A8F" w14:paraId="3CFCD0C1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K_U01</w:t>
            </w:r>
          </w:p>
        </w:tc>
        <w:tc>
          <w:tcPr>
            <w:tcW w:w="1381" w:type="dxa"/>
          </w:tcPr>
          <w:p w:rsidRPr="00FB1C10" w:rsidR="0093211F" w:rsidP="006478A0" w:rsidRDefault="00FE3A8F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25C8982C" wp14:textId="77777777">
        <w:tc>
          <w:tcPr>
            <w:tcW w:w="1547" w:type="dxa"/>
          </w:tcPr>
          <w:p w:rsidRPr="00BD2417" w:rsidR="0093211F" w:rsidP="006478A0" w:rsidRDefault="0093211F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5E690D" w:rsidR="0093211F" w:rsidP="00313B4D" w:rsidRDefault="00FE7255" w14:paraId="097C28F8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  <w:r w:rsidRPr="005E690D">
              <w:rPr>
                <w:rFonts w:ascii="Calibri" w:hAnsi="Calibri" w:eastAsia="Times New Roman" w:cs="Arial"/>
                <w:sz w:val="20"/>
                <w:szCs w:val="20"/>
              </w:rPr>
              <w:t>potrafi określić kierunki dalszego uczenia się i zrealizować proces samokształcenia</w:t>
            </w:r>
          </w:p>
        </w:tc>
        <w:tc>
          <w:tcPr>
            <w:tcW w:w="3001" w:type="dxa"/>
          </w:tcPr>
          <w:p w:rsidRPr="00FB1C10" w:rsidR="0093211F" w:rsidP="006478A0" w:rsidRDefault="00FE7255" w14:paraId="31229AF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K_U04</w:t>
            </w:r>
          </w:p>
        </w:tc>
        <w:tc>
          <w:tcPr>
            <w:tcW w:w="1381" w:type="dxa"/>
          </w:tcPr>
          <w:p w:rsidRPr="00FB1C10" w:rsidR="0093211F" w:rsidP="006478A0" w:rsidRDefault="00313B4D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34B527CE" wp14:textId="77777777">
        <w:tc>
          <w:tcPr>
            <w:tcW w:w="1547" w:type="dxa"/>
          </w:tcPr>
          <w:p w:rsidRPr="00BD2417" w:rsidR="0093211F" w:rsidP="006478A0" w:rsidRDefault="0093211F" w14:paraId="5043CB0F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5E690D" w:rsidR="0093211F" w:rsidP="00313B4D" w:rsidRDefault="00FE7255" w14:paraId="5774F36B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  <w:r w:rsidRPr="005E690D">
              <w:rPr>
                <w:rFonts w:ascii="Calibri" w:hAnsi="Calibri" w:eastAsia="Times New Roman" w:cs="Arial"/>
                <w:sz w:val="20"/>
                <w:szCs w:val="20"/>
              </w:rPr>
              <w:t>potrafi posługiwać się technikami informacyjno-komunikacyjnymi właściwymi do pozyskiwania, przetwarzania informacji oraz realizacji zadań typowych dla działalności inżynierskiej</w:t>
            </w:r>
          </w:p>
        </w:tc>
        <w:tc>
          <w:tcPr>
            <w:tcW w:w="3001" w:type="dxa"/>
          </w:tcPr>
          <w:p w:rsidRPr="00FB1C10" w:rsidR="0093211F" w:rsidP="006478A0" w:rsidRDefault="00FE7255" w14:paraId="6E723246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K_U05</w:t>
            </w:r>
          </w:p>
        </w:tc>
        <w:tc>
          <w:tcPr>
            <w:tcW w:w="1381" w:type="dxa"/>
          </w:tcPr>
          <w:p w:rsidRPr="00FB1C10" w:rsidR="0093211F" w:rsidP="006478A0" w:rsidRDefault="00313B4D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285BD24A" wp14:textId="77777777">
        <w:tc>
          <w:tcPr>
            <w:tcW w:w="1547" w:type="dxa"/>
          </w:tcPr>
          <w:p w:rsidRPr="00BD2417" w:rsidR="0093211F" w:rsidP="006478A0" w:rsidRDefault="0093211F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5E690D" w:rsidR="0093211F" w:rsidP="00313B4D" w:rsidRDefault="000E207D" w14:paraId="2A4F444F" wp14:textId="77777777">
            <w:pPr>
              <w:spacing w:line="240" w:lineRule="auto"/>
              <w:jc w:val="both"/>
              <w:rPr>
                <w:rFonts w:ascii="Calibri" w:hAnsi="Calibri" w:eastAsia="Times New Roman" w:cs="Arial"/>
                <w:sz w:val="20"/>
                <w:szCs w:val="20"/>
              </w:rPr>
            </w:pPr>
            <w:r w:rsidRPr="005E690D">
              <w:rPr>
                <w:rFonts w:ascii="Calibri" w:hAnsi="Calibri" w:eastAsia="Times New Roman" w:cs="Arial"/>
                <w:sz w:val="20"/>
                <w:szCs w:val="20"/>
              </w:rPr>
              <w:t>potrafi myśleć i działać w sposób kreatywny i przedsiębiorczy</w:t>
            </w:r>
          </w:p>
        </w:tc>
        <w:tc>
          <w:tcPr>
            <w:tcW w:w="3001" w:type="dxa"/>
          </w:tcPr>
          <w:p w:rsidRPr="00FB1C10" w:rsidR="0093211F" w:rsidP="006478A0" w:rsidRDefault="000E207D" w14:paraId="0A428CB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</w:t>
            </w:r>
            <w:r w:rsidR="005E690D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:rsidRPr="00FB1C10" w:rsidR="0093211F" w:rsidP="006478A0" w:rsidRDefault="000E207D" w14:paraId="7842F596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50C75A79" wp14:textId="77777777">
        <w:tc>
          <w:tcPr>
            <w:tcW w:w="1547" w:type="dxa"/>
          </w:tcPr>
          <w:p w:rsidRPr="00BD2417" w:rsidR="0093211F" w:rsidP="006478A0" w:rsidRDefault="0093211F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0745931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537F28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DFB9E20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70DF9E5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44E871BC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846302" w:rsidP="002C0CA5" w:rsidRDefault="00846302" w14:paraId="144A5D23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846302" w:rsidP="002C0CA5" w:rsidRDefault="00846302" w14:paraId="738610EB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846302" w:rsidP="002C0CA5" w:rsidRDefault="00846302" w14:paraId="637805D2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846302" w:rsidP="002C0CA5" w:rsidRDefault="00846302" w14:paraId="463F29E8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4F62AE"/>
    <w:multiLevelType w:val="hybridMultilevel"/>
    <w:tmpl w:val="3190A85E"/>
    <w:lvl w:ilvl="0" w:tplc="59FEBE0A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34BC"/>
    <w:rsid w:val="000C4232"/>
    <w:rsid w:val="000E207D"/>
    <w:rsid w:val="00207BBF"/>
    <w:rsid w:val="0025694D"/>
    <w:rsid w:val="002C0CA5"/>
    <w:rsid w:val="002E7BD5"/>
    <w:rsid w:val="00313B4D"/>
    <w:rsid w:val="00341D25"/>
    <w:rsid w:val="0036131B"/>
    <w:rsid w:val="003B680D"/>
    <w:rsid w:val="003C61A8"/>
    <w:rsid w:val="004950D2"/>
    <w:rsid w:val="004F5168"/>
    <w:rsid w:val="005E1D08"/>
    <w:rsid w:val="005E690D"/>
    <w:rsid w:val="006674DC"/>
    <w:rsid w:val="006C766B"/>
    <w:rsid w:val="0072568B"/>
    <w:rsid w:val="00735F91"/>
    <w:rsid w:val="007D736E"/>
    <w:rsid w:val="00846302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B2721F"/>
    <w:rsid w:val="00B55DC1"/>
    <w:rsid w:val="00C23706"/>
    <w:rsid w:val="00CB3BA0"/>
    <w:rsid w:val="00CD0414"/>
    <w:rsid w:val="00D27FE0"/>
    <w:rsid w:val="00ED11F9"/>
    <w:rsid w:val="00EE4F54"/>
    <w:rsid w:val="00F17173"/>
    <w:rsid w:val="00FB2DB7"/>
    <w:rsid w:val="00FE3A8F"/>
    <w:rsid w:val="00FE7255"/>
    <w:rsid w:val="4C22AE4E"/>
    <w:rsid w:val="7F4BB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91C68"/>
  <w15:docId w15:val="{2FF5E57C-95F2-442E-BD4B-4D239AFC9E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313B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313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5</revision>
  <lastPrinted>2019-03-18T08:34:00.0000000Z</lastPrinted>
  <dcterms:created xsi:type="dcterms:W3CDTF">2019-05-12T20:01:00.0000000Z</dcterms:created>
  <dcterms:modified xsi:type="dcterms:W3CDTF">2022-03-14T12:02:59.0608730Z</dcterms:modified>
</coreProperties>
</file>