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32BB045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17FE3B2F" w14:paraId="432BB04A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32BB046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FD5ED0" w:rsidR="00CD0414" w:rsidP="00FD5ED0" w:rsidRDefault="00FD5ED0" w14:paraId="432BB047" w14:textId="77777777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Lokalna </w:t>
            </w:r>
            <w:r w:rsidRPr="00FD5ED0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FD5ED0">
              <w:rPr>
                <w:rFonts w:ascii="Arial" w:hAnsi="Arial" w:eastAsia="Calibri" w:cs="Arial"/>
                <w:b/>
                <w:sz w:val="20"/>
                <w:szCs w:val="20"/>
              </w:rPr>
              <w:t xml:space="preserve">nfrastruktura </w:t>
            </w:r>
            <w:r w:rsidRPr="00FD5ED0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FD5ED0">
              <w:rPr>
                <w:rFonts w:ascii="Arial" w:hAnsi="Arial" w:eastAsia="Calibri" w:cs="Arial"/>
                <w:b/>
                <w:sz w:val="20"/>
                <w:szCs w:val="20"/>
              </w:rPr>
              <w:t xml:space="preserve">nergetyczna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32BB04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FD5ED0" w:rsidRDefault="00FD5ED0" w14:paraId="432BB049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Pr="005F5415" w:rsidR="00CD0414" w:rsidTr="17FE3B2F" w14:paraId="432BB04E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32BB04B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="00E95FA0" w:rsidP="00E95FA0" w:rsidRDefault="00E95FA0" w14:paraId="432BB04C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940FF3" w:rsidR="00CD0414" w:rsidP="00FD5ED0" w:rsidRDefault="00FD5ED0" w14:paraId="432BB04D" w14:textId="77777777">
            <w:pPr>
              <w:pStyle w:val="Nagwek2"/>
              <w:ind w:left="0"/>
              <w:rPr>
                <w:bCs/>
                <w:sz w:val="16"/>
                <w:szCs w:val="16"/>
                <w:lang w:val="en-GB"/>
              </w:rPr>
            </w:pPr>
            <w:r w:rsidRPr="008E450E">
              <w:rPr>
                <w:rFonts w:ascii="Arial" w:hAnsi="Arial" w:cs="Arial"/>
                <w:bCs/>
                <w:iCs/>
                <w:sz w:val="20"/>
                <w:lang w:val="en-US"/>
              </w:rPr>
              <w:t>Energy infrastructure for rural areas</w:t>
            </w:r>
            <w:r w:rsidRPr="00940FF3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</w:tr>
      <w:tr w:rsidR="00CD0414" w:rsidTr="17FE3B2F" w14:paraId="432BB05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32BB04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17FE3B2F" w:rsidRDefault="00CD0414" w14:paraId="432BB050" w14:textId="77777777">
            <w:pPr>
              <w:spacing w:line="240" w:lineRule="auto"/>
              <w:ind w:firstLine="0"/>
              <w:rPr>
                <w:b w:val="1"/>
                <w:bCs w:val="1"/>
                <w:sz w:val="16"/>
                <w:szCs w:val="16"/>
              </w:rPr>
            </w:pPr>
            <w:r w:rsidRPr="00462571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="00CD0414" w:rsidTr="17FE3B2F" w14:paraId="432BB054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32BB05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32BB05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17FE3B2F" w14:paraId="432BB059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32BB05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432BB056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3213F5" w:rsidRDefault="00207BBF" w14:paraId="432BB057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3213F5">
              <w:rPr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432BB05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17FE3B2F" w14:paraId="432BB064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32BB05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432BB05B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32BB05C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32BB05D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432BB05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432BB05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432BB06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432BB061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FD5ED0" w:rsidRDefault="00207BBF" w14:paraId="432BB06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FD5ED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432BB06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17FE3B2F" w14:paraId="432BB06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32BB06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32BB06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32BB06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32BB068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32BB06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A9100D" w:rsidRDefault="00BF7B31" w14:paraId="432BB06A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WIP_TE-2S-01L-0</w:t>
            </w:r>
            <w:r w:rsidR="00A9100D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17FE3B2F" w14:paraId="432BB06D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32BB06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D5ED0" w:rsidTr="17FE3B2F" w14:paraId="432BB07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432BB06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FD5ED0" w:rsidP="2E9A4889" w:rsidRDefault="00FD5ED0" w14:paraId="432BB06F" w14:textId="307E72C4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E9A4889" w:rsidR="2E9A488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Dr inż. Tomasz Bakoń</w:t>
            </w:r>
          </w:p>
        </w:tc>
      </w:tr>
      <w:tr w:rsidR="00FD5ED0" w:rsidTr="17FE3B2F" w14:paraId="432BB07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432BB07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FD5ED0" w:rsidP="2E9A4889" w:rsidRDefault="00FD5ED0" w14:paraId="432BB072" w14:textId="0F39DEE3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E9A4889" w:rsidR="2E9A488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Dr inż. Tomasz </w:t>
            </w:r>
            <w:r w:rsidRPr="2E9A4889" w:rsidR="2E9A488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Bakoń</w:t>
            </w:r>
          </w:p>
        </w:tc>
      </w:tr>
      <w:tr w:rsidR="00FD5ED0" w:rsidTr="17FE3B2F" w14:paraId="432BB07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432BB07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FD5ED0" w:rsidP="00FD5ED0" w:rsidRDefault="00FD5ED0" w14:paraId="432BB075" w14:textId="0A5CBDA4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2E9A4889" w:rsidR="2E9A488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FD5ED0" w:rsidTr="17FE3B2F" w14:paraId="432BB07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432BB07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FD5ED0" w:rsidP="00FD5ED0" w:rsidRDefault="00FD5ED0" w14:paraId="432BB078" w14:textId="7525043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E9A4889" w:rsidR="2E9A488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FD5ED0" w:rsidTr="17FE3B2F" w14:paraId="432BB080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432BB07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FD5ED0" w:rsidR="00FD5ED0" w:rsidP="00FD5ED0" w:rsidRDefault="00FD5ED0" w14:paraId="432BB07B" w14:textId="77777777">
            <w:pPr>
              <w:pStyle w:val="Nagwek2"/>
              <w:ind w:left="0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9E5AC3">
              <w:rPr>
                <w:rFonts w:ascii="Arial" w:hAnsi="Arial" w:cs="Arial"/>
                <w:b w:val="0"/>
                <w:iCs/>
                <w:sz w:val="16"/>
                <w:szCs w:val="16"/>
              </w:rPr>
              <w:t xml:space="preserve"> </w:t>
            </w:r>
            <w:r w:rsidRPr="008E450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5ED0">
              <w:rPr>
                <w:rFonts w:ascii="Arial" w:hAnsi="Arial" w:cs="Arial"/>
                <w:b w:val="0"/>
                <w:sz w:val="16"/>
                <w:szCs w:val="16"/>
              </w:rPr>
              <w:t>Zapoznanie studentów z zagadnieniami infrastruktury energetycznej obszarów wiejskich.</w:t>
            </w:r>
          </w:p>
          <w:p w:rsidRPr="00FD5ED0" w:rsidR="00FD5ED0" w:rsidP="00FD5ED0" w:rsidRDefault="00FD5ED0" w14:paraId="432BB07C" w14:textId="77777777">
            <w:pPr>
              <w:pStyle w:val="Nagwek2"/>
              <w:ind w:left="0"/>
              <w:jc w:val="both"/>
              <w:rPr>
                <w:rFonts w:ascii="Arial" w:hAnsi="Arial" w:cs="Arial"/>
                <w:b w:val="0"/>
                <w:iCs/>
                <w:sz w:val="16"/>
                <w:szCs w:val="16"/>
              </w:rPr>
            </w:pPr>
            <w:r w:rsidRPr="00FD5ED0">
              <w:rPr>
                <w:rFonts w:ascii="Arial" w:hAnsi="Arial" w:cs="Arial"/>
                <w:b w:val="0"/>
                <w:iCs/>
                <w:sz w:val="16"/>
                <w:szCs w:val="16"/>
              </w:rPr>
              <w:t xml:space="preserve">Tematyka wykładów: </w:t>
            </w:r>
          </w:p>
          <w:p w:rsidRPr="00FD5ED0" w:rsidR="00FD5ED0" w:rsidP="00FD5ED0" w:rsidRDefault="00FD5ED0" w14:paraId="432BB07D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FD5ED0">
              <w:rPr>
                <w:rFonts w:ascii="Arial" w:hAnsi="Arial" w:eastAsia="Calibri" w:cs="Arial"/>
                <w:sz w:val="16"/>
                <w:szCs w:val="16"/>
                <w:lang w:val="ru-RU"/>
              </w:rPr>
              <w:t>System energetyczny i jego podsystemy: elektro, ciepłowniczy i gazowniczy. Przesył, przetwarzanie, dystrybucja i magazynowania energii. Bilans energii. Standardy jakości energii. Zasilanie elektroenergetyczne obszarów wiejskich. Układy sieciowe. Wiejskie stacje transformatorowe. Niezawodność zasilania. Przepięcia w sieciach energetycznych i źródła ich powstawania. Instalacje piorunochronne. Ochrona przepięciowa instalacji odbiorczych. Kompatybilność elektromagnetyczna. Elementy projektowania oświetlenia terenów otwartych i pomieszczeń. Zasilanie magistralą gazową. Rozdzielnie gazu. Gazowe instalacje odbiorcze. Technika grzewcza. Kotłownie lokalne i indywidualne. Nowoczesne urządzenia grzewcze. Instalacje lokalne ciepłej wody użytkowej i centralnego ogrzewania. Dywersyfikacja źródeł zasilania. Projektowanie infrastruktury energetycznej obszarów wiejskich.</w:t>
            </w:r>
          </w:p>
          <w:p w:rsidRPr="00FD5ED0" w:rsidR="00FD5ED0" w:rsidP="00FD5ED0" w:rsidRDefault="00FD5ED0" w14:paraId="432BB07E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FD5ED0">
              <w:rPr>
                <w:rFonts w:ascii="Arial" w:hAnsi="Arial" w:eastAsia="Calibri" w:cs="Arial"/>
                <w:sz w:val="16"/>
                <w:szCs w:val="16"/>
              </w:rPr>
              <w:t>Tematyka ćwiczeń:</w:t>
            </w:r>
          </w:p>
          <w:p w:rsidRPr="00FD5ED0" w:rsidR="00FD5ED0" w:rsidP="00FD5ED0" w:rsidRDefault="00FD5ED0" w14:paraId="432BB07F" w14:textId="77777777">
            <w:pPr>
              <w:spacing w:line="240" w:lineRule="auto"/>
              <w:jc w:val="both"/>
              <w:rPr>
                <w:lang w:eastAsia="pl-PL"/>
              </w:rPr>
            </w:pPr>
            <w:r w:rsidRPr="00FD5ED0">
              <w:rPr>
                <w:rFonts w:ascii="Arial" w:hAnsi="Arial" w:eastAsia="Calibri" w:cs="Arial"/>
                <w:sz w:val="16"/>
                <w:szCs w:val="16"/>
              </w:rPr>
              <w:t>Przedstawienie założeń do projektów instalacji. Wykonanie przez studentów dwóch z czterech projektów: instalacji elektrycznej, oświetlenia, instalacji gazowej lub ciepłowniczej.</w:t>
            </w:r>
          </w:p>
        </w:tc>
      </w:tr>
      <w:tr w:rsidRPr="00E31A6B" w:rsidR="00FD5ED0" w:rsidTr="17FE3B2F" w14:paraId="432BB085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432BB08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FD5ED0" w:rsidP="00FD5ED0" w:rsidRDefault="00FD5ED0" w14:paraId="432BB082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 w:rsidR="00A920A0"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7D57A2" w:rsidR="00A920A0" w:rsidP="00A920A0" w:rsidRDefault="00A920A0" w14:paraId="432BB083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</w:t>
            </w:r>
            <w:r>
              <w:rPr>
                <w:rFonts w:ascii="Arial" w:hAnsi="Arial" w:eastAsia="Calibri" w:cs="Arial"/>
                <w:sz w:val="16"/>
                <w:szCs w:val="16"/>
              </w:rPr>
              <w:t>wiczenia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liczba godzin 30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 xml:space="preserve">;  </w:t>
            </w:r>
          </w:p>
          <w:p w:rsidRPr="00BD2417" w:rsidR="00FD5ED0" w:rsidP="00FD5ED0" w:rsidRDefault="00FD5ED0" w14:paraId="432BB084" w14:textId="77777777">
            <w:pPr>
              <w:spacing w:line="240" w:lineRule="auto"/>
              <w:ind w:left="470"/>
              <w:rPr>
                <w:sz w:val="16"/>
                <w:szCs w:val="16"/>
              </w:rPr>
            </w:pPr>
          </w:p>
        </w:tc>
      </w:tr>
      <w:tr w:rsidRPr="00E31A6B" w:rsidR="00FD5ED0" w:rsidTr="17FE3B2F" w14:paraId="432BB088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432BB08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FD5ED0" w:rsidP="00A920A0" w:rsidRDefault="00A920A0" w14:paraId="432BB08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E0060">
              <w:rPr>
                <w:rFonts w:ascii="Arial" w:hAnsi="Arial" w:eastAsia="Calibri" w:cs="Arial"/>
                <w:sz w:val="16"/>
                <w:szCs w:val="16"/>
              </w:rPr>
              <w:t>Wykł</w:t>
            </w:r>
            <w:r>
              <w:rPr>
                <w:rFonts w:ascii="Arial" w:hAnsi="Arial" w:eastAsia="Calibri" w:cs="Arial"/>
                <w:sz w:val="16"/>
                <w:szCs w:val="16"/>
              </w:rPr>
              <w:t>ad, dyskusja, projekt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</w:p>
        </w:tc>
      </w:tr>
      <w:tr w:rsidRPr="00E31A6B" w:rsidR="00FD5ED0" w:rsidTr="17FE3B2F" w14:paraId="432BB08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FD5ED0" w:rsidP="00FD5ED0" w:rsidRDefault="00FD5ED0" w14:paraId="432BB08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FD5ED0" w:rsidP="00FD5ED0" w:rsidRDefault="00FD5ED0" w14:paraId="432BB08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FD5ED0" w:rsidP="00FD5ED0" w:rsidRDefault="00FD5ED0" w14:paraId="432BB08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Wiedza na temat gospodarki energetycznej na poziomie P6, </w:t>
            </w:r>
            <w:r>
              <w:rPr>
                <w:rFonts w:ascii="Arial" w:hAnsi="Arial" w:eastAsia="Calibri" w:cs="Arial"/>
                <w:sz w:val="16"/>
                <w:szCs w:val="16"/>
              </w:rPr>
              <w:t>znajomość zasad wykonywania rysunku technicznego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D5ED0" w:rsidTr="17FE3B2F" w14:paraId="432BB098" w14:textId="77777777">
        <w:trPr>
          <w:trHeight w:val="1284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432BB08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A920A0" w:rsidR="00FD5ED0" w:rsidP="00A920A0" w:rsidRDefault="00FD5ED0" w14:paraId="432BB08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A920A0" w:rsidR="00A920A0" w:rsidP="00A920A0" w:rsidRDefault="00A920A0" w14:paraId="432BB08F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01 – student zna systemy energetyczne, ich elementy składowe oraz ich rolę w zasilaniu w energię obszarów </w:t>
            </w:r>
            <w:r w:rsidR="00BD1105">
              <w:rPr>
                <w:rFonts w:ascii="Arial" w:hAnsi="Arial" w:cs="Arial"/>
                <w:sz w:val="16"/>
                <w:szCs w:val="16"/>
              </w:rPr>
              <w:t>słabo zurbanizowanych,</w:t>
            </w:r>
          </w:p>
          <w:p w:rsidR="00A920A0" w:rsidP="00A920A0" w:rsidRDefault="00A920A0" w14:paraId="432BB09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>02 – student zna metody przesyłania i magazynowania energii</w:t>
            </w:r>
            <w:r w:rsidR="00BD1105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A920A0" w:rsidP="00A920A0" w:rsidRDefault="00A920A0" w14:paraId="432BB091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03 – student zna budowę energetycznych instalacji odbiorczych</w:t>
            </w:r>
            <w:r w:rsidR="00BD1105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A920A0" w:rsidR="00FD5ED0" w:rsidP="00A920A0" w:rsidRDefault="00FD5ED0" w14:paraId="432BB092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0A0"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  <w:tcMar/>
          </w:tcPr>
          <w:p w:rsidRPr="00A920A0" w:rsidR="00FD5ED0" w:rsidP="00A920A0" w:rsidRDefault="00FD5ED0" w14:paraId="432BB09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582090" w:rsidR="00FD5ED0" w:rsidP="00BD1105" w:rsidRDefault="00A920A0" w14:paraId="432BB09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– student potrafi wykonać projekt instalacji energetycznej w gospodarstwie </w:t>
            </w:r>
            <w:r w:rsidR="00BD1105">
              <w:rPr>
                <w:rFonts w:ascii="Arial" w:hAnsi="Arial" w:cs="Arial"/>
                <w:sz w:val="16"/>
                <w:szCs w:val="16"/>
              </w:rPr>
              <w:t>domowym.</w:t>
            </w:r>
          </w:p>
        </w:tc>
        <w:tc>
          <w:tcPr>
            <w:tcW w:w="2520" w:type="dxa"/>
            <w:gridSpan w:val="4"/>
            <w:tcMar/>
          </w:tcPr>
          <w:p w:rsidRPr="00BD2417" w:rsidR="00FD5ED0" w:rsidP="00FD5ED0" w:rsidRDefault="00FD5ED0" w14:paraId="432BB095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A920A0" w:rsidR="00A920A0" w:rsidP="00A920A0" w:rsidRDefault="00A920A0" w14:paraId="432BB096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 xml:space="preserve">01 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– student </w:t>
            </w:r>
            <w:r>
              <w:rPr>
                <w:rFonts w:ascii="Arial" w:hAnsi="Arial" w:cs="Arial"/>
                <w:sz w:val="16"/>
                <w:szCs w:val="16"/>
              </w:rPr>
              <w:t>jest zdolny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określić zagrożenia związane z infrastrukturą energetyczna i potrafi im zapobiegać</w:t>
            </w:r>
            <w:r w:rsidR="00BD1105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FD5ED0" w:rsidP="00FD5ED0" w:rsidRDefault="00FD5ED0" w14:paraId="432BB097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FD5ED0" w:rsidTr="17FE3B2F" w14:paraId="432BB09D" w14:textId="77777777">
        <w:trPr>
          <w:trHeight w:val="811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432BB09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A920A0" w:rsidP="00A84B24" w:rsidRDefault="00A920A0" w14:paraId="432BB09A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</w:t>
            </w:r>
            <w:r>
              <w:rPr>
                <w:rFonts w:ascii="Arial" w:hAnsi="Arial" w:eastAsia="Calibri" w:cs="Arial"/>
                <w:sz w:val="16"/>
                <w:szCs w:val="16"/>
              </w:rPr>
              <w:t>01,</w:t>
            </w:r>
            <w:r>
              <w:rPr>
                <w:rFonts w:ascii="Arial" w:hAnsi="Arial" w:cs="Arial"/>
                <w:sz w:val="16"/>
                <w:szCs w:val="16"/>
              </w:rPr>
              <w:t xml:space="preserve"> W_02, W_03, K_01 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– egzamin ustny na zaliczenie wykładu</w:t>
            </w:r>
            <w:r w:rsidR="00BD1105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A920A0" w:rsidP="00A84B24" w:rsidRDefault="00BD1105" w14:paraId="432BB09B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</w:t>
            </w:r>
            <w:r>
              <w:rPr>
                <w:rFonts w:ascii="Arial" w:hAnsi="Arial" w:eastAsia="Calibri" w:cs="Arial"/>
                <w:sz w:val="16"/>
                <w:szCs w:val="16"/>
              </w:rPr>
              <w:t>01,</w:t>
            </w:r>
            <w:r>
              <w:rPr>
                <w:rFonts w:ascii="Arial" w:hAnsi="Arial" w:cs="Arial"/>
                <w:sz w:val="16"/>
                <w:szCs w:val="16"/>
              </w:rPr>
              <w:t xml:space="preserve"> W_02, W_03, K_01 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="00A920A0">
              <w:rPr>
                <w:rFonts w:ascii="Arial" w:hAnsi="Arial" w:eastAsia="Calibri" w:cs="Arial"/>
                <w:sz w:val="16"/>
                <w:szCs w:val="16"/>
              </w:rPr>
              <w:t>– obserwacja w trakcie dyskusji problemu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A920A0" w:rsidP="00A84B24" w:rsidRDefault="00BD1105" w14:paraId="432BB09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U_01</w:t>
            </w:r>
            <w:r w:rsidR="00A920A0">
              <w:rPr>
                <w:rFonts w:ascii="Arial" w:hAnsi="Arial" w:eastAsia="Calibri" w:cs="Arial"/>
                <w:sz w:val="16"/>
                <w:szCs w:val="16"/>
              </w:rPr>
              <w:t xml:space="preserve"> – oddanie projektu i opracowania tematu okołoprojektowego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D5ED0" w:rsidTr="17FE3B2F" w14:paraId="432BB0A0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432BB09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FD5ED0" w:rsidP="00BD1105" w:rsidRDefault="00BD1105" w14:paraId="432BB09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eastAsia="Calibri" w:cs="Arial"/>
                <w:sz w:val="16"/>
                <w:szCs w:val="16"/>
              </w:rPr>
              <w:t>rojekt, opracowanie, indywidualne karty kształcenia, zagadnienia na egzamin ustny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</w:tr>
      <w:tr w:rsidR="00FD5ED0" w:rsidTr="17FE3B2F" w14:paraId="432BB0A5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FD5ED0" w:rsidP="00FD5ED0" w:rsidRDefault="00FD5ED0" w14:paraId="432BB0A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FD5ED0" w:rsidP="00FD5ED0" w:rsidRDefault="00FD5ED0" w14:paraId="432BB0A2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D1105" w:rsidR="00BD1105" w:rsidP="00BD1105" w:rsidRDefault="00BD1105" w14:paraId="432BB0A3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BD1105">
              <w:rPr>
                <w:rFonts w:ascii="Arial" w:hAnsi="Arial" w:eastAsia="Calibri" w:cs="Arial"/>
                <w:bCs/>
                <w:sz w:val="16"/>
                <w:szCs w:val="16"/>
              </w:rPr>
              <w:t>Projekt 20%, Opracowanie tematu okołoprojektowego 20 %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BD1105">
              <w:rPr>
                <w:rFonts w:ascii="Arial" w:hAnsi="Arial" w:eastAsia="Calibri" w:cs="Arial"/>
                <w:bCs/>
                <w:sz w:val="16"/>
                <w:szCs w:val="16"/>
              </w:rPr>
              <w:t>Egzamin ustny 50%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:rsidRPr="00582090" w:rsidR="00FD5ED0" w:rsidP="00BD1105" w:rsidRDefault="00BD1105" w14:paraId="432BB0A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D1105">
              <w:rPr>
                <w:rFonts w:ascii="Arial" w:hAnsi="Arial" w:eastAsia="Calibri" w:cs="Arial"/>
                <w:bCs/>
                <w:sz w:val="16"/>
                <w:szCs w:val="16"/>
              </w:rPr>
              <w:t>Udział w dyskusji, aktywność 10%</w:t>
            </w:r>
            <w:r w:rsidRPr="00BD1105" w:rsidR="00FD5ED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D5ED0" w:rsidTr="17FE3B2F" w14:paraId="432BB0A8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432BB0A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FD5ED0" w:rsidP="00FD5ED0" w:rsidRDefault="00FD5ED0" w14:paraId="432BB0A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sali dydaktycznej</w:t>
            </w:r>
          </w:p>
        </w:tc>
      </w:tr>
      <w:tr w:rsidR="00FD5ED0" w:rsidTr="17FE3B2F" w14:paraId="432BB0B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40FF3" w:rsidR="00FD5ED0" w:rsidP="00FD5ED0" w:rsidRDefault="00FD5ED0" w14:paraId="432BB0A9" w14:textId="77777777">
            <w:pPr>
              <w:spacing w:line="240" w:lineRule="auto"/>
              <w:rPr>
                <w:sz w:val="16"/>
                <w:szCs w:val="16"/>
              </w:rPr>
            </w:pPr>
            <w:r w:rsidRPr="00940FF3">
              <w:rPr>
                <w:sz w:val="16"/>
                <w:szCs w:val="16"/>
              </w:rPr>
              <w:t>Literatura podstawowa i uzupełniająca:</w:t>
            </w:r>
          </w:p>
          <w:p w:rsidRPr="008E450E" w:rsidR="00BD1105" w:rsidP="00BD1105" w:rsidRDefault="00BD1105" w14:paraId="432BB0AA" w14:textId="77777777">
            <w:pPr>
              <w:spacing w:line="240" w:lineRule="auto"/>
              <w:rPr>
                <w:rFonts w:ascii="Arial" w:hAnsi="Arial" w:eastAsia="Calibri" w:cs="Arial"/>
                <w:color w:val="000000"/>
                <w:sz w:val="16"/>
                <w:szCs w:val="16"/>
              </w:rPr>
            </w:pPr>
            <w:r w:rsidRPr="008E450E">
              <w:rPr>
                <w:rFonts w:ascii="Arial" w:hAnsi="Arial" w:eastAsia="Calibri" w:cs="Arial"/>
                <w:color w:val="000000"/>
                <w:sz w:val="16"/>
                <w:szCs w:val="16"/>
              </w:rPr>
              <w:t xml:space="preserve">1. Chmielniak T., </w:t>
            </w:r>
            <w:r w:rsidRPr="008E450E">
              <w:rPr>
                <w:rFonts w:ascii="Arial" w:hAnsi="Arial" w:eastAsia="Calibri" w:cs="Arial"/>
                <w:i/>
                <w:color w:val="000000"/>
                <w:sz w:val="16"/>
                <w:szCs w:val="16"/>
              </w:rPr>
              <w:t>Technologie energetyczne</w:t>
            </w:r>
            <w:r w:rsidRPr="008E450E">
              <w:rPr>
                <w:rFonts w:ascii="Arial" w:hAnsi="Arial" w:eastAsia="Calibri" w:cs="Arial"/>
                <w:color w:val="000000"/>
                <w:sz w:val="16"/>
                <w:szCs w:val="16"/>
              </w:rPr>
              <w:t>, WNT 2008, ISBN 978-83-204-3387-6</w:t>
            </w:r>
          </w:p>
          <w:p w:rsidRPr="008E450E" w:rsidR="00BD1105" w:rsidP="00BD1105" w:rsidRDefault="00BD1105" w14:paraId="432BB0AB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 xml:space="preserve">2. Jastrzębska G., </w:t>
            </w:r>
            <w:r w:rsidRPr="008E450E">
              <w:rPr>
                <w:rFonts w:ascii="Arial" w:hAnsi="Arial" w:eastAsia="Calibri" w:cs="Arial"/>
                <w:bCs/>
                <w:i/>
                <w:kern w:val="36"/>
                <w:sz w:val="16"/>
                <w:szCs w:val="16"/>
              </w:rPr>
              <w:t>Odnawialne źródła energii i pojazdy proekologiczne</w:t>
            </w: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>, WNT 2009, ISBN 978-83-204-3557-3</w:t>
            </w:r>
          </w:p>
          <w:p w:rsidRPr="008E450E" w:rsidR="00BD1105" w:rsidP="00BD1105" w:rsidRDefault="00BD1105" w14:paraId="432BB0AC" w14:textId="77777777">
            <w:pPr>
              <w:spacing w:line="240" w:lineRule="auto"/>
              <w:rPr>
                <w:rFonts w:ascii="Arial" w:hAnsi="Arial" w:eastAsia="Calibri" w:cs="Arial"/>
                <w:color w:val="000000"/>
                <w:sz w:val="16"/>
                <w:szCs w:val="16"/>
              </w:rPr>
            </w:pPr>
            <w:r w:rsidRPr="008E450E">
              <w:rPr>
                <w:rFonts w:ascii="Arial" w:hAnsi="Arial" w:eastAsia="Calibri" w:cs="Arial"/>
                <w:color w:val="000000"/>
                <w:sz w:val="16"/>
                <w:szCs w:val="16"/>
              </w:rPr>
              <w:t xml:space="preserve">3. Mizielińska K., Olszak J., </w:t>
            </w:r>
            <w:r w:rsidRPr="008E450E">
              <w:rPr>
                <w:rFonts w:ascii="Arial" w:hAnsi="Arial" w:eastAsia="Calibri" w:cs="Arial"/>
                <w:i/>
                <w:color w:val="000000"/>
                <w:sz w:val="16"/>
                <w:szCs w:val="16"/>
              </w:rPr>
              <w:t>Parowe źródła ciepła</w:t>
            </w:r>
            <w:r w:rsidRPr="008E450E">
              <w:rPr>
                <w:rFonts w:ascii="Arial" w:hAnsi="Arial" w:eastAsia="Calibri" w:cs="Arial"/>
                <w:color w:val="000000"/>
                <w:sz w:val="16"/>
                <w:szCs w:val="16"/>
              </w:rPr>
              <w:t>, WNT 2009, ISBN 978-83-204-3455-2</w:t>
            </w:r>
          </w:p>
          <w:p w:rsidRPr="008E450E" w:rsidR="00BD1105" w:rsidP="00BD1105" w:rsidRDefault="00BD1105" w14:paraId="432BB0AD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8E450E">
              <w:rPr>
                <w:rFonts w:ascii="Arial" w:hAnsi="Arial" w:eastAsia="Calibri" w:cs="Arial"/>
                <w:sz w:val="16"/>
                <w:szCs w:val="16"/>
              </w:rPr>
              <w:t xml:space="preserve">4. Pawlik M., Strzelczyk F., </w:t>
            </w:r>
            <w:r w:rsidRPr="008E450E">
              <w:rPr>
                <w:rFonts w:ascii="Arial" w:hAnsi="Arial" w:eastAsia="Calibri" w:cs="Arial"/>
                <w:i/>
                <w:sz w:val="16"/>
                <w:szCs w:val="16"/>
              </w:rPr>
              <w:t>Elektrownie</w:t>
            </w:r>
            <w:r w:rsidRPr="008E450E">
              <w:rPr>
                <w:rFonts w:ascii="Arial" w:hAnsi="Arial" w:eastAsia="Calibri" w:cs="Arial"/>
                <w:sz w:val="16"/>
                <w:szCs w:val="16"/>
              </w:rPr>
              <w:t>, WNT 2009, ISBN 978-83-204-3453-8</w:t>
            </w:r>
          </w:p>
          <w:p w:rsidRPr="008E450E" w:rsidR="00BD1105" w:rsidP="00BD1105" w:rsidRDefault="00BD1105" w14:paraId="432BB0AE" w14:textId="77777777">
            <w:pPr>
              <w:spacing w:line="240" w:lineRule="auto"/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</w:pPr>
            <w:r w:rsidRPr="008E450E">
              <w:rPr>
                <w:rFonts w:ascii="Arial" w:hAnsi="Arial" w:eastAsia="Calibri" w:cs="Arial"/>
                <w:sz w:val="16"/>
                <w:szCs w:val="16"/>
              </w:rPr>
              <w:t xml:space="preserve">5. Kochel M., Niestępski S., </w:t>
            </w: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 xml:space="preserve"> </w:t>
            </w:r>
            <w:r w:rsidRPr="008E450E">
              <w:rPr>
                <w:rFonts w:ascii="Arial" w:hAnsi="Arial" w:eastAsia="Calibri" w:cs="Arial"/>
                <w:bCs/>
                <w:i/>
                <w:kern w:val="36"/>
                <w:sz w:val="16"/>
                <w:szCs w:val="16"/>
              </w:rPr>
              <w:t>Elektroenergetyczne sieci i urządzenia przemysłowe</w:t>
            </w: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>, OWPW 2003, ISBN 83-7207-391-0</w:t>
            </w:r>
          </w:p>
          <w:p w:rsidRPr="008E450E" w:rsidR="00BD1105" w:rsidP="00BD1105" w:rsidRDefault="00BD1105" w14:paraId="432BB0AF" w14:textId="77777777">
            <w:pPr>
              <w:spacing w:line="240" w:lineRule="auto"/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</w:pP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 xml:space="preserve">6. Skorek J., Kalina J., </w:t>
            </w:r>
            <w:r w:rsidRPr="008E450E">
              <w:rPr>
                <w:rFonts w:ascii="Arial" w:hAnsi="Arial" w:eastAsia="Calibri" w:cs="Arial"/>
                <w:bCs/>
                <w:i/>
                <w:kern w:val="36"/>
                <w:sz w:val="16"/>
                <w:szCs w:val="16"/>
              </w:rPr>
              <w:t>Gazowe układy kogeneracyjne</w:t>
            </w: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>, WNT 2005, ISBN 83-204-3103-4</w:t>
            </w:r>
          </w:p>
          <w:p w:rsidRPr="00BD1105" w:rsidR="00BD1105" w:rsidP="00BD1105" w:rsidRDefault="00BD1105" w14:paraId="432BB0B0" w14:textId="77777777">
            <w:pPr>
              <w:spacing w:line="240" w:lineRule="auto"/>
              <w:rPr>
                <w:sz w:val="16"/>
                <w:szCs w:val="16"/>
              </w:rPr>
            </w:pP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 xml:space="preserve">7. Szkarowski A., Łatowski L., </w:t>
            </w:r>
            <w:r w:rsidRPr="008E450E">
              <w:rPr>
                <w:rFonts w:ascii="Arial" w:hAnsi="Arial" w:eastAsia="Calibri" w:cs="Arial"/>
                <w:bCs/>
                <w:i/>
                <w:kern w:val="36"/>
                <w:sz w:val="16"/>
                <w:szCs w:val="16"/>
              </w:rPr>
              <w:t>Ciepłownictwo</w:t>
            </w:r>
            <w:r w:rsidRPr="008E450E">
              <w:rPr>
                <w:rFonts w:ascii="Arial" w:hAnsi="Arial" w:eastAsia="Calibri" w:cs="Arial"/>
                <w:bCs/>
                <w:kern w:val="36"/>
                <w:sz w:val="16"/>
                <w:szCs w:val="16"/>
              </w:rPr>
              <w:t>, WNT 2010, ISBN 978-83-204-3510-8</w:t>
            </w:r>
          </w:p>
          <w:p w:rsidRPr="00582090" w:rsidR="00FD5ED0" w:rsidP="00BD1105" w:rsidRDefault="00FD5ED0" w14:paraId="432BB0B1" w14:textId="77777777">
            <w:pPr>
              <w:spacing w:line="240" w:lineRule="auto"/>
              <w:ind w:left="357"/>
              <w:jc w:val="both"/>
              <w:rPr>
                <w:sz w:val="16"/>
                <w:szCs w:val="16"/>
              </w:rPr>
            </w:pPr>
          </w:p>
        </w:tc>
      </w:tr>
      <w:tr w:rsidR="00FD5ED0" w:rsidTr="17FE3B2F" w14:paraId="432BB0B5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FD5ED0" w:rsidP="00FD5ED0" w:rsidRDefault="00FD5ED0" w14:paraId="432BB0B3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FD5ED0" w:rsidP="00FD5ED0" w:rsidRDefault="00FD5ED0" w14:paraId="432BB0B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432BB0B6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32BB0B9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32BB0B7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BD1105" w:rsidRDefault="00BD1105" w14:paraId="432BB0B8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32BB0BC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32BB0B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BD1105" w:rsidRDefault="00BD1105" w14:paraId="432BB0BB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5F5415">
              <w:rPr>
                <w:b/>
                <w:bCs/>
                <w:sz w:val="18"/>
                <w:szCs w:val="18"/>
              </w:rPr>
              <w:t>,2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32BB0BD" w14:textId="77777777"/>
    <w:p w:rsidRPr="00387646" w:rsidR="00ED11F9" w:rsidP="00ED11F9" w:rsidRDefault="00ED11F9" w14:paraId="432BB0BE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432BB0C3" w14:textId="77777777">
        <w:tc>
          <w:tcPr>
            <w:tcW w:w="1598" w:type="dxa"/>
          </w:tcPr>
          <w:p w:rsidRPr="00FB1C10" w:rsidR="008712BA" w:rsidP="005A5FD8" w:rsidRDefault="008712BA" w14:paraId="432BB0B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432BB0C0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432BB0C1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432BB0C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432BB0C8" w14:textId="77777777">
        <w:tc>
          <w:tcPr>
            <w:tcW w:w="1598" w:type="dxa"/>
          </w:tcPr>
          <w:p w:rsidRPr="006C1981" w:rsidR="00CF14CF" w:rsidP="005A5FD8" w:rsidRDefault="00CF14CF" w14:paraId="432BB0C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7D57A2" w:rsidR="00CF14CF" w:rsidP="00BD1105" w:rsidRDefault="00CF14CF" w14:paraId="432BB0C5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student zna systemy energetyczne, ich elementy składowe oraz ich rolę w zasilaniu w energię obszarów </w:t>
            </w:r>
            <w:r>
              <w:rPr>
                <w:rFonts w:ascii="Arial" w:hAnsi="Arial" w:cs="Arial"/>
                <w:sz w:val="16"/>
                <w:szCs w:val="16"/>
              </w:rPr>
              <w:t xml:space="preserve">słabo zurbanizowanych </w:t>
            </w:r>
          </w:p>
        </w:tc>
        <w:tc>
          <w:tcPr>
            <w:tcW w:w="2835" w:type="dxa"/>
          </w:tcPr>
          <w:p w:rsidRPr="007D57A2" w:rsidR="00CF14CF" w:rsidP="00CF14CF" w:rsidRDefault="00CF14CF" w14:paraId="432BB0C6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K_W03, K_W06</w:t>
            </w:r>
          </w:p>
        </w:tc>
        <w:tc>
          <w:tcPr>
            <w:tcW w:w="1984" w:type="dxa"/>
          </w:tcPr>
          <w:p w:rsidRPr="006D1E5D" w:rsidR="00CF14CF" w:rsidP="000606B6" w:rsidRDefault="00CF14CF" w14:paraId="432BB0C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432BB0CD" w14:textId="77777777">
        <w:tc>
          <w:tcPr>
            <w:tcW w:w="1598" w:type="dxa"/>
          </w:tcPr>
          <w:p w:rsidRPr="006C1981" w:rsidR="00CF14CF" w:rsidP="005A5FD8" w:rsidRDefault="00CF14CF" w14:paraId="432BB0C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BD1105" w:rsidRDefault="00CF14CF" w14:paraId="432BB0CA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student zna metody przesyłania i magazynowania energii</w:t>
            </w:r>
          </w:p>
        </w:tc>
        <w:tc>
          <w:tcPr>
            <w:tcW w:w="2835" w:type="dxa"/>
          </w:tcPr>
          <w:p w:rsidRPr="007D57A2" w:rsidR="00CF14CF" w:rsidP="00CF14CF" w:rsidRDefault="00CF14CF" w14:paraId="432BB0CB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K_W03</w:t>
            </w:r>
          </w:p>
        </w:tc>
        <w:tc>
          <w:tcPr>
            <w:tcW w:w="1984" w:type="dxa"/>
          </w:tcPr>
          <w:p w:rsidRPr="009B522E" w:rsidR="00CF14CF" w:rsidP="00EB0E62" w:rsidRDefault="00EB0E62" w14:paraId="432BB0C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F14CF" w:rsidTr="00C570FE" w14:paraId="432BB0D2" w14:textId="77777777">
        <w:tc>
          <w:tcPr>
            <w:tcW w:w="1598" w:type="dxa"/>
          </w:tcPr>
          <w:p w:rsidRPr="006C1981" w:rsidR="00CF14CF" w:rsidP="00BD1105" w:rsidRDefault="00CF14CF" w14:paraId="432BB0C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7D57A2" w:rsidR="00CF14CF" w:rsidP="00BD1105" w:rsidRDefault="00CF14CF" w14:paraId="432BB0CF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student zna budowę energetycznych instalacji odbiorczych</w:t>
            </w:r>
          </w:p>
        </w:tc>
        <w:tc>
          <w:tcPr>
            <w:tcW w:w="2835" w:type="dxa"/>
          </w:tcPr>
          <w:p w:rsidRPr="007D57A2" w:rsidR="00CF14CF" w:rsidP="00CF14CF" w:rsidRDefault="00CF14CF" w14:paraId="432BB0D0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K_W02</w:t>
            </w:r>
          </w:p>
        </w:tc>
        <w:tc>
          <w:tcPr>
            <w:tcW w:w="1984" w:type="dxa"/>
          </w:tcPr>
          <w:p w:rsidR="00CF14CF" w:rsidP="005A5FD8" w:rsidRDefault="00CF14CF" w14:paraId="432BB0D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432BB0D7" w14:textId="77777777">
        <w:tc>
          <w:tcPr>
            <w:tcW w:w="1598" w:type="dxa"/>
          </w:tcPr>
          <w:p w:rsidRPr="006C1981" w:rsidR="00CF14CF" w:rsidP="005A5FD8" w:rsidRDefault="00CF14CF" w14:paraId="432BB0D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D57A2" w:rsidR="00CF14CF" w:rsidP="00CF14CF" w:rsidRDefault="00CF14CF" w14:paraId="432BB0D4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 xml:space="preserve">student potrafi wykonać projekt instalacji energetycznej w gospodarstwie </w:t>
            </w:r>
            <w:r>
              <w:rPr>
                <w:rFonts w:ascii="Arial" w:hAnsi="Arial" w:cs="Arial"/>
                <w:sz w:val="16"/>
                <w:szCs w:val="16"/>
              </w:rPr>
              <w:t>domowym</w:t>
            </w:r>
          </w:p>
        </w:tc>
        <w:tc>
          <w:tcPr>
            <w:tcW w:w="2835" w:type="dxa"/>
          </w:tcPr>
          <w:p w:rsidRPr="00FB1C10" w:rsidR="00CF14CF" w:rsidP="00CF14CF" w:rsidRDefault="00CF14CF" w14:paraId="432BB0D5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K_U04</w:t>
            </w:r>
          </w:p>
        </w:tc>
        <w:tc>
          <w:tcPr>
            <w:tcW w:w="1984" w:type="dxa"/>
          </w:tcPr>
          <w:p w:rsidRPr="002E60A4" w:rsidR="00CF14CF" w:rsidP="00EB0E62" w:rsidRDefault="00EB0E62" w14:paraId="432BB0D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432BB0DC" w14:textId="77777777">
        <w:tc>
          <w:tcPr>
            <w:tcW w:w="1598" w:type="dxa"/>
          </w:tcPr>
          <w:p w:rsidRPr="00670C86" w:rsidR="00CF14CF" w:rsidP="000606B6" w:rsidRDefault="00CF14CF" w14:paraId="432BB0D8" w14:textId="77777777">
            <w:pPr>
              <w:rPr>
                <w:bCs/>
                <w:sz w:val="18"/>
                <w:szCs w:val="18"/>
              </w:rPr>
            </w:pPr>
            <w:r w:rsidRPr="00670C86">
              <w:rPr>
                <w:bCs/>
                <w:sz w:val="18"/>
                <w:szCs w:val="18"/>
              </w:rPr>
              <w:t>Kompetencje- 0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80350" w:rsidR="00CF14CF" w:rsidP="00BD1105" w:rsidRDefault="00CF14CF" w14:paraId="432BB0D9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student potrafi określić zagrożenia związane z infrastrukturą energetyczna i potrafi im zapobiegać</w:t>
            </w:r>
          </w:p>
        </w:tc>
        <w:tc>
          <w:tcPr>
            <w:tcW w:w="2835" w:type="dxa"/>
          </w:tcPr>
          <w:p w:rsidRPr="00FB1C10" w:rsidR="00CF14CF" w:rsidP="00A961B7" w:rsidRDefault="00CF14CF" w14:paraId="432BB0D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</w:t>
            </w:r>
            <w:r w:rsidR="00A961B7">
              <w:rPr>
                <w:bCs/>
                <w:sz w:val="18"/>
                <w:szCs w:val="18"/>
              </w:rPr>
              <w:t>K</w:t>
            </w: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984" w:type="dxa"/>
          </w:tcPr>
          <w:p w:rsidR="00CF14CF" w:rsidP="00EB0E62" w:rsidRDefault="00EB0E62" w14:paraId="432BB0D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432BB0DD" w14:textId="77777777">
      <w:pPr>
        <w:rPr>
          <w:vertAlign w:val="superscript"/>
        </w:rPr>
      </w:pPr>
    </w:p>
    <w:p w:rsidR="0093211F" w:rsidP="0093211F" w:rsidRDefault="0093211F" w14:paraId="432BB0D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32BB0D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32BB0E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32BB0E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32BB0E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432BB0E3" w14:textId="77777777"/>
    <w:p w:rsidR="006C766B" w:rsidP="000C4232" w:rsidRDefault="000C4232" w14:paraId="432BB0E4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432BB0E5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432BB0E6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432BB0E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E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E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432BB0E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E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E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432BB0E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E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E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432BB0F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432BB0F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432BB0F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432BB0F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432BB0F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432BB10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0F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32BB10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432BB10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432BB10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432BB10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432BB10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32BB10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432BB10E" w14:textId="77777777">
      <w:pPr>
        <w:rPr>
          <w:b/>
          <w:sz w:val="16"/>
          <w:szCs w:val="16"/>
        </w:rPr>
      </w:pPr>
    </w:p>
    <w:p w:rsidR="000C4232" w:rsidP="000C4232" w:rsidRDefault="000C4232" w14:paraId="432BB10F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432BB11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432BB11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432BB11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432BB11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432BB11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432BB12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1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432BB12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432BB12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432BB12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432BB12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432BB13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32BB13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432BB13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432BB13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432BB13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432BB13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432BB14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432BB14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432BB14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432BB14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432BB14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432BB15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432BB15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432BB15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432BB15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432BB15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432BB16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5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432BB16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432BB16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432BB16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432BB16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432BB16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6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432BB17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432BB17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432BB17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32BB17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32BB17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32BB18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8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432BB18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8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432BB18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8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432BB18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32BB18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432BB18B" w14:textId="77777777">
      <w:pPr>
        <w:rPr>
          <w:b/>
          <w:sz w:val="16"/>
          <w:szCs w:val="16"/>
        </w:rPr>
      </w:pPr>
    </w:p>
    <w:p w:rsidR="003B680D" w:rsidP="000C4232" w:rsidRDefault="000C4232" w14:paraId="432BB18C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432BB18D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432BB18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432BB18F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432BB190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606B6"/>
    <w:rsid w:val="000834BC"/>
    <w:rsid w:val="000C4232"/>
    <w:rsid w:val="00106531"/>
    <w:rsid w:val="00207BBF"/>
    <w:rsid w:val="003213F5"/>
    <w:rsid w:val="00341D25"/>
    <w:rsid w:val="003843B0"/>
    <w:rsid w:val="00386494"/>
    <w:rsid w:val="003B680D"/>
    <w:rsid w:val="00531FEB"/>
    <w:rsid w:val="00591D9D"/>
    <w:rsid w:val="005D54C9"/>
    <w:rsid w:val="005F5415"/>
    <w:rsid w:val="006C766B"/>
    <w:rsid w:val="0072568B"/>
    <w:rsid w:val="007C43A2"/>
    <w:rsid w:val="007D736E"/>
    <w:rsid w:val="007E42A6"/>
    <w:rsid w:val="008712BA"/>
    <w:rsid w:val="008B41C7"/>
    <w:rsid w:val="008F7E6F"/>
    <w:rsid w:val="0093211F"/>
    <w:rsid w:val="00940FF3"/>
    <w:rsid w:val="00965A2D"/>
    <w:rsid w:val="00966E0B"/>
    <w:rsid w:val="00997E50"/>
    <w:rsid w:val="009E5AC3"/>
    <w:rsid w:val="00A43564"/>
    <w:rsid w:val="00A84B24"/>
    <w:rsid w:val="00A9100D"/>
    <w:rsid w:val="00A920A0"/>
    <w:rsid w:val="00A961B7"/>
    <w:rsid w:val="00B2721F"/>
    <w:rsid w:val="00BB59A0"/>
    <w:rsid w:val="00BD1105"/>
    <w:rsid w:val="00BF7B31"/>
    <w:rsid w:val="00C005CF"/>
    <w:rsid w:val="00C570FE"/>
    <w:rsid w:val="00CB6585"/>
    <w:rsid w:val="00CD0080"/>
    <w:rsid w:val="00CD0414"/>
    <w:rsid w:val="00CF14CF"/>
    <w:rsid w:val="00D459A5"/>
    <w:rsid w:val="00DA554B"/>
    <w:rsid w:val="00E95FA0"/>
    <w:rsid w:val="00EB0E62"/>
    <w:rsid w:val="00ED11F9"/>
    <w:rsid w:val="00ED7161"/>
    <w:rsid w:val="00FD5ED0"/>
    <w:rsid w:val="17FE3B2F"/>
    <w:rsid w:val="2E9A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B045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13</revision>
  <lastPrinted>2019-03-08T11:27:00.0000000Z</lastPrinted>
  <dcterms:created xsi:type="dcterms:W3CDTF">2019-03-22T16:08:00.0000000Z</dcterms:created>
  <dcterms:modified xsi:type="dcterms:W3CDTF">2022-03-14T08:08:40.3260942Z</dcterms:modified>
</coreProperties>
</file>