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E579C6" w14:textId="77777777" w:rsidR="00ED11F9" w:rsidRDefault="00ED11F9" w:rsidP="00ED11F9">
      <w:pPr>
        <w:rPr>
          <w:rFonts w:ascii="Times New Roman" w:hAnsi="Times New Roman" w:cs="Times New Roman"/>
          <w:b/>
          <w:bCs/>
          <w:color w:val="C0C0C0"/>
        </w:rPr>
      </w:pPr>
      <w:r w:rsidRPr="00A43564">
        <w:rPr>
          <w:rFonts w:ascii="Times New Roman" w:hAnsi="Times New Roman" w:cs="Times New Roman"/>
          <w:bCs/>
          <w:color w:val="C0C0C0"/>
        </w:rPr>
        <w:t>Opis</w:t>
      </w:r>
      <w:r>
        <w:rPr>
          <w:rFonts w:ascii="Times New Roman" w:hAnsi="Times New Roman" w:cs="Times New Roman"/>
          <w:b/>
          <w:bCs/>
          <w:color w:val="C0C0C0"/>
        </w:rPr>
        <w:t xml:space="preserve"> zajęć (sylabus)</w:t>
      </w: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CD0414" w14:paraId="44E579CB" w14:textId="77777777" w:rsidTr="000C4232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4E579C7" w14:textId="77777777" w:rsidR="00CD0414" w:rsidRDefault="00CD0414" w:rsidP="00417454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44E579C8" w14:textId="77777777" w:rsidR="00CD0414" w:rsidRPr="002B0C55" w:rsidRDefault="003F6F0E" w:rsidP="00CD1C2B">
            <w:pPr>
              <w:spacing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B0C55">
              <w:rPr>
                <w:rFonts w:ascii="Arial" w:hAnsi="Arial" w:cs="Arial"/>
                <w:b/>
                <w:sz w:val="20"/>
                <w:szCs w:val="20"/>
              </w:rPr>
              <w:t>Energetyczne wykorzystanie biomasy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4E579C9" w14:textId="77777777" w:rsidR="00CD0414" w:rsidRPr="003A2588" w:rsidRDefault="00CD0414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4E579CA" w14:textId="77777777" w:rsidR="00CD0414" w:rsidRPr="0022146E" w:rsidRDefault="00E04081" w:rsidP="00E04081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5</w:t>
            </w:r>
          </w:p>
        </w:tc>
      </w:tr>
      <w:tr w:rsidR="00CD0414" w14:paraId="44E579CE" w14:textId="77777777" w:rsidTr="000C4232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44E579CC" w14:textId="77777777" w:rsidR="00CD0414" w:rsidRPr="00582090" w:rsidRDefault="00CD0414" w:rsidP="000C4232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Tłumaczenie nazwy na j</w:t>
            </w:r>
            <w:r>
              <w:rPr>
                <w:sz w:val="16"/>
                <w:szCs w:val="16"/>
              </w:rPr>
              <w:t>. angielski: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14:paraId="44E579CD" w14:textId="77777777" w:rsidR="00CD0414" w:rsidRPr="002B0C55" w:rsidRDefault="00400757" w:rsidP="005D398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B0C5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Energy Utilization of Biomass</w:t>
            </w:r>
          </w:p>
        </w:tc>
      </w:tr>
      <w:tr w:rsidR="00CD0414" w14:paraId="44E579D1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4E579CF" w14:textId="77777777" w:rsidR="00CD0414" w:rsidRPr="00582090" w:rsidRDefault="00CD0414" w:rsidP="00CD0414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4E579D0" w14:textId="77777777" w:rsidR="00CD0414" w:rsidRPr="00582090" w:rsidRDefault="00CD1C2B" w:rsidP="006C766B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CE3705">
              <w:rPr>
                <w:b/>
                <w:bCs/>
                <w:sz w:val="16"/>
                <w:szCs w:val="16"/>
              </w:rPr>
              <w:t>Technologie Energii Odnawialnej</w:t>
            </w:r>
          </w:p>
        </w:tc>
      </w:tr>
      <w:tr w:rsidR="00CD0414" w14:paraId="44E579D4" w14:textId="77777777" w:rsidTr="00965A2D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4E579D2" w14:textId="77777777" w:rsidR="00CD0414" w:rsidRPr="00CD0414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4E579D3" w14:textId="77777777" w:rsidR="00CD0414" w:rsidRPr="00CD0414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207BBF" w14:paraId="44E579D9" w14:textId="77777777" w:rsidTr="00965A2D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4E579D5" w14:textId="77777777" w:rsidR="00207BBF" w:rsidRPr="00207BBF" w:rsidRDefault="00207BBF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4E579D6" w14:textId="2578C4AB" w:rsidR="00207BBF" w:rsidRPr="00207BBF" w:rsidRDefault="002B1FA0" w:rsidP="006C766B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4E579D7" w14:textId="77777777" w:rsidR="00207BBF" w:rsidRPr="00207BBF" w:rsidRDefault="00207BBF" w:rsidP="00965A2D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44E579D8" w14:textId="7DDE5117" w:rsidR="00207BBF" w:rsidRPr="00207BBF" w:rsidRDefault="002B1FA0" w:rsidP="00207BB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II°</w:t>
            </w:r>
          </w:p>
        </w:tc>
      </w:tr>
      <w:tr w:rsidR="00CD0414" w14:paraId="44E579E4" w14:textId="77777777" w:rsidTr="000C4232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4E579DA" w14:textId="77777777" w:rsidR="00CD0414" w:rsidRPr="00CD0414" w:rsidRDefault="006C766B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4E579DB" w14:textId="77777777" w:rsidR="006C766B" w:rsidRPr="00207BBF" w:rsidRDefault="00CD1C2B" w:rsidP="006C766B">
            <w:pPr>
              <w:spacing w:line="240" w:lineRule="auto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sym w:font="Wingdings" w:char="F078"/>
            </w:r>
            <w:r w:rsidR="006C766B" w:rsidRPr="00207BBF">
              <w:rPr>
                <w:sz w:val="20"/>
                <w:szCs w:val="16"/>
              </w:rPr>
              <w:t xml:space="preserve"> </w:t>
            </w:r>
            <w:r w:rsidR="006C766B" w:rsidRPr="00207BBF">
              <w:rPr>
                <w:sz w:val="16"/>
                <w:szCs w:val="16"/>
              </w:rPr>
              <w:t>stacjonarne</w:t>
            </w:r>
          </w:p>
          <w:p w14:paraId="44E579DC" w14:textId="77777777" w:rsidR="00CD0414" w:rsidRPr="00CD0414" w:rsidRDefault="006C766B" w:rsidP="006C766B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 w:rsidRPr="00207BBF">
              <w:rPr>
                <w:sz w:val="20"/>
                <w:szCs w:val="16"/>
              </w:rPr>
              <w:t xml:space="preserve"> 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4E579DD" w14:textId="77777777" w:rsidR="00CD0414" w:rsidRPr="00CD0414" w:rsidRDefault="006C766B" w:rsidP="00965A2D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4E579DE" w14:textId="77777777" w:rsidR="006C766B" w:rsidRPr="00CD0414" w:rsidRDefault="003F6F0E" w:rsidP="006C766B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sym w:font="Wingdings" w:char="F078"/>
            </w:r>
            <w:r w:rsidR="001E6DE2">
              <w:rPr>
                <w:sz w:val="20"/>
                <w:szCs w:val="16"/>
              </w:rPr>
              <w:t xml:space="preserve"> </w:t>
            </w:r>
            <w:r w:rsidR="006C766B" w:rsidRPr="00CD0414">
              <w:rPr>
                <w:sz w:val="16"/>
                <w:szCs w:val="16"/>
              </w:rPr>
              <w:t>p</w:t>
            </w:r>
            <w:r w:rsidR="006C766B" w:rsidRPr="00CD0414">
              <w:rPr>
                <w:bCs/>
                <w:sz w:val="16"/>
                <w:szCs w:val="16"/>
              </w:rPr>
              <w:t>odstawowe</w:t>
            </w:r>
          </w:p>
          <w:p w14:paraId="44E579DF" w14:textId="77777777" w:rsidR="00CD0414" w:rsidRPr="00CD0414" w:rsidRDefault="006C766B" w:rsidP="006C766B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 w:rsidRPr="00CD0414">
              <w:rPr>
                <w:sz w:val="16"/>
                <w:szCs w:val="16"/>
              </w:rPr>
              <w:t xml:space="preserve"> </w:t>
            </w:r>
            <w:r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4E579E0" w14:textId="77777777" w:rsidR="006C766B" w:rsidRPr="00CD0414" w:rsidRDefault="006C766B" w:rsidP="006C766B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 w:rsidRPr="00CD0414">
              <w:rPr>
                <w:bCs/>
                <w:sz w:val="16"/>
                <w:szCs w:val="16"/>
              </w:rPr>
              <w:t xml:space="preserve"> obowiązkowe </w:t>
            </w:r>
          </w:p>
          <w:p w14:paraId="44E579E1" w14:textId="77777777" w:rsidR="00CD0414" w:rsidRPr="00207BBF" w:rsidRDefault="003F6F0E" w:rsidP="001E6DE2">
            <w:pPr>
              <w:spacing w:line="240" w:lineRule="auto"/>
              <w:rPr>
                <w:sz w:val="20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 w:rsidR="0022146E">
              <w:rPr>
                <w:sz w:val="20"/>
                <w:szCs w:val="16"/>
              </w:rPr>
              <w:t xml:space="preserve"> </w:t>
            </w:r>
            <w:r w:rsidR="006C766B" w:rsidRPr="00CD0414">
              <w:rPr>
                <w:bCs/>
                <w:sz w:val="16"/>
                <w:szCs w:val="16"/>
              </w:rPr>
              <w:t>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4E579E2" w14:textId="77777777" w:rsidR="00CD0414" w:rsidRPr="00CD0414" w:rsidRDefault="00207BBF" w:rsidP="00CD1C2B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</w:t>
            </w:r>
            <w:r w:rsidR="00CD0414">
              <w:rPr>
                <w:bCs/>
                <w:sz w:val="16"/>
                <w:szCs w:val="16"/>
              </w:rPr>
              <w:t xml:space="preserve">umer semestru: </w:t>
            </w:r>
            <w:r w:rsidR="00CD1C2B">
              <w:rPr>
                <w:bCs/>
                <w:sz w:val="16"/>
                <w:szCs w:val="16"/>
              </w:rPr>
              <w:t>0</w:t>
            </w:r>
            <w:r w:rsidR="003F6F0E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44E579E3" w14:textId="77777777" w:rsidR="00CD0414" w:rsidRPr="00CD0414" w:rsidRDefault="003F6F0E" w:rsidP="0022146E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 w:rsidR="00093BAD">
              <w:rPr>
                <w:sz w:val="20"/>
                <w:szCs w:val="16"/>
              </w:rPr>
              <w:t xml:space="preserve"> </w:t>
            </w:r>
            <w:r w:rsidR="00CD0414" w:rsidRPr="00CD0414">
              <w:rPr>
                <w:bCs/>
                <w:sz w:val="16"/>
                <w:szCs w:val="16"/>
              </w:rPr>
              <w:t xml:space="preserve">semestr </w:t>
            </w:r>
            <w:r w:rsidR="00965A2D">
              <w:rPr>
                <w:bCs/>
                <w:sz w:val="16"/>
                <w:szCs w:val="16"/>
              </w:rPr>
              <w:t xml:space="preserve"> zimowy</w:t>
            </w:r>
            <w:r w:rsidR="00CD0414" w:rsidRPr="00CD0414">
              <w:rPr>
                <w:bCs/>
                <w:sz w:val="16"/>
                <w:szCs w:val="16"/>
              </w:rPr>
              <w:br/>
            </w:r>
            <w:r>
              <w:rPr>
                <w:sz w:val="20"/>
                <w:szCs w:val="16"/>
              </w:rPr>
              <w:sym w:font="Wingdings" w:char="F078"/>
            </w:r>
            <w:r w:rsidR="00CD0414">
              <w:rPr>
                <w:sz w:val="16"/>
                <w:szCs w:val="16"/>
              </w:rPr>
              <w:t xml:space="preserve"> </w:t>
            </w:r>
            <w:r w:rsidR="00CD0414">
              <w:rPr>
                <w:bCs/>
                <w:sz w:val="16"/>
                <w:szCs w:val="16"/>
              </w:rPr>
              <w:t xml:space="preserve">semestr </w:t>
            </w:r>
            <w:r w:rsidR="00965A2D" w:rsidRPr="00CD0414">
              <w:rPr>
                <w:bCs/>
                <w:sz w:val="16"/>
                <w:szCs w:val="16"/>
              </w:rPr>
              <w:t xml:space="preserve"> letni</w:t>
            </w:r>
            <w:r w:rsidR="00965A2D"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CD0414" w14:paraId="44E579EB" w14:textId="77777777" w:rsidTr="000C4232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44E579E5" w14:textId="77777777"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44E579E6" w14:textId="77777777" w:rsidR="00CD0414" w:rsidRPr="00CD0414" w:rsidRDefault="00CD0414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4E579E7" w14:textId="77777777"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 w:rsidR="006C766B">
              <w:rPr>
                <w:sz w:val="16"/>
                <w:szCs w:val="16"/>
              </w:rPr>
              <w:t xml:space="preserve"> opis</w:t>
            </w:r>
            <w:r w:rsidR="000C4232">
              <w:rPr>
                <w:sz w:val="16"/>
                <w:szCs w:val="16"/>
              </w:rPr>
              <w:t xml:space="preserve">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4E579E8" w14:textId="665BF712" w:rsidR="00CD0414" w:rsidRPr="00CD0414" w:rsidRDefault="00CD0414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CD0414">
              <w:rPr>
                <w:b/>
                <w:sz w:val="16"/>
                <w:szCs w:val="16"/>
              </w:rPr>
              <w:t>20</w:t>
            </w:r>
            <w:r w:rsidR="00C526C8">
              <w:rPr>
                <w:b/>
                <w:sz w:val="16"/>
                <w:szCs w:val="16"/>
              </w:rPr>
              <w:t>21</w:t>
            </w:r>
            <w:r w:rsidRPr="00CD0414">
              <w:rPr>
                <w:b/>
                <w:sz w:val="16"/>
                <w:szCs w:val="16"/>
              </w:rPr>
              <w:t>/202</w:t>
            </w:r>
            <w:r w:rsidR="00C526C8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4E579E9" w14:textId="77777777"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4E579EA" w14:textId="77777777" w:rsidR="00CD0414" w:rsidRPr="006C766B" w:rsidRDefault="00CD1C2B" w:rsidP="00E04081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WIP</w:t>
            </w:r>
            <w:r w:rsidR="006C766B" w:rsidRPr="006C766B">
              <w:rPr>
                <w:b/>
                <w:sz w:val="16"/>
                <w:szCs w:val="16"/>
              </w:rPr>
              <w:t>_</w:t>
            </w:r>
            <w:r>
              <w:rPr>
                <w:b/>
                <w:sz w:val="16"/>
                <w:szCs w:val="16"/>
              </w:rPr>
              <w:t>TE</w:t>
            </w:r>
            <w:r w:rsidR="003F6F0E">
              <w:rPr>
                <w:b/>
                <w:sz w:val="16"/>
                <w:szCs w:val="16"/>
              </w:rPr>
              <w:t>-2</w:t>
            </w:r>
            <w:r>
              <w:rPr>
                <w:b/>
                <w:sz w:val="16"/>
                <w:szCs w:val="16"/>
              </w:rPr>
              <w:t>S</w:t>
            </w:r>
            <w:r w:rsidR="006C766B" w:rsidRPr="006C766B">
              <w:rPr>
                <w:b/>
                <w:sz w:val="16"/>
                <w:szCs w:val="16"/>
              </w:rPr>
              <w:t>-0</w:t>
            </w:r>
            <w:r w:rsidR="003F6F0E">
              <w:rPr>
                <w:b/>
                <w:sz w:val="16"/>
                <w:szCs w:val="16"/>
              </w:rPr>
              <w:t>1L</w:t>
            </w:r>
            <w:r w:rsidR="006C766B" w:rsidRPr="006C766B">
              <w:rPr>
                <w:b/>
                <w:sz w:val="16"/>
                <w:szCs w:val="16"/>
              </w:rPr>
              <w:t>-</w:t>
            </w:r>
            <w:r w:rsidR="003F6F0E">
              <w:rPr>
                <w:b/>
                <w:sz w:val="16"/>
                <w:szCs w:val="16"/>
              </w:rPr>
              <w:t>0</w:t>
            </w:r>
            <w:r w:rsidR="00E04081">
              <w:rPr>
                <w:b/>
                <w:sz w:val="16"/>
                <w:szCs w:val="16"/>
              </w:rPr>
              <w:t>4</w:t>
            </w:r>
            <w:r w:rsidR="006C766B" w:rsidRPr="006C766B">
              <w:rPr>
                <w:b/>
                <w:sz w:val="16"/>
                <w:szCs w:val="16"/>
              </w:rPr>
              <w:t>_19</w:t>
            </w:r>
          </w:p>
        </w:tc>
      </w:tr>
      <w:tr w:rsidR="00ED11F9" w:rsidRPr="00CD0414" w14:paraId="44E579ED" w14:textId="77777777" w:rsidTr="00207BBF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4E579EC" w14:textId="77777777" w:rsidR="00ED11F9" w:rsidRPr="00CD0414" w:rsidRDefault="00ED11F9" w:rsidP="00CD0414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3F6F0E" w14:paraId="44E579F0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4E579EE" w14:textId="77777777" w:rsidR="003F6F0E" w:rsidRPr="00582090" w:rsidRDefault="003F6F0E" w:rsidP="003F6F0E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4E579EF" w14:textId="5E865EFC" w:rsidR="003F6F0E" w:rsidRPr="002B0C55" w:rsidRDefault="002A6D8D" w:rsidP="002A6D8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Prof. d</w:t>
            </w:r>
            <w:r w:rsidR="00E041EC">
              <w:rPr>
                <w:rFonts w:ascii="Arial" w:hAnsi="Arial" w:cs="Arial"/>
                <w:b/>
                <w:bCs/>
                <w:sz w:val="16"/>
                <w:szCs w:val="16"/>
              </w:rPr>
              <w:t>r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hab.</w:t>
            </w:r>
            <w:r w:rsidR="00E041EC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inż.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Aleksander Lisowski</w:t>
            </w:r>
          </w:p>
        </w:tc>
      </w:tr>
      <w:tr w:rsidR="003F6F0E" w14:paraId="44E579F3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4E579F1" w14:textId="77777777" w:rsidR="003F6F0E" w:rsidRPr="00582090" w:rsidRDefault="003F6F0E" w:rsidP="003F6F0E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4E579F2" w14:textId="35E1A136" w:rsidR="003F6F0E" w:rsidRPr="002B0C55" w:rsidRDefault="00AA1EA1" w:rsidP="00AA1EA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Prof. dr hab. inż. Aleksander Lisowski, M</w:t>
            </w:r>
            <w:r w:rsidR="002A6D8D">
              <w:rPr>
                <w:rFonts w:ascii="Arial" w:hAnsi="Arial" w:cs="Arial"/>
                <w:b/>
                <w:bCs/>
                <w:sz w:val="16"/>
                <w:szCs w:val="16"/>
              </w:rPr>
              <w:t>gr</w:t>
            </w:r>
            <w:r w:rsidR="00E041EC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inż. </w:t>
            </w:r>
            <w:r w:rsidR="002A6D8D">
              <w:rPr>
                <w:rFonts w:ascii="Arial" w:hAnsi="Arial" w:cs="Arial"/>
                <w:b/>
                <w:bCs/>
                <w:sz w:val="16"/>
                <w:szCs w:val="16"/>
              </w:rPr>
              <w:t>Paweł Tryjarski</w:t>
            </w:r>
          </w:p>
        </w:tc>
      </w:tr>
      <w:tr w:rsidR="003F6F0E" w14:paraId="44E579F6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4E579F4" w14:textId="77777777" w:rsidR="003F6F0E" w:rsidRPr="00582090" w:rsidRDefault="003F6F0E" w:rsidP="003F6F0E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4E579F5" w14:textId="62E047D7" w:rsidR="003F6F0E" w:rsidRPr="002B0C55" w:rsidRDefault="00E041EC" w:rsidP="003F6F0E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WIP</w:t>
            </w:r>
            <w:r w:rsidR="002A6D8D">
              <w:rPr>
                <w:rFonts w:ascii="Arial" w:hAnsi="Arial" w:cs="Arial"/>
                <w:b/>
                <w:bCs/>
                <w:sz w:val="16"/>
                <w:szCs w:val="16"/>
              </w:rPr>
              <w:t>, Katedra Inżynierii Biosystemów</w:t>
            </w:r>
          </w:p>
        </w:tc>
      </w:tr>
      <w:tr w:rsidR="00AC5302" w14:paraId="44E579F9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4E579F7" w14:textId="77777777" w:rsidR="00AC5302" w:rsidRPr="00582090" w:rsidRDefault="00AC5302" w:rsidP="00AC5302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4E579F8" w14:textId="49C2D948" w:rsidR="00AC5302" w:rsidRPr="002B0C55" w:rsidRDefault="00E041EC" w:rsidP="00AC5302">
            <w:pPr>
              <w:spacing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WIP</w:t>
            </w:r>
          </w:p>
        </w:tc>
      </w:tr>
      <w:tr w:rsidR="00AC5302" w14:paraId="44E57A01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4E579FA" w14:textId="77777777" w:rsidR="00AC5302" w:rsidRPr="00582090" w:rsidRDefault="00AC5302" w:rsidP="00AC5302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4E579FB" w14:textId="77777777" w:rsidR="0022146E" w:rsidRPr="002B0C55" w:rsidRDefault="003F6F0E" w:rsidP="003F6F0E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B0C55">
              <w:rPr>
                <w:rFonts w:ascii="Arial" w:hAnsi="Arial" w:cs="Arial"/>
                <w:sz w:val="16"/>
                <w:szCs w:val="16"/>
              </w:rPr>
              <w:t xml:space="preserve">Zapoznanie studentów z </w:t>
            </w:r>
            <w:r w:rsidRPr="002B0C55">
              <w:rPr>
                <w:rFonts w:ascii="Arial" w:hAnsi="Arial" w:cs="Arial"/>
                <w:snapToGrid w:val="0"/>
                <w:sz w:val="16"/>
                <w:szCs w:val="16"/>
              </w:rPr>
              <w:t>technologiami przetwarzania biomasy na paliwa stałe, gazowe, ciekłe oraz procesami ich wykorzystania na cele energetyczne</w:t>
            </w:r>
            <w:r w:rsidRPr="002B0C55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44E579FC" w14:textId="77777777" w:rsidR="003F6F0E" w:rsidRPr="002B0C55" w:rsidRDefault="003F6F0E" w:rsidP="003F6F0E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B0C55">
              <w:rPr>
                <w:rFonts w:ascii="Arial" w:hAnsi="Arial" w:cs="Arial"/>
                <w:sz w:val="16"/>
                <w:szCs w:val="16"/>
              </w:rPr>
              <w:t>A. wykłady</w:t>
            </w:r>
          </w:p>
          <w:p w14:paraId="44E579FD" w14:textId="77777777" w:rsidR="003F6F0E" w:rsidRPr="002B0C55" w:rsidRDefault="003F6F0E" w:rsidP="003F6F0E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B0C55">
              <w:rPr>
                <w:rFonts w:ascii="Arial" w:hAnsi="Arial" w:cs="Arial"/>
                <w:sz w:val="16"/>
                <w:szCs w:val="16"/>
              </w:rPr>
              <w:t>Potencjał biomasy przeznaczonej na cele energetyczne. Właściwości energetyczne i emisyjne biomasy. Maszyny i urządzenia do przygotowania paliw stałych z biomasy. Technologie wytwarzania stałych paliw formowanych. Sposoby spalania i współspalania biomasy w lokalnej i zawodowej energetyce. Technologie konwersji biomasy na paliwa gazowe (biogaz). Przetwarzanie biomasy w procesach termicznych (zgazowanie, piroliza, toryfikacja). Sposoby wykorzystania odpadów stałych otrzymywanych w wyniku energetycznej utylizacji biomasy. Systemy hybrydowe i kogeneracyjne z wykorzystaniem biomasy. Techniczno-ekonomiczne uwarunkowania wykorzystania biomasy na cele energetyczne.</w:t>
            </w:r>
          </w:p>
          <w:p w14:paraId="44E579FE" w14:textId="77777777" w:rsidR="003F6F0E" w:rsidRPr="002B0C55" w:rsidRDefault="003F6F0E" w:rsidP="003F6F0E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B0C55">
              <w:rPr>
                <w:rFonts w:ascii="Arial" w:hAnsi="Arial" w:cs="Arial"/>
                <w:sz w:val="16"/>
                <w:szCs w:val="16"/>
              </w:rPr>
              <w:t>B. ćwiczenia</w:t>
            </w:r>
          </w:p>
          <w:p w14:paraId="44E579FF" w14:textId="77777777" w:rsidR="003F6F0E" w:rsidRPr="002B0C55" w:rsidRDefault="003F6F0E" w:rsidP="003F6F0E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B0C55">
              <w:rPr>
                <w:rFonts w:ascii="Arial" w:hAnsi="Arial" w:cs="Arial"/>
                <w:sz w:val="16"/>
                <w:szCs w:val="16"/>
              </w:rPr>
              <w:t>Obliczanie wartości opałowej, wyznaczanie równań reakcji spalania surowców kopalnych, biomasy, paliw ciekłych i gazowych. Obliczanie zapotrzebowania na powietrze w procesie spalania. Granice palności substancji. Obliczanie i dobór palników, kotłów. Obliczenia parametrów technicznych kotłowni na biomasę. Bilans cieplny kotła.</w:t>
            </w:r>
          </w:p>
          <w:p w14:paraId="44E57A00" w14:textId="77777777" w:rsidR="003F6F0E" w:rsidRPr="002B0C55" w:rsidRDefault="003F6F0E" w:rsidP="003F6F0E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B0C55">
              <w:rPr>
                <w:rFonts w:ascii="Arial" w:hAnsi="Arial" w:cs="Arial"/>
                <w:snapToGrid w:val="0"/>
                <w:sz w:val="16"/>
                <w:szCs w:val="16"/>
              </w:rPr>
              <w:t>Na wykładach i ćwiczeniach podkreślana jest odpowiedzialność społeczna i etyczna za proponowane rozwiązania technik wykorzystania biomasy na cele energetyczne z poszanowaniem środowiska naturalnego.</w:t>
            </w:r>
          </w:p>
        </w:tc>
      </w:tr>
      <w:tr w:rsidR="00AC5302" w:rsidRPr="00E31A6B" w14:paraId="44E57A07" w14:textId="77777777" w:rsidTr="002B0C55">
        <w:trPr>
          <w:trHeight w:val="714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4E57A02" w14:textId="77777777" w:rsidR="00AC5302" w:rsidRPr="00582090" w:rsidRDefault="00AC5302" w:rsidP="00AC5302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4E57A03" w14:textId="77777777" w:rsidR="00AC5302" w:rsidRPr="002B0C55" w:rsidRDefault="00AC5302" w:rsidP="00AC5302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rFonts w:ascii="Arial" w:hAnsi="Arial" w:cs="Arial"/>
                <w:sz w:val="16"/>
                <w:szCs w:val="16"/>
              </w:rPr>
            </w:pPr>
            <w:r w:rsidRPr="002B0C55">
              <w:rPr>
                <w:rFonts w:ascii="Arial" w:hAnsi="Arial" w:cs="Arial"/>
                <w:sz w:val="16"/>
                <w:szCs w:val="16"/>
              </w:rPr>
              <w:t xml:space="preserve">Wykład ………………….……………………………………………………;  liczba godzin </w:t>
            </w:r>
            <w:r w:rsidR="005007CD" w:rsidRPr="002B0C55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E04081">
              <w:rPr>
                <w:rFonts w:ascii="Arial" w:hAnsi="Arial" w:cs="Arial"/>
                <w:sz w:val="16"/>
                <w:szCs w:val="16"/>
              </w:rPr>
              <w:t>30</w:t>
            </w:r>
            <w:r w:rsidRPr="002B0C55">
              <w:rPr>
                <w:rFonts w:ascii="Arial" w:hAnsi="Arial" w:cs="Arial"/>
                <w:sz w:val="16"/>
                <w:szCs w:val="16"/>
              </w:rPr>
              <w:t xml:space="preserve">;  </w:t>
            </w:r>
          </w:p>
          <w:p w14:paraId="44E57A04" w14:textId="77777777" w:rsidR="003878AA" w:rsidRDefault="0022146E" w:rsidP="00AC5302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rFonts w:ascii="Arial" w:hAnsi="Arial" w:cs="Arial"/>
                <w:sz w:val="16"/>
                <w:szCs w:val="16"/>
              </w:rPr>
            </w:pPr>
            <w:r w:rsidRPr="002B0C55">
              <w:rPr>
                <w:rFonts w:ascii="Arial" w:hAnsi="Arial" w:cs="Arial"/>
                <w:sz w:val="16"/>
                <w:szCs w:val="16"/>
              </w:rPr>
              <w:t xml:space="preserve">Ćwiczenia </w:t>
            </w:r>
            <w:r w:rsidR="003878AA">
              <w:rPr>
                <w:rFonts w:ascii="Arial" w:hAnsi="Arial" w:cs="Arial"/>
                <w:sz w:val="16"/>
                <w:szCs w:val="16"/>
              </w:rPr>
              <w:t xml:space="preserve"> audytoryjne</w:t>
            </w:r>
            <w:r w:rsidR="003F6F0E" w:rsidRPr="002B0C55">
              <w:rPr>
                <w:rFonts w:ascii="Arial" w:hAnsi="Arial" w:cs="Arial"/>
                <w:sz w:val="16"/>
                <w:szCs w:val="16"/>
              </w:rPr>
              <w:t>………</w:t>
            </w:r>
            <w:r w:rsidR="005007CD" w:rsidRPr="002B0C55">
              <w:rPr>
                <w:rFonts w:ascii="Arial" w:hAnsi="Arial" w:cs="Arial"/>
                <w:sz w:val="16"/>
                <w:szCs w:val="16"/>
              </w:rPr>
              <w:t>….</w:t>
            </w:r>
            <w:r w:rsidR="00AC5302" w:rsidRPr="002B0C55">
              <w:rPr>
                <w:rFonts w:ascii="Arial" w:hAnsi="Arial" w:cs="Arial"/>
                <w:sz w:val="16"/>
                <w:szCs w:val="16"/>
              </w:rPr>
              <w:t>…………………………………………</w:t>
            </w:r>
            <w:r w:rsidRPr="002B0C55">
              <w:rPr>
                <w:rFonts w:ascii="Arial" w:hAnsi="Arial" w:cs="Arial"/>
                <w:sz w:val="16"/>
                <w:szCs w:val="16"/>
              </w:rPr>
              <w:t>.</w:t>
            </w:r>
            <w:r w:rsidR="00AC5302" w:rsidRPr="002B0C55">
              <w:rPr>
                <w:rFonts w:ascii="Arial" w:hAnsi="Arial" w:cs="Arial"/>
                <w:sz w:val="16"/>
                <w:szCs w:val="16"/>
              </w:rPr>
              <w:t xml:space="preserve">;  liczba godzin </w:t>
            </w:r>
            <w:r w:rsidR="005007CD" w:rsidRPr="002B0C55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3878AA">
              <w:rPr>
                <w:rFonts w:ascii="Arial" w:hAnsi="Arial" w:cs="Arial"/>
                <w:sz w:val="16"/>
                <w:szCs w:val="16"/>
              </w:rPr>
              <w:t>20</w:t>
            </w:r>
            <w:r w:rsidR="00AC5302" w:rsidRPr="002B0C55">
              <w:rPr>
                <w:rFonts w:ascii="Arial" w:hAnsi="Arial" w:cs="Arial"/>
                <w:sz w:val="16"/>
                <w:szCs w:val="16"/>
              </w:rPr>
              <w:t xml:space="preserve">; </w:t>
            </w:r>
          </w:p>
          <w:p w14:paraId="44E57A05" w14:textId="77777777" w:rsidR="00AC5302" w:rsidRPr="002B0C55" w:rsidRDefault="003878AA" w:rsidP="00AC5302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Ćwiczenia laboratoryjne…………………………………………………….:</w:t>
            </w:r>
            <w:r w:rsidR="00AC5302" w:rsidRPr="002B0C55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2B0C55">
              <w:rPr>
                <w:rFonts w:ascii="Arial" w:hAnsi="Arial" w:cs="Arial"/>
                <w:sz w:val="16"/>
                <w:szCs w:val="16"/>
              </w:rPr>
              <w:t xml:space="preserve"> liczba godzin  </w:t>
            </w:r>
            <w:r>
              <w:rPr>
                <w:rFonts w:ascii="Arial" w:hAnsi="Arial" w:cs="Arial"/>
                <w:sz w:val="16"/>
                <w:szCs w:val="16"/>
              </w:rPr>
              <w:t>10</w:t>
            </w:r>
            <w:r w:rsidRPr="002B0C55">
              <w:rPr>
                <w:rFonts w:ascii="Arial" w:hAnsi="Arial" w:cs="Arial"/>
                <w:sz w:val="16"/>
                <w:szCs w:val="16"/>
              </w:rPr>
              <w:t>;</w:t>
            </w:r>
          </w:p>
          <w:p w14:paraId="44E57A06" w14:textId="77777777" w:rsidR="00AC5302" w:rsidRPr="002B0C55" w:rsidRDefault="00AC5302" w:rsidP="002B0C55">
            <w:pPr>
              <w:spacing w:line="240" w:lineRule="auto"/>
              <w:ind w:left="47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C5302" w:rsidRPr="00E31A6B" w14:paraId="44E57A0A" w14:textId="77777777" w:rsidTr="000C4232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4E57A08" w14:textId="77777777" w:rsidR="00AC5302" w:rsidRPr="00582090" w:rsidRDefault="00AC5302" w:rsidP="00AC5302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4E57A09" w14:textId="77777777" w:rsidR="00AC5302" w:rsidRPr="002B0C55" w:rsidRDefault="003F6F0E" w:rsidP="00AC5302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B0C55">
              <w:rPr>
                <w:rFonts w:ascii="Arial" w:hAnsi="Arial" w:cs="Arial"/>
                <w:sz w:val="16"/>
                <w:szCs w:val="16"/>
              </w:rPr>
              <w:t xml:space="preserve">Tematyka wykładów stanowi podstawę rozwiązywania zagadnień problemowych na ćwiczeniach, podczas których studenci rozwiązują zadania. </w:t>
            </w:r>
            <w:r w:rsidRPr="002B0C55">
              <w:rPr>
                <w:rFonts w:ascii="Arial" w:hAnsi="Arial" w:cs="Arial"/>
                <w:snapToGrid w:val="0"/>
                <w:sz w:val="16"/>
                <w:szCs w:val="16"/>
              </w:rPr>
              <w:t xml:space="preserve">Dyskusja i konsultacje. </w:t>
            </w:r>
            <w:r w:rsidRPr="002B0C55">
              <w:rPr>
                <w:rFonts w:ascii="Arial" w:hAnsi="Arial" w:cs="Arial"/>
                <w:sz w:val="16"/>
                <w:szCs w:val="16"/>
              </w:rPr>
              <w:t>Przewiduje się część wykładową oraz zajęcia o charakterze aktywnych zajęć seminaryjnych. Dyskutowane będą kierunki konwersji biomasy na paliwa stałe, gazowe i ciekłe.</w:t>
            </w:r>
          </w:p>
        </w:tc>
      </w:tr>
      <w:tr w:rsidR="00AC5302" w:rsidRPr="00E31A6B" w14:paraId="44E57A0F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4E57A0B" w14:textId="77777777" w:rsidR="00AC5302" w:rsidRDefault="00AC5302" w:rsidP="00AC5302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14:paraId="44E57A0C" w14:textId="77777777" w:rsidR="00AC5302" w:rsidRPr="00582090" w:rsidRDefault="00AC5302" w:rsidP="00AC5302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4E57A0D" w14:textId="77777777" w:rsidR="00093BAD" w:rsidRPr="002B0C55" w:rsidRDefault="003F6F0E" w:rsidP="005007CD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B0C55">
              <w:rPr>
                <w:rFonts w:ascii="Arial" w:hAnsi="Arial" w:cs="Arial"/>
                <w:sz w:val="16"/>
                <w:szCs w:val="16"/>
              </w:rPr>
              <w:t>Fizyka, Chemia ogólna, Mechanika płynów, Mechanika i wytrzymałość materiałów, termodynamika techniczna, Gospodarka energetyczna, Ochrona środowiska, Gospodarka odpadami i ściekami, Produkcja i przetwórstwo biomasy, Podstawy prawne w energetyce.</w:t>
            </w:r>
          </w:p>
          <w:p w14:paraId="44E57A0E" w14:textId="77777777" w:rsidR="003F6F0E" w:rsidRPr="002B0C55" w:rsidRDefault="003F6F0E" w:rsidP="005007CD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B0C55">
              <w:rPr>
                <w:rFonts w:ascii="Arial" w:hAnsi="Arial" w:cs="Arial"/>
                <w:sz w:val="16"/>
                <w:szCs w:val="16"/>
              </w:rPr>
              <w:t>Student zna podstawy z fizyki, chemii, procesów termicznych oraz produkcji i przetwórstwa biomasy oraz ma p</w:t>
            </w:r>
            <w:r w:rsidRPr="002B0C55">
              <w:rPr>
                <w:rFonts w:ascii="Arial" w:hAnsi="Arial" w:cs="Arial"/>
                <w:snapToGrid w:val="0"/>
                <w:sz w:val="16"/>
                <w:szCs w:val="16"/>
              </w:rPr>
              <w:t>odstawową wiedzę o odnawialnych źródłach energii</w:t>
            </w:r>
          </w:p>
        </w:tc>
      </w:tr>
      <w:tr w:rsidR="00AC5302" w14:paraId="44E57A18" w14:textId="77777777" w:rsidTr="00CF2E32">
        <w:trPr>
          <w:trHeight w:val="907"/>
        </w:trPr>
        <w:tc>
          <w:tcPr>
            <w:tcW w:w="2480" w:type="dxa"/>
            <w:gridSpan w:val="2"/>
            <w:vAlign w:val="center"/>
          </w:tcPr>
          <w:p w14:paraId="44E57A10" w14:textId="77777777" w:rsidR="00AC5302" w:rsidRPr="00582090" w:rsidRDefault="00AC5302" w:rsidP="00AC5302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2990" w:type="dxa"/>
            <w:gridSpan w:val="3"/>
          </w:tcPr>
          <w:p w14:paraId="44E57A11" w14:textId="77777777" w:rsidR="00AC5302" w:rsidRPr="002B0C55" w:rsidRDefault="00AC5302" w:rsidP="00AC5302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B0C55">
              <w:rPr>
                <w:rFonts w:ascii="Arial" w:hAnsi="Arial" w:cs="Arial"/>
                <w:sz w:val="16"/>
                <w:szCs w:val="16"/>
              </w:rPr>
              <w:t>Wiedza:</w:t>
            </w:r>
          </w:p>
          <w:p w14:paraId="44E57A12" w14:textId="77777777" w:rsidR="003E7CC4" w:rsidRPr="002B0C55" w:rsidRDefault="004D4CE4" w:rsidP="002B0C55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B0C55">
              <w:rPr>
                <w:rFonts w:ascii="Arial" w:hAnsi="Arial" w:cs="Arial"/>
                <w:sz w:val="16"/>
                <w:szCs w:val="16"/>
              </w:rPr>
              <w:t>01 – s</w:t>
            </w:r>
            <w:r w:rsidRPr="002B0C55">
              <w:rPr>
                <w:rFonts w:ascii="Arial" w:hAnsi="Arial" w:cs="Arial"/>
                <w:bCs/>
                <w:sz w:val="16"/>
                <w:szCs w:val="16"/>
              </w:rPr>
              <w:t>tudent</w:t>
            </w:r>
            <w:r w:rsidRPr="002B0C55">
              <w:rPr>
                <w:rFonts w:ascii="Arial" w:hAnsi="Arial" w:cs="Arial"/>
                <w:sz w:val="16"/>
                <w:szCs w:val="16"/>
              </w:rPr>
              <w:t xml:space="preserve"> zna zasady zrównoważonego rozwoju, ochrony środowiska, organizacji systemów ekologicznych</w:t>
            </w:r>
            <w:r w:rsidRPr="002B0C55">
              <w:rPr>
                <w:rFonts w:ascii="Arial" w:hAnsi="Arial" w:cs="Arial"/>
                <w:snapToGrid w:val="0"/>
                <w:sz w:val="16"/>
                <w:szCs w:val="16"/>
              </w:rPr>
              <w:t xml:space="preserve"> oraz zna technologie przetwarzania biomasy na paliwa stałe, gazowe, ciekłe oraz procesy ich wykorzystania na cele energetyczne</w:t>
            </w:r>
          </w:p>
        </w:tc>
        <w:tc>
          <w:tcPr>
            <w:tcW w:w="2680" w:type="dxa"/>
            <w:gridSpan w:val="3"/>
          </w:tcPr>
          <w:p w14:paraId="44E57A13" w14:textId="77777777" w:rsidR="00AC5302" w:rsidRPr="002B0C55" w:rsidRDefault="00AC5302" w:rsidP="00AC5302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B0C55">
              <w:rPr>
                <w:rFonts w:ascii="Arial" w:hAnsi="Arial" w:cs="Arial"/>
                <w:sz w:val="16"/>
                <w:szCs w:val="16"/>
              </w:rPr>
              <w:t>Umiejętności:</w:t>
            </w:r>
          </w:p>
          <w:p w14:paraId="44E57A14" w14:textId="77777777" w:rsidR="00AC5302" w:rsidRPr="002B0C55" w:rsidRDefault="004D4CE4" w:rsidP="002B0C55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B0C55">
              <w:rPr>
                <w:rFonts w:ascii="Arial" w:hAnsi="Arial" w:cs="Arial"/>
                <w:sz w:val="16"/>
                <w:szCs w:val="16"/>
              </w:rPr>
              <w:t>01 – s</w:t>
            </w:r>
            <w:r w:rsidRPr="002B0C55">
              <w:rPr>
                <w:rFonts w:ascii="Arial" w:hAnsi="Arial" w:cs="Arial"/>
                <w:bCs/>
                <w:sz w:val="16"/>
                <w:szCs w:val="16"/>
              </w:rPr>
              <w:t>tudent</w:t>
            </w:r>
            <w:r w:rsidRPr="002B0C55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2B0C55">
              <w:rPr>
                <w:rFonts w:ascii="Arial" w:hAnsi="Arial" w:cs="Arial"/>
                <w:color w:val="000000"/>
                <w:sz w:val="16"/>
                <w:szCs w:val="16"/>
              </w:rPr>
              <w:t xml:space="preserve">umie </w:t>
            </w:r>
            <w:r w:rsidRPr="002B0C55">
              <w:rPr>
                <w:rFonts w:ascii="Arial" w:hAnsi="Arial" w:cs="Arial"/>
                <w:sz w:val="16"/>
                <w:szCs w:val="16"/>
              </w:rPr>
              <w:t>rozpoznać przyszłe potrzeby w celu doskonalenia technik i technologii energetycznego wykorzystania biomasy oraz ma zdolność uczenia się przez całe życie</w:t>
            </w:r>
          </w:p>
          <w:p w14:paraId="44E57A15" w14:textId="77777777" w:rsidR="004D4CE4" w:rsidRPr="002B0C55" w:rsidRDefault="004D4CE4" w:rsidP="002B0C55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B0C55">
              <w:rPr>
                <w:rFonts w:ascii="Arial" w:hAnsi="Arial" w:cs="Arial"/>
                <w:sz w:val="16"/>
                <w:szCs w:val="16"/>
              </w:rPr>
              <w:t>02 – student umie współdziałać i pracować w zespole oraz potrafi uzasadnić i wyjaśnić proponowane rozwiązanie z zakresu energetycznego wykorzystania biomasy w różnej skali</w:t>
            </w:r>
          </w:p>
        </w:tc>
        <w:tc>
          <w:tcPr>
            <w:tcW w:w="2520" w:type="dxa"/>
            <w:gridSpan w:val="4"/>
          </w:tcPr>
          <w:p w14:paraId="44E57A16" w14:textId="77777777" w:rsidR="00AC5302" w:rsidRPr="002B0C55" w:rsidRDefault="00AC5302" w:rsidP="00AC5302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2B0C55">
              <w:rPr>
                <w:rFonts w:ascii="Arial" w:hAnsi="Arial" w:cs="Arial"/>
                <w:bCs/>
                <w:sz w:val="16"/>
                <w:szCs w:val="16"/>
              </w:rPr>
              <w:t>Kompetencje:</w:t>
            </w:r>
          </w:p>
          <w:p w14:paraId="44E57A17" w14:textId="77777777" w:rsidR="00273A2A" w:rsidRPr="002B0C55" w:rsidRDefault="004D4CE4" w:rsidP="002B0C55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B0C55">
              <w:rPr>
                <w:rFonts w:ascii="Arial" w:hAnsi="Arial" w:cs="Arial"/>
                <w:sz w:val="16"/>
                <w:szCs w:val="16"/>
              </w:rPr>
              <w:t>01 – s</w:t>
            </w:r>
            <w:r w:rsidRPr="002B0C55">
              <w:rPr>
                <w:rFonts w:ascii="Arial" w:hAnsi="Arial" w:cs="Arial"/>
                <w:bCs/>
                <w:sz w:val="16"/>
                <w:szCs w:val="16"/>
              </w:rPr>
              <w:t>tudent</w:t>
            </w:r>
            <w:r w:rsidRPr="002B0C55">
              <w:rPr>
                <w:rFonts w:ascii="Arial" w:hAnsi="Arial" w:cs="Arial"/>
                <w:sz w:val="16"/>
                <w:szCs w:val="16"/>
              </w:rPr>
              <w:t xml:space="preserve"> potrafi indywidualnie i samodzielnie rozwiązywać zadania z zakresu energetycznego wykorzystania biomasy oraz potrafi identyfikować i rozstrzygać dylematy techniczne, ekonomiczne, społeczne, środowiskowe oraz bezpieczeństwa żywnościowego</w:t>
            </w:r>
          </w:p>
        </w:tc>
      </w:tr>
      <w:tr w:rsidR="00AC5302" w14:paraId="44E57A1E" w14:textId="77777777" w:rsidTr="000C4232">
        <w:trPr>
          <w:trHeight w:val="950"/>
        </w:trPr>
        <w:tc>
          <w:tcPr>
            <w:tcW w:w="2480" w:type="dxa"/>
            <w:gridSpan w:val="2"/>
            <w:vAlign w:val="center"/>
          </w:tcPr>
          <w:p w14:paraId="44E57A19" w14:textId="77777777" w:rsidR="00AC5302" w:rsidRPr="00582090" w:rsidRDefault="00AC5302" w:rsidP="00AC5302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vAlign w:val="center"/>
          </w:tcPr>
          <w:p w14:paraId="44E57A1A" w14:textId="77777777" w:rsidR="003E7CC4" w:rsidRPr="002B0C55" w:rsidRDefault="002B0C55" w:rsidP="003E7CC4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W_</w:t>
            </w:r>
            <w:r w:rsidR="003E7CC4" w:rsidRPr="002B0C55">
              <w:rPr>
                <w:rFonts w:ascii="Arial" w:hAnsi="Arial" w:cs="Arial"/>
                <w:sz w:val="16"/>
                <w:szCs w:val="16"/>
              </w:rPr>
              <w:t xml:space="preserve">01 – </w:t>
            </w:r>
            <w:r w:rsidRPr="002B0C55">
              <w:rPr>
                <w:rFonts w:ascii="Arial" w:hAnsi="Arial" w:cs="Arial"/>
                <w:sz w:val="16"/>
                <w:szCs w:val="16"/>
              </w:rPr>
              <w:t>ocena z egzaminu obejmującego część wykładową (pisemny test)</w:t>
            </w:r>
            <w:r w:rsidR="003878A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4D4CE4" w:rsidRPr="002B0C55">
              <w:rPr>
                <w:rFonts w:ascii="Arial" w:hAnsi="Arial" w:cs="Arial"/>
                <w:sz w:val="16"/>
                <w:szCs w:val="16"/>
              </w:rPr>
              <w:t xml:space="preserve">ocena wykonania zadania eksperymentalnego </w:t>
            </w:r>
            <w:r w:rsidR="008B5E9E" w:rsidRPr="002B0C55">
              <w:rPr>
                <w:rFonts w:ascii="Arial" w:hAnsi="Arial" w:cs="Arial"/>
                <w:sz w:val="16"/>
                <w:szCs w:val="16"/>
              </w:rPr>
              <w:t>,</w:t>
            </w:r>
          </w:p>
          <w:p w14:paraId="44E57A1B" w14:textId="77777777" w:rsidR="008B5E9E" w:rsidRPr="002B0C55" w:rsidRDefault="002B0C55" w:rsidP="003E7CC4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U_</w:t>
            </w:r>
            <w:r w:rsidR="008B5E9E" w:rsidRPr="002B0C55">
              <w:rPr>
                <w:rFonts w:ascii="Arial" w:hAnsi="Arial" w:cs="Arial"/>
                <w:sz w:val="16"/>
                <w:szCs w:val="16"/>
              </w:rPr>
              <w:t>0</w:t>
            </w:r>
            <w:r>
              <w:rPr>
                <w:rFonts w:ascii="Arial" w:hAnsi="Arial" w:cs="Arial"/>
                <w:sz w:val="16"/>
                <w:szCs w:val="16"/>
              </w:rPr>
              <w:t>1</w:t>
            </w:r>
            <w:r w:rsidR="008B5E9E" w:rsidRPr="002B0C55">
              <w:rPr>
                <w:rFonts w:ascii="Arial" w:hAnsi="Arial" w:cs="Arial"/>
                <w:sz w:val="16"/>
                <w:szCs w:val="16"/>
              </w:rPr>
              <w:t xml:space="preserve"> –  Ocena wynikająca z obserwacji w trakcie zajęć,</w:t>
            </w:r>
          </w:p>
          <w:p w14:paraId="44E57A1C" w14:textId="77777777" w:rsidR="008B5E9E" w:rsidRPr="002B0C55" w:rsidRDefault="002B0C55" w:rsidP="008B5E9E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U_</w:t>
            </w:r>
            <w:r w:rsidR="008B5E9E" w:rsidRPr="002B0C55">
              <w:rPr>
                <w:rFonts w:ascii="Arial" w:hAnsi="Arial" w:cs="Arial"/>
                <w:sz w:val="16"/>
                <w:szCs w:val="16"/>
              </w:rPr>
              <w:t>0</w:t>
            </w:r>
            <w:r>
              <w:rPr>
                <w:rFonts w:ascii="Arial" w:hAnsi="Arial" w:cs="Arial"/>
                <w:sz w:val="16"/>
                <w:szCs w:val="16"/>
              </w:rPr>
              <w:t>2</w:t>
            </w:r>
            <w:r w:rsidR="003E7CC4" w:rsidRPr="002B0C55">
              <w:rPr>
                <w:rFonts w:ascii="Arial" w:hAnsi="Arial" w:cs="Arial"/>
                <w:sz w:val="16"/>
                <w:szCs w:val="16"/>
              </w:rPr>
              <w:t xml:space="preserve"> – </w:t>
            </w:r>
            <w:r w:rsidR="004D4CE4" w:rsidRPr="002B0C55">
              <w:rPr>
                <w:rFonts w:ascii="Arial" w:hAnsi="Arial" w:cs="Arial"/>
                <w:sz w:val="16"/>
                <w:szCs w:val="16"/>
              </w:rPr>
              <w:t xml:space="preserve"> ocena wynikająca z obserwacji w trakcie zajęć</w:t>
            </w:r>
          </w:p>
          <w:p w14:paraId="44E57A1D" w14:textId="77777777" w:rsidR="004D4CE4" w:rsidRPr="002B0C55" w:rsidRDefault="002B0C55" w:rsidP="002B0C55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K_</w:t>
            </w:r>
            <w:r w:rsidR="004D4CE4" w:rsidRPr="002B0C55">
              <w:rPr>
                <w:rFonts w:ascii="Arial" w:hAnsi="Arial" w:cs="Arial"/>
                <w:sz w:val="16"/>
                <w:szCs w:val="16"/>
              </w:rPr>
              <w:t>0</w:t>
            </w:r>
            <w:r>
              <w:rPr>
                <w:rFonts w:ascii="Arial" w:hAnsi="Arial" w:cs="Arial"/>
                <w:sz w:val="16"/>
                <w:szCs w:val="16"/>
              </w:rPr>
              <w:t>1</w:t>
            </w:r>
            <w:r w:rsidR="004D4CE4" w:rsidRPr="002B0C55">
              <w:rPr>
                <w:rFonts w:ascii="Arial" w:hAnsi="Arial" w:cs="Arial"/>
                <w:sz w:val="16"/>
                <w:szCs w:val="16"/>
              </w:rPr>
              <w:t xml:space="preserve"> -  obserwacja w trakcie dyskusji zdefiniowanego problemu z zakresu energetycznego wykorzystania biomasy (aktywność)</w:t>
            </w:r>
          </w:p>
        </w:tc>
      </w:tr>
      <w:tr w:rsidR="00AC5302" w14:paraId="44E57A21" w14:textId="77777777" w:rsidTr="000C4232">
        <w:trPr>
          <w:trHeight w:val="505"/>
        </w:trPr>
        <w:tc>
          <w:tcPr>
            <w:tcW w:w="2480" w:type="dxa"/>
            <w:gridSpan w:val="2"/>
            <w:vAlign w:val="center"/>
          </w:tcPr>
          <w:p w14:paraId="44E57A1F" w14:textId="77777777" w:rsidR="00AC5302" w:rsidRPr="00582090" w:rsidRDefault="00AC5302" w:rsidP="00AC5302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vAlign w:val="center"/>
          </w:tcPr>
          <w:p w14:paraId="44E57A20" w14:textId="1230D798" w:rsidR="00AC5302" w:rsidRPr="002B0C55" w:rsidRDefault="004D4CE4" w:rsidP="00CE0EA5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B0C55">
              <w:rPr>
                <w:rFonts w:ascii="Arial" w:hAnsi="Arial" w:cs="Arial"/>
                <w:sz w:val="16"/>
                <w:szCs w:val="16"/>
              </w:rPr>
              <w:t xml:space="preserve">sprawozdanie z ćwiczeń laboratoryjnych i jego ocena; kolokwium na zajęciach ćwiczeniowych; treść pytań egzaminacyjnych części wykładowej z oceną; imienne karty oceny studenta; </w:t>
            </w:r>
          </w:p>
        </w:tc>
      </w:tr>
      <w:tr w:rsidR="003E7CC4" w14:paraId="44E57A27" w14:textId="77777777" w:rsidTr="000C4232">
        <w:trPr>
          <w:trHeight w:val="527"/>
        </w:trPr>
        <w:tc>
          <w:tcPr>
            <w:tcW w:w="2480" w:type="dxa"/>
            <w:gridSpan w:val="2"/>
            <w:vAlign w:val="center"/>
          </w:tcPr>
          <w:p w14:paraId="44E57A22" w14:textId="77777777" w:rsidR="003E7CC4" w:rsidRDefault="003E7CC4" w:rsidP="003E7CC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14:paraId="44E57A23" w14:textId="77777777" w:rsidR="003E7CC4" w:rsidRPr="00582090" w:rsidRDefault="003E7CC4" w:rsidP="003E7CC4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 xml:space="preserve"> 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44E57A24" w14:textId="77777777" w:rsidR="004D4CE4" w:rsidRPr="002B0C55" w:rsidRDefault="004D4CE4" w:rsidP="004D4CE4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2B0C55">
              <w:rPr>
                <w:rFonts w:ascii="Arial" w:hAnsi="Arial" w:cs="Arial"/>
                <w:bCs/>
                <w:sz w:val="16"/>
                <w:szCs w:val="16"/>
              </w:rPr>
              <w:t>kolokwium na zajęciach ćwiczeniowych, 50%</w:t>
            </w:r>
          </w:p>
          <w:p w14:paraId="44E57A25" w14:textId="77777777" w:rsidR="004D4CE4" w:rsidRPr="002B0C55" w:rsidRDefault="004D4CE4" w:rsidP="004D4CE4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2B0C55">
              <w:rPr>
                <w:rFonts w:ascii="Arial" w:hAnsi="Arial" w:cs="Arial"/>
                <w:bCs/>
                <w:sz w:val="16"/>
                <w:szCs w:val="16"/>
              </w:rPr>
              <w:t>pytania egzaminacyjne z części wykładowej, 50%</w:t>
            </w:r>
          </w:p>
          <w:p w14:paraId="44E57A26" w14:textId="77777777" w:rsidR="003E7CC4" w:rsidRPr="002B0C55" w:rsidRDefault="004D4CE4" w:rsidP="004D4CE4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B0C55">
              <w:rPr>
                <w:rFonts w:ascii="Arial" w:hAnsi="Arial" w:cs="Arial"/>
                <w:bCs/>
                <w:sz w:val="16"/>
                <w:szCs w:val="16"/>
              </w:rPr>
              <w:t>Student może uzyskać zaliczenie z przedmiotu pod warunkiem uzyskania minimum po 50% z każdej części (ćwiczeniowej i wykładowej).</w:t>
            </w:r>
          </w:p>
        </w:tc>
      </w:tr>
      <w:tr w:rsidR="003E7CC4" w14:paraId="44E57A2A" w14:textId="77777777" w:rsidTr="000C4232">
        <w:trPr>
          <w:trHeight w:val="340"/>
        </w:trPr>
        <w:tc>
          <w:tcPr>
            <w:tcW w:w="2480" w:type="dxa"/>
            <w:gridSpan w:val="2"/>
            <w:vAlign w:val="center"/>
          </w:tcPr>
          <w:p w14:paraId="44E57A28" w14:textId="77777777" w:rsidR="003E7CC4" w:rsidRPr="00582090" w:rsidRDefault="003E7CC4" w:rsidP="003E7CC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14:paraId="44E57A29" w14:textId="374AE211" w:rsidR="003E7CC4" w:rsidRPr="002B0C55" w:rsidRDefault="00C526C8" w:rsidP="003E7CC4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Sala wykładowa 110/111 w budynku 21 lub alternatywnie </w:t>
            </w:r>
            <w:r w:rsidR="00E041EC">
              <w:rPr>
                <w:rFonts w:ascii="Arial" w:hAnsi="Arial" w:cs="Arial"/>
                <w:sz w:val="16"/>
                <w:szCs w:val="16"/>
              </w:rPr>
              <w:t>MS</w:t>
            </w:r>
            <w:r w:rsidR="00002FE1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E041EC">
              <w:rPr>
                <w:rFonts w:ascii="Arial" w:hAnsi="Arial" w:cs="Arial"/>
                <w:sz w:val="16"/>
                <w:szCs w:val="16"/>
              </w:rPr>
              <w:t>Teams, Google Classroom</w:t>
            </w:r>
          </w:p>
        </w:tc>
      </w:tr>
      <w:tr w:rsidR="00AC5302" w14:paraId="44E57A32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44E57A2B" w14:textId="77777777" w:rsidR="00AC5302" w:rsidRPr="00273A2A" w:rsidRDefault="00AC5302" w:rsidP="00273A2A">
            <w:pPr>
              <w:spacing w:line="240" w:lineRule="auto"/>
              <w:rPr>
                <w:sz w:val="16"/>
                <w:szCs w:val="16"/>
              </w:rPr>
            </w:pPr>
            <w:r w:rsidRPr="00273A2A">
              <w:rPr>
                <w:sz w:val="16"/>
                <w:szCs w:val="16"/>
              </w:rPr>
              <w:lastRenderedPageBreak/>
              <w:t>Literatura podstawowa i uzupełniająca:</w:t>
            </w:r>
          </w:p>
          <w:p w14:paraId="44E57A2C" w14:textId="77777777" w:rsidR="00D27753" w:rsidRPr="002B0C55" w:rsidRDefault="00D27753" w:rsidP="00D27753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2B0C55">
              <w:rPr>
                <w:rFonts w:ascii="Arial" w:hAnsi="Arial" w:cs="Arial"/>
                <w:sz w:val="16"/>
                <w:szCs w:val="16"/>
              </w:rPr>
              <w:t>a) podstawowa</w:t>
            </w:r>
          </w:p>
          <w:p w14:paraId="44E57A2D" w14:textId="77777777" w:rsidR="00D27753" w:rsidRPr="002B0C55" w:rsidRDefault="00D27753" w:rsidP="00D27753">
            <w:pPr>
              <w:spacing w:line="240" w:lineRule="auto"/>
              <w:jc w:val="both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2B0C55">
              <w:rPr>
                <w:rFonts w:ascii="Arial" w:hAnsi="Arial" w:cs="Arial"/>
                <w:snapToGrid w:val="0"/>
                <w:sz w:val="16"/>
                <w:szCs w:val="16"/>
              </w:rPr>
              <w:t>1. Lewandowski W. Proekologiczne odnawialne źródła energii. WNT, Warszawa 2007.</w:t>
            </w:r>
          </w:p>
          <w:p w14:paraId="44E57A2E" w14:textId="77777777" w:rsidR="00D27753" w:rsidRPr="002B0C55" w:rsidRDefault="00D27753" w:rsidP="00D27753">
            <w:pPr>
              <w:spacing w:line="240" w:lineRule="auto"/>
              <w:jc w:val="both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2B0C55">
              <w:rPr>
                <w:rFonts w:ascii="Arial" w:hAnsi="Arial" w:cs="Arial"/>
                <w:snapToGrid w:val="0"/>
                <w:sz w:val="16"/>
                <w:szCs w:val="16"/>
              </w:rPr>
              <w:t>2. Wandrasz J.W., Wandrasz A.J. Paliwa formowane. Wyd. Seidel-Przywecki Sp. z o.o., Warszawa 2006.</w:t>
            </w:r>
          </w:p>
          <w:p w14:paraId="44E57A2F" w14:textId="77777777" w:rsidR="00D27753" w:rsidRPr="002B0C55" w:rsidRDefault="00D27753" w:rsidP="00D27753">
            <w:pPr>
              <w:spacing w:line="240" w:lineRule="auto"/>
              <w:jc w:val="both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2B0C55">
              <w:rPr>
                <w:rFonts w:ascii="Arial" w:hAnsi="Arial" w:cs="Arial"/>
                <w:snapToGrid w:val="0"/>
                <w:sz w:val="16"/>
                <w:szCs w:val="16"/>
              </w:rPr>
              <w:t>b) uzupełniająca</w:t>
            </w:r>
          </w:p>
          <w:p w14:paraId="44E57A30" w14:textId="77777777" w:rsidR="00D27753" w:rsidRPr="002B0C55" w:rsidRDefault="00D27753" w:rsidP="00D27753">
            <w:pPr>
              <w:spacing w:line="240" w:lineRule="auto"/>
              <w:jc w:val="both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2B0C55">
              <w:rPr>
                <w:rFonts w:ascii="Arial" w:hAnsi="Arial" w:cs="Arial"/>
                <w:snapToGrid w:val="0"/>
                <w:sz w:val="16"/>
                <w:szCs w:val="16"/>
              </w:rPr>
              <w:t>3. Bocian P., Golec T., Rakowski J. (red.). Nowoczesne technologie pozyskiwania i energetycznego wykorzystania biomasy. Instytut Energetyki, Warszawa 2010.</w:t>
            </w:r>
          </w:p>
          <w:p w14:paraId="44E57A31" w14:textId="77777777" w:rsidR="00AC5302" w:rsidRPr="008B5E9E" w:rsidRDefault="00D27753" w:rsidP="00D27753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2B0C55">
              <w:rPr>
                <w:rFonts w:ascii="Arial" w:hAnsi="Arial" w:cs="Arial"/>
                <w:snapToGrid w:val="0"/>
                <w:sz w:val="16"/>
                <w:szCs w:val="16"/>
              </w:rPr>
              <w:t>4. Lisowski A. (red.). Technologie zbioru roślin energetycznych. Wyd. SGGW, Warszawa 2010.</w:t>
            </w:r>
          </w:p>
        </w:tc>
      </w:tr>
      <w:tr w:rsidR="00AC5302" w14:paraId="44E57A34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44E57A33" w14:textId="77777777" w:rsidR="00AC5302" w:rsidRPr="00273A2A" w:rsidRDefault="00AC5302" w:rsidP="00337C22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UWAGI</w:t>
            </w:r>
            <w:r w:rsidR="00C66375">
              <w:rPr>
                <w:sz w:val="16"/>
                <w:szCs w:val="16"/>
              </w:rPr>
              <w:t xml:space="preserve">: </w:t>
            </w:r>
            <w:r w:rsidR="00C66375" w:rsidRPr="0063796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D2775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D27753" w:rsidRPr="00D27753">
              <w:rPr>
                <w:rFonts w:cs="Arial"/>
                <w:sz w:val="16"/>
                <w:szCs w:val="16"/>
              </w:rPr>
              <w:t>Za część wykładową i ćwiczeniową student może uzyskać po 30 punktów. Student może uczestniczyć co tydzień z 1 h konsultacji.</w:t>
            </w:r>
          </w:p>
        </w:tc>
      </w:tr>
    </w:tbl>
    <w:p w14:paraId="44E57A35" w14:textId="77777777" w:rsidR="002B0C55" w:rsidRDefault="002B0C55" w:rsidP="00ED11F9">
      <w:pPr>
        <w:rPr>
          <w:sz w:val="16"/>
        </w:rPr>
      </w:pPr>
    </w:p>
    <w:p w14:paraId="44E57A36" w14:textId="77777777" w:rsidR="00ED11F9" w:rsidRPr="00582090" w:rsidRDefault="00ED11F9" w:rsidP="00ED11F9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ED11F9" w:rsidRPr="00A87261" w14:paraId="44E57A39" w14:textId="77777777" w:rsidTr="006478A0">
        <w:trPr>
          <w:trHeight w:val="536"/>
        </w:trPr>
        <w:tc>
          <w:tcPr>
            <w:tcW w:w="9070" w:type="dxa"/>
            <w:vAlign w:val="center"/>
          </w:tcPr>
          <w:p w14:paraId="44E57A37" w14:textId="77777777" w:rsidR="00ED11F9" w:rsidRPr="00582090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14:paraId="44E57A38" w14:textId="77777777" w:rsidR="00ED11F9" w:rsidRPr="00A87261" w:rsidRDefault="003F6F0E" w:rsidP="00E04081">
            <w:pPr>
              <w:rPr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color w:val="000000"/>
                <w:sz w:val="20"/>
                <w:szCs w:val="20"/>
              </w:rPr>
              <w:t>1</w:t>
            </w:r>
            <w:r w:rsidR="00E04081">
              <w:rPr>
                <w:rFonts w:cs="Arial"/>
                <w:b/>
                <w:color w:val="000000"/>
                <w:sz w:val="20"/>
                <w:szCs w:val="20"/>
              </w:rPr>
              <w:t>1</w:t>
            </w:r>
            <w:r w:rsidR="00C66375" w:rsidRPr="00C66375">
              <w:rPr>
                <w:rFonts w:cs="Arial"/>
                <w:b/>
                <w:color w:val="000000"/>
                <w:sz w:val="20"/>
                <w:szCs w:val="20"/>
              </w:rPr>
              <w:t>5</w:t>
            </w:r>
            <w:r w:rsidR="00CF2E32">
              <w:rPr>
                <w:b/>
                <w:bCs/>
                <w:sz w:val="18"/>
                <w:szCs w:val="18"/>
              </w:rPr>
              <w:t xml:space="preserve"> </w:t>
            </w:r>
            <w:r w:rsidR="00ED11F9">
              <w:rPr>
                <w:b/>
                <w:bCs/>
                <w:sz w:val="18"/>
                <w:szCs w:val="18"/>
              </w:rPr>
              <w:t>h</w:t>
            </w:r>
          </w:p>
        </w:tc>
      </w:tr>
      <w:tr w:rsidR="00ED11F9" w:rsidRPr="00A87261" w14:paraId="44E57A3C" w14:textId="77777777" w:rsidTr="006478A0">
        <w:trPr>
          <w:trHeight w:val="476"/>
        </w:trPr>
        <w:tc>
          <w:tcPr>
            <w:tcW w:w="9070" w:type="dxa"/>
            <w:vAlign w:val="center"/>
          </w:tcPr>
          <w:p w14:paraId="44E57A3A" w14:textId="77777777" w:rsidR="00ED11F9" w:rsidRPr="00B40FA9" w:rsidRDefault="00ED11F9" w:rsidP="006478A0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14:paraId="44E57A3B" w14:textId="77777777" w:rsidR="00ED11F9" w:rsidRPr="00A87261" w:rsidRDefault="003F6F0E" w:rsidP="009E0479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  <w:r w:rsidR="00E04081">
              <w:rPr>
                <w:b/>
                <w:bCs/>
                <w:sz w:val="20"/>
                <w:szCs w:val="20"/>
              </w:rPr>
              <w:t>,</w:t>
            </w:r>
            <w:r w:rsidR="009E0479">
              <w:rPr>
                <w:b/>
                <w:bCs/>
                <w:sz w:val="20"/>
                <w:szCs w:val="20"/>
              </w:rPr>
              <w:t>8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14:paraId="44E57A3D" w14:textId="77777777" w:rsidR="00ED11F9" w:rsidRDefault="00ED11F9" w:rsidP="00ED11F9"/>
    <w:p w14:paraId="44E57A3E" w14:textId="77777777" w:rsidR="00ED11F9" w:rsidRPr="00387646" w:rsidRDefault="00ED11F9" w:rsidP="00ED11F9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kształcenia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w14:paraId="44E57A3F" w14:textId="77777777" w:rsidR="00ED11F9" w:rsidRPr="0058648C" w:rsidRDefault="00ED11F9" w:rsidP="00ED11F9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93211F" w:rsidRPr="00FB1C10" w14:paraId="44E57A44" w14:textId="77777777" w:rsidTr="0093211F">
        <w:tc>
          <w:tcPr>
            <w:tcW w:w="1547" w:type="dxa"/>
          </w:tcPr>
          <w:p w14:paraId="44E57A40" w14:textId="77777777"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14:paraId="44E57A41" w14:textId="77777777"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14:paraId="44E57A42" w14:textId="77777777" w:rsidR="0093211F" w:rsidRPr="00FB1C10" w:rsidRDefault="0093211F" w:rsidP="008F7E6F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14:paraId="44E57A43" w14:textId="77777777" w:rsidR="0093211F" w:rsidRPr="0093211F" w:rsidRDefault="0093211F" w:rsidP="008F7E6F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93211F" w:rsidRPr="00FB1C10" w14:paraId="44E57A4A" w14:textId="77777777" w:rsidTr="0093211F">
        <w:tc>
          <w:tcPr>
            <w:tcW w:w="1547" w:type="dxa"/>
          </w:tcPr>
          <w:p w14:paraId="44E57A45" w14:textId="77777777" w:rsidR="0093211F" w:rsidRPr="00BD2417" w:rsidRDefault="0093211F" w:rsidP="006478A0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14:paraId="44E57A46" w14:textId="77777777" w:rsidR="0093211F" w:rsidRPr="002B0C55" w:rsidRDefault="0049163E" w:rsidP="002B0C55">
            <w:pPr>
              <w:spacing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2B0C55">
              <w:rPr>
                <w:rFonts w:ascii="Arial" w:hAnsi="Arial" w:cs="Arial"/>
                <w:sz w:val="16"/>
                <w:szCs w:val="16"/>
              </w:rPr>
              <w:t xml:space="preserve">01 – </w:t>
            </w:r>
            <w:r w:rsidR="001A61C7" w:rsidRPr="002B0C55">
              <w:rPr>
                <w:rFonts w:ascii="Arial" w:hAnsi="Arial" w:cs="Arial"/>
                <w:sz w:val="16"/>
                <w:szCs w:val="16"/>
              </w:rPr>
              <w:t>s</w:t>
            </w:r>
            <w:r w:rsidR="001A61C7" w:rsidRPr="002B0C55">
              <w:rPr>
                <w:rFonts w:ascii="Arial" w:hAnsi="Arial" w:cs="Arial"/>
                <w:bCs/>
                <w:sz w:val="16"/>
                <w:szCs w:val="16"/>
              </w:rPr>
              <w:t>tudent</w:t>
            </w:r>
            <w:r w:rsidR="00782816" w:rsidRPr="002B0C55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3F6F0E" w:rsidRPr="002B0C55">
              <w:rPr>
                <w:rFonts w:ascii="Arial" w:hAnsi="Arial" w:cs="Arial"/>
                <w:sz w:val="16"/>
                <w:szCs w:val="16"/>
              </w:rPr>
              <w:t>zna zasady zrównoważonego rozwoju, ochrony środowiska, organizacji systemów ekologicznych</w:t>
            </w:r>
            <w:r w:rsidR="003F6F0E" w:rsidRPr="002B0C55">
              <w:rPr>
                <w:rFonts w:ascii="Arial" w:hAnsi="Arial" w:cs="Arial"/>
                <w:snapToGrid w:val="0"/>
                <w:sz w:val="16"/>
                <w:szCs w:val="16"/>
              </w:rPr>
              <w:t xml:space="preserve"> oraz zna technologie przetwarzania biomasy na paliwa stałe, gazowe, ciekłe oraz procesy ich wykorzystania na cele energetyczne</w:t>
            </w:r>
          </w:p>
        </w:tc>
        <w:tc>
          <w:tcPr>
            <w:tcW w:w="3001" w:type="dxa"/>
          </w:tcPr>
          <w:p w14:paraId="44E57A47" w14:textId="77777777" w:rsidR="0093211F" w:rsidRDefault="001A61C7" w:rsidP="00BC295F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t>K_W</w:t>
            </w:r>
            <w:r w:rsidR="005007CD">
              <w:rPr>
                <w:sz w:val="18"/>
                <w:szCs w:val="18"/>
              </w:rPr>
              <w:t>0</w:t>
            </w:r>
            <w:r w:rsidR="008B6A90">
              <w:rPr>
                <w:rFonts w:cs="Times New Roman"/>
                <w:sz w:val="18"/>
                <w:szCs w:val="18"/>
              </w:rPr>
              <w:t>7</w:t>
            </w:r>
          </w:p>
          <w:p w14:paraId="44E57A48" w14:textId="77777777" w:rsidR="008B6A90" w:rsidRPr="00273A2A" w:rsidRDefault="008B6A90" w:rsidP="00BC295F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14:paraId="44E57A49" w14:textId="77777777" w:rsidR="0093211F" w:rsidRPr="00273A2A" w:rsidRDefault="008B5E9E" w:rsidP="006478A0">
            <w:pPr>
              <w:rPr>
                <w:bCs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2</w:t>
            </w:r>
          </w:p>
        </w:tc>
      </w:tr>
      <w:tr w:rsidR="00C8399A" w:rsidRPr="00FB1C10" w14:paraId="44E57A4F" w14:textId="77777777" w:rsidTr="0093211F">
        <w:tc>
          <w:tcPr>
            <w:tcW w:w="1547" w:type="dxa"/>
          </w:tcPr>
          <w:p w14:paraId="44E57A4B" w14:textId="77777777" w:rsidR="00C8399A" w:rsidRPr="00BD2417" w:rsidRDefault="00C8399A" w:rsidP="006478A0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Umiejętności -</w:t>
            </w:r>
          </w:p>
        </w:tc>
        <w:tc>
          <w:tcPr>
            <w:tcW w:w="4563" w:type="dxa"/>
          </w:tcPr>
          <w:p w14:paraId="44E57A4C" w14:textId="77777777" w:rsidR="00C8399A" w:rsidRPr="002B0C55" w:rsidRDefault="00C8399A" w:rsidP="002B0C55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B0C55">
              <w:rPr>
                <w:rFonts w:ascii="Arial" w:hAnsi="Arial" w:cs="Arial"/>
                <w:sz w:val="16"/>
                <w:szCs w:val="16"/>
              </w:rPr>
              <w:t>01 – s</w:t>
            </w:r>
            <w:r w:rsidRPr="002B0C55">
              <w:rPr>
                <w:rFonts w:ascii="Arial" w:hAnsi="Arial" w:cs="Arial"/>
                <w:bCs/>
                <w:sz w:val="16"/>
                <w:szCs w:val="16"/>
              </w:rPr>
              <w:t>tudent</w:t>
            </w:r>
            <w:r w:rsidRPr="002B0C55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8B5E9E" w:rsidRPr="002B0C55">
              <w:rPr>
                <w:rFonts w:ascii="Arial" w:hAnsi="Arial" w:cs="Arial"/>
                <w:color w:val="000000"/>
                <w:sz w:val="16"/>
                <w:szCs w:val="16"/>
              </w:rPr>
              <w:t xml:space="preserve">umie </w:t>
            </w:r>
            <w:r w:rsidR="008B6A90" w:rsidRPr="002B0C55">
              <w:rPr>
                <w:rFonts w:ascii="Arial" w:hAnsi="Arial" w:cs="Arial"/>
                <w:sz w:val="16"/>
                <w:szCs w:val="16"/>
              </w:rPr>
              <w:t>rozpoznać przyszłe potrzeby w celu doskonalenia technik i technologii energetycznego wykorzystania biomasy oraz ma zdolność uczenia się przez całe życie</w:t>
            </w:r>
          </w:p>
        </w:tc>
        <w:tc>
          <w:tcPr>
            <w:tcW w:w="3001" w:type="dxa"/>
          </w:tcPr>
          <w:p w14:paraId="44E57A4D" w14:textId="77777777" w:rsidR="00C8399A" w:rsidRPr="00273A2A" w:rsidRDefault="00C8399A" w:rsidP="00C8399A">
            <w:pPr>
              <w:jc w:val="center"/>
              <w:rPr>
                <w:sz w:val="18"/>
                <w:szCs w:val="18"/>
              </w:rPr>
            </w:pPr>
            <w:r w:rsidRPr="00273A2A">
              <w:rPr>
                <w:sz w:val="18"/>
                <w:szCs w:val="18"/>
              </w:rPr>
              <w:t>K_</w:t>
            </w:r>
            <w:r w:rsidR="008B6A90">
              <w:rPr>
                <w:sz w:val="18"/>
                <w:szCs w:val="18"/>
              </w:rPr>
              <w:t>U09</w:t>
            </w:r>
          </w:p>
        </w:tc>
        <w:tc>
          <w:tcPr>
            <w:tcW w:w="1381" w:type="dxa"/>
          </w:tcPr>
          <w:p w14:paraId="44E57A4E" w14:textId="77777777" w:rsidR="00C8399A" w:rsidRPr="00273A2A" w:rsidRDefault="00C8399A" w:rsidP="006478A0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</w:p>
        </w:tc>
      </w:tr>
      <w:tr w:rsidR="004D4CE4" w:rsidRPr="00FB1C10" w14:paraId="44E57A54" w14:textId="77777777" w:rsidTr="0093211F">
        <w:tc>
          <w:tcPr>
            <w:tcW w:w="1547" w:type="dxa"/>
          </w:tcPr>
          <w:p w14:paraId="44E57A50" w14:textId="77777777" w:rsidR="004D4CE4" w:rsidRDefault="004D4CE4" w:rsidP="006478A0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Umiejętności -</w:t>
            </w:r>
          </w:p>
        </w:tc>
        <w:tc>
          <w:tcPr>
            <w:tcW w:w="4563" w:type="dxa"/>
          </w:tcPr>
          <w:p w14:paraId="44E57A51" w14:textId="77777777" w:rsidR="004D4CE4" w:rsidRPr="002B0C55" w:rsidRDefault="004D4CE4" w:rsidP="002B0C55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B0C55">
              <w:rPr>
                <w:rFonts w:ascii="Arial" w:hAnsi="Arial" w:cs="Arial"/>
                <w:sz w:val="16"/>
                <w:szCs w:val="16"/>
              </w:rPr>
              <w:t>02 – student umie współdziałać i pracować w zespole oraz potrafi uzasadnić i wyjaśnić proponowane rozwiązanie z zakresu energetycznego wykorzystania biomasy w różnej skali</w:t>
            </w:r>
          </w:p>
        </w:tc>
        <w:tc>
          <w:tcPr>
            <w:tcW w:w="3001" w:type="dxa"/>
          </w:tcPr>
          <w:p w14:paraId="44E57A52" w14:textId="77777777" w:rsidR="004D4CE4" w:rsidRPr="00273A2A" w:rsidRDefault="004D4CE4" w:rsidP="00C8399A">
            <w:pPr>
              <w:jc w:val="center"/>
              <w:rPr>
                <w:sz w:val="18"/>
                <w:szCs w:val="18"/>
              </w:rPr>
            </w:pPr>
            <w:r w:rsidRPr="00273A2A">
              <w:rPr>
                <w:sz w:val="18"/>
                <w:szCs w:val="18"/>
              </w:rPr>
              <w:t>K_</w:t>
            </w:r>
            <w:r>
              <w:rPr>
                <w:sz w:val="18"/>
                <w:szCs w:val="18"/>
              </w:rPr>
              <w:t>U04</w:t>
            </w:r>
          </w:p>
        </w:tc>
        <w:tc>
          <w:tcPr>
            <w:tcW w:w="1381" w:type="dxa"/>
          </w:tcPr>
          <w:p w14:paraId="44E57A53" w14:textId="77777777" w:rsidR="004D4CE4" w:rsidRDefault="004D4CE4" w:rsidP="006478A0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</w:p>
        </w:tc>
      </w:tr>
      <w:tr w:rsidR="0093211F" w:rsidRPr="00FB1C10" w14:paraId="44E57A59" w14:textId="77777777" w:rsidTr="0093211F">
        <w:tc>
          <w:tcPr>
            <w:tcW w:w="1547" w:type="dxa"/>
          </w:tcPr>
          <w:p w14:paraId="44E57A55" w14:textId="77777777" w:rsidR="0093211F" w:rsidRPr="00BD2417" w:rsidRDefault="00782816" w:rsidP="006478A0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Kompetencje</w:t>
            </w:r>
            <w:r w:rsidR="0093211F" w:rsidRPr="00BD2417">
              <w:rPr>
                <w:bCs/>
                <w:color w:val="A6A6A6"/>
                <w:sz w:val="18"/>
                <w:szCs w:val="18"/>
              </w:rPr>
              <w:t xml:space="preserve"> - </w:t>
            </w:r>
          </w:p>
        </w:tc>
        <w:tc>
          <w:tcPr>
            <w:tcW w:w="4563" w:type="dxa"/>
          </w:tcPr>
          <w:p w14:paraId="44E57A56" w14:textId="77777777" w:rsidR="0093211F" w:rsidRPr="002B0C55" w:rsidRDefault="00B105D8" w:rsidP="002B0C5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B0C55">
              <w:rPr>
                <w:rFonts w:ascii="Arial" w:hAnsi="Arial" w:cs="Arial"/>
                <w:sz w:val="16"/>
                <w:szCs w:val="16"/>
              </w:rPr>
              <w:t>0</w:t>
            </w:r>
            <w:r w:rsidR="00273A2A" w:rsidRPr="002B0C55">
              <w:rPr>
                <w:rFonts w:ascii="Arial" w:hAnsi="Arial" w:cs="Arial"/>
                <w:sz w:val="16"/>
                <w:szCs w:val="16"/>
              </w:rPr>
              <w:t>1</w:t>
            </w:r>
            <w:r w:rsidRPr="002B0C55">
              <w:rPr>
                <w:rFonts w:ascii="Arial" w:hAnsi="Arial" w:cs="Arial"/>
                <w:sz w:val="16"/>
                <w:szCs w:val="16"/>
              </w:rPr>
              <w:t xml:space="preserve"> – </w:t>
            </w:r>
            <w:r w:rsidR="004D4CE4" w:rsidRPr="002B0C55">
              <w:rPr>
                <w:rFonts w:ascii="Arial" w:hAnsi="Arial" w:cs="Arial"/>
                <w:sz w:val="16"/>
                <w:szCs w:val="16"/>
              </w:rPr>
              <w:t>s</w:t>
            </w:r>
            <w:r w:rsidR="004D4CE4" w:rsidRPr="002B0C55">
              <w:rPr>
                <w:rFonts w:ascii="Arial" w:hAnsi="Arial" w:cs="Arial"/>
                <w:bCs/>
                <w:sz w:val="16"/>
                <w:szCs w:val="16"/>
              </w:rPr>
              <w:t>tudent</w:t>
            </w:r>
            <w:r w:rsidR="004D4CE4" w:rsidRPr="002B0C55">
              <w:rPr>
                <w:rFonts w:ascii="Arial" w:hAnsi="Arial" w:cs="Arial"/>
                <w:sz w:val="16"/>
                <w:szCs w:val="16"/>
              </w:rPr>
              <w:t xml:space="preserve"> potrafi indywidualnie i samodzielnie rozwiązywać zadania</w:t>
            </w:r>
            <w:r w:rsidR="008B6A90" w:rsidRPr="002B0C55">
              <w:rPr>
                <w:rFonts w:ascii="Arial" w:hAnsi="Arial" w:cs="Arial"/>
                <w:sz w:val="16"/>
                <w:szCs w:val="16"/>
              </w:rPr>
              <w:t xml:space="preserve"> z zakresu energetycznego wykorzystania biomasy oraz potrafi identyfikować i rozstrzygać dylematy techniczne, ekonomiczne, społeczne, środowiskowe oraz bezpieczeństwa żywnościowego</w:t>
            </w:r>
          </w:p>
        </w:tc>
        <w:tc>
          <w:tcPr>
            <w:tcW w:w="3001" w:type="dxa"/>
          </w:tcPr>
          <w:p w14:paraId="44E57A57" w14:textId="77777777" w:rsidR="0093211F" w:rsidRPr="00273A2A" w:rsidRDefault="001A61C7" w:rsidP="00CF68F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K_K0</w:t>
            </w:r>
            <w:r w:rsidR="008B5E9E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1381" w:type="dxa"/>
          </w:tcPr>
          <w:p w14:paraId="44E57A58" w14:textId="77777777" w:rsidR="0093211F" w:rsidRPr="00273A2A" w:rsidRDefault="008B5E9E" w:rsidP="006478A0">
            <w:pPr>
              <w:rPr>
                <w:bCs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2</w:t>
            </w:r>
          </w:p>
        </w:tc>
      </w:tr>
    </w:tbl>
    <w:p w14:paraId="44E57A5A" w14:textId="77777777"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14:paraId="44E57A5B" w14:textId="77777777"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14:paraId="44E57A5C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 xml:space="preserve">3 – znaczący i szczegółowy, </w:t>
      </w:r>
    </w:p>
    <w:p w14:paraId="44E57A5D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2 – częściowy,</w:t>
      </w:r>
    </w:p>
    <w:p w14:paraId="44E57A5E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sectPr w:rsidR="0093211F" w:rsidRPr="0093211F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CF61BD"/>
    <w:multiLevelType w:val="hybridMultilevel"/>
    <w:tmpl w:val="83720C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86D0948"/>
    <w:multiLevelType w:val="hybridMultilevel"/>
    <w:tmpl w:val="0090CE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D80B46"/>
    <w:multiLevelType w:val="hybridMultilevel"/>
    <w:tmpl w:val="941EE018"/>
    <w:lvl w:ilvl="0" w:tplc="0415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F682C06"/>
    <w:multiLevelType w:val="hybridMultilevel"/>
    <w:tmpl w:val="49F819A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99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11F9"/>
    <w:rsid w:val="00002FE1"/>
    <w:rsid w:val="00080897"/>
    <w:rsid w:val="00080BB1"/>
    <w:rsid w:val="000834BC"/>
    <w:rsid w:val="00093BAD"/>
    <w:rsid w:val="000C4232"/>
    <w:rsid w:val="0015655A"/>
    <w:rsid w:val="001801C5"/>
    <w:rsid w:val="001A61C7"/>
    <w:rsid w:val="001E6DE2"/>
    <w:rsid w:val="00207BBF"/>
    <w:rsid w:val="0022146E"/>
    <w:rsid w:val="00273A2A"/>
    <w:rsid w:val="002904AB"/>
    <w:rsid w:val="002A6D8D"/>
    <w:rsid w:val="002B0C55"/>
    <w:rsid w:val="002B1FA0"/>
    <w:rsid w:val="00337C22"/>
    <w:rsid w:val="00341D25"/>
    <w:rsid w:val="00346BB1"/>
    <w:rsid w:val="003569B1"/>
    <w:rsid w:val="0037084F"/>
    <w:rsid w:val="003878AA"/>
    <w:rsid w:val="003B680D"/>
    <w:rsid w:val="003E7CC4"/>
    <w:rsid w:val="003F6F0E"/>
    <w:rsid w:val="00400757"/>
    <w:rsid w:val="00466564"/>
    <w:rsid w:val="0049163E"/>
    <w:rsid w:val="004976B9"/>
    <w:rsid w:val="004D4CE4"/>
    <w:rsid w:val="004F041E"/>
    <w:rsid w:val="005007CD"/>
    <w:rsid w:val="005D3989"/>
    <w:rsid w:val="006C766B"/>
    <w:rsid w:val="006D2EE4"/>
    <w:rsid w:val="0072568B"/>
    <w:rsid w:val="00735A2F"/>
    <w:rsid w:val="00782816"/>
    <w:rsid w:val="007D736E"/>
    <w:rsid w:val="007E6677"/>
    <w:rsid w:val="00834D6A"/>
    <w:rsid w:val="008B5E9E"/>
    <w:rsid w:val="008B6A90"/>
    <w:rsid w:val="008F0F25"/>
    <w:rsid w:val="008F7E6F"/>
    <w:rsid w:val="0093211F"/>
    <w:rsid w:val="00965A2D"/>
    <w:rsid w:val="00966E0B"/>
    <w:rsid w:val="009E0479"/>
    <w:rsid w:val="00A43564"/>
    <w:rsid w:val="00A571F4"/>
    <w:rsid w:val="00AA1EA1"/>
    <w:rsid w:val="00AC5302"/>
    <w:rsid w:val="00B105D8"/>
    <w:rsid w:val="00B2721F"/>
    <w:rsid w:val="00B376F0"/>
    <w:rsid w:val="00BC295F"/>
    <w:rsid w:val="00BF4B3B"/>
    <w:rsid w:val="00C526C8"/>
    <w:rsid w:val="00C66375"/>
    <w:rsid w:val="00C8399A"/>
    <w:rsid w:val="00CB15D0"/>
    <w:rsid w:val="00CD0414"/>
    <w:rsid w:val="00CD1C2B"/>
    <w:rsid w:val="00CE0EA5"/>
    <w:rsid w:val="00CF2E32"/>
    <w:rsid w:val="00CF68FD"/>
    <w:rsid w:val="00D27753"/>
    <w:rsid w:val="00E04081"/>
    <w:rsid w:val="00E041EC"/>
    <w:rsid w:val="00E60486"/>
    <w:rsid w:val="00ED11F9"/>
    <w:rsid w:val="00F77CBB"/>
    <w:rsid w:val="00FC7A19"/>
    <w:rsid w:val="00FE5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4E579C6"/>
  <w15:docId w15:val="{1C830761-5ABF-48FE-9F2C-AAB8CB9F3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3E7CC4"/>
    <w:pPr>
      <w:ind w:left="720"/>
      <w:contextualSpacing/>
    </w:pPr>
  </w:style>
  <w:style w:type="character" w:styleId="Numerstrony">
    <w:name w:val="page number"/>
    <w:basedOn w:val="Domylnaczcionkaakapitu"/>
    <w:rsid w:val="003E7C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1043</Words>
  <Characters>6260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AL</cp:lastModifiedBy>
  <cp:revision>8</cp:revision>
  <cp:lastPrinted>2019-03-08T11:27:00Z</cp:lastPrinted>
  <dcterms:created xsi:type="dcterms:W3CDTF">2021-02-28T08:21:00Z</dcterms:created>
  <dcterms:modified xsi:type="dcterms:W3CDTF">2022-03-01T17:04:00Z</dcterms:modified>
</cp:coreProperties>
</file>