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CB0FE9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E7BBC79" w14:paraId="3CB0FE9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B0FE9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417454" w:rsidRDefault="006E1262" w14:paraId="3CB0FE99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Mała energetyka wodna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CB0FE9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A83E0B" w14:paraId="3CB0FE9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7E7BBC79" w14:paraId="3CB0FE9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CB0FE9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A83E0B" w14:paraId="3CB0FE9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A83E0B">
              <w:rPr>
                <w:bCs/>
                <w:sz w:val="16"/>
                <w:szCs w:val="16"/>
              </w:rPr>
              <w:t>Small Hydro Power</w:t>
            </w:r>
          </w:p>
        </w:tc>
      </w:tr>
      <w:tr w:rsidR="00CD0414" w:rsidTr="7E7BBC79" w14:paraId="3CB0FEA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CB0FEA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3CB0FEA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E7BBC79" w14:paraId="3CB0FEA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CB0FEA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CB0FEA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E7BBC79" w14:paraId="3CB0FEA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CB0FEA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3CB0FEA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CB0FEA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801332" w14:paraId="3CB0FEA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7E7BBC79" w14:paraId="3CB0FEB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CB0FEA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3CB0FEA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CB0FEA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CB0FEA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A121C8" w14:paraId="3CB0FEA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A121C8" w14:paraId="3CB0FEB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A121C8" w14:paraId="3CB0FEB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A121C8" w14:paraId="3CB0FEB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344AC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3CB0FEB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3CB0FEB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x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E7BBC79" w14:paraId="3CB0FEB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CB0FEB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CB0FEB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CB0FEB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CB0FEB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CB0FEB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1379E0" w:rsidRDefault="000C4232" w14:paraId="3CB0FEB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9A4C56">
              <w:rPr>
                <w:b/>
                <w:sz w:val="16"/>
                <w:szCs w:val="16"/>
              </w:rPr>
              <w:t>5</w:t>
            </w:r>
            <w:r w:rsidR="001379E0">
              <w:rPr>
                <w:b/>
                <w:sz w:val="16"/>
                <w:szCs w:val="16"/>
              </w:rPr>
              <w:t>0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E7BBC79" w14:paraId="3CB0FEB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CB0FEB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E7BBC79" w14:paraId="3CB0FEC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CB0FEB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10AC3CB6" w:rsidRDefault="00ED11F9" w14:paraId="3CB0FEC0" w14:textId="21E3393A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0AC3CB6" w:rsidR="10AC3CB6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hab. inż. Sławomir Bajkowski, prof. SGGW</w:t>
            </w:r>
          </w:p>
        </w:tc>
      </w:tr>
      <w:tr w:rsidR="00ED11F9" w:rsidTr="7E7BBC79" w14:paraId="3CB0FEC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CB0FEC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0AC3CB6" w:rsidRDefault="00ED11F9" w14:paraId="3CB0FEC3" w14:textId="62F71113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0AC3CB6" w:rsidR="10AC3CB6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inż. Marta Kiraga, Dr inż. Janusz Urbański</w:t>
            </w:r>
          </w:p>
        </w:tc>
      </w:tr>
      <w:tr w:rsidR="00ED11F9" w:rsidTr="7E7BBC79" w14:paraId="3CB0FEC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CB0FEC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0AC3CB6" w:rsidRDefault="00ED11F9" w14:paraId="3CB0FEC6" w14:textId="0E8400FE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0AC3CB6" w:rsidR="10AC3CB6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Wydział Budownictwa i Inżynierii Środowiska</w:t>
            </w:r>
          </w:p>
        </w:tc>
      </w:tr>
      <w:tr w:rsidR="00ED11F9" w:rsidTr="7E7BBC79" w14:paraId="3CB0FEC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CB0FEC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0AC3CB6" w:rsidRDefault="00ED11F9" w14:paraId="3CB0FEC9" w14:textId="7294857D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0AC3CB6" w:rsidR="10AC3CB6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w:rsidR="00ED11F9" w:rsidTr="7E7BBC79" w14:paraId="3CB0FED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3CB0FEC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A83E0B" w:rsidRDefault="00A83E0B" w14:paraId="3CB0FECC" w14:textId="6D27ECF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Celem przedmiotu jest zapoznanie studenta z rodzajami budowli wodnych, ich przeznaczeniem, zasadami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kompozycji i wymiarowania, a także funkcjonowania i eksploatacji oraz możliwościami wykorzystania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małych piętrzeń rzecznych dla celów produkcji energii elektrycznej. Podanie podstawowych wiadomości z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zakresu hydrauliki, hydrologii oraz fundamentowania. Wprowadzenie studenta w zagadnienia podstaw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projektowania, badań i eksploatacji budowli wodnych służących do kształtowania i użytkowania wód oraz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utrzymania piętrzenia dla energetycznego wykorzystania zasobów wodnych. Podane zostaną informacje o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konstrukcji części hydrotechnicznej małej elektrowni wodnej, turbin i innych urządzeń pomocniczych, a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także o wpływie energetycznego wykorzystania rzeki na środowisko. Zapoznanie studentów z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zagadnieniami małych elektrowni wodnych: zasobów energii wodnej, budowy i charakterystyk</w:t>
            </w:r>
            <w:r w:rsidRPr="10AC3CB6" w:rsidR="00D41444">
              <w:rPr>
                <w:sz w:val="16"/>
                <w:szCs w:val="16"/>
              </w:rPr>
              <w:t xml:space="preserve"> </w:t>
            </w:r>
            <w:r w:rsidRPr="10AC3CB6" w:rsidR="00D41444">
              <w:rPr>
                <w:sz w:val="16"/>
                <w:szCs w:val="16"/>
              </w:rPr>
              <w:t>eksploatacyjnych turbin wodnych.</w:t>
            </w:r>
          </w:p>
          <w:p w:rsidRPr="00A83E0B" w:rsidR="00A83E0B" w:rsidP="00A83E0B" w:rsidRDefault="00A83E0B" w14:paraId="3CB0FECD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Tematyka wykładów:</w:t>
            </w:r>
          </w:p>
          <w:p w:rsidRPr="00A83E0B" w:rsidR="00A83E0B" w:rsidP="00882635" w:rsidRDefault="00A83E0B" w14:paraId="3CB0FECF" w14:textId="10486F4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E7BBC79" w:rsidR="7E7BBC79">
              <w:rPr>
                <w:sz w:val="16"/>
                <w:szCs w:val="16"/>
              </w:rPr>
              <w:t xml:space="preserve">Budowle wodne: podział i definicje, zakres stosowania oraz przykłady rozwiązań konstrukcyjnych. Zadania budownictwa wodnego w kształtowaniu gospodarki wodnej kraju. Akty prawne w budownictwie wodnym. Klasy budowli hydrotechnicznych. Hydrologia rzek i przepływy charakterystyczne w projektowaniu budowli wodnych. Podstawy hydrauliczne przepływu wód i poziomy piętrzenia. Przelewy budowlane obiektów gospodarki wodnej, zasady prowadzenia obliczeń i konstruowania. Podstawy wymiarowania otworów, zamknięcia otworów, zasady przeprowadzania wód. Zamknięcia jazowe podział, warunki stosowania. Rozwiązania konstrukcyjne elementów jazów. Wymagania bezpieczeństwa budowli wodnych: rzędna korony. Tendencje wykorzystania energii cieków i zbiorników. Ogólne informacje o rodzajach elektrowni wodnych, kryteriach ich klasyfikacji i rola w systemie energetycznym kraju. Współpraca elektrowni wodnych z systemem energetycznym. Struktura zagospodarowania energetycznego rzek. Ujęcia wody do elektrowni. Derywacja kanałowa i rurociągowa. Podstawowe pojęcia stosowane przy obliczeniach mocy i produkcji energii. Typy i części składowe turbin wodnych i ich systemów regulacyjnych. Turbiny w małych elektrowniach wodnych. Informacje o parametrach pracy i charakterystykach turbin. Części hydrotechniczne małych elektrowni wodnych. Urządzenia pomocnicze w budynku elektrowni. Przykłady wykorzystania małych budowli piętrzących dla celów produkcji energii elektrycznej. Zasady ustalania oddziaływań budowli wodnych. Eksploatacja budowli piętrzących i upustowych, instrukcje eksploatacyjne. </w:t>
            </w:r>
          </w:p>
          <w:p w:rsidRPr="00A83E0B" w:rsidR="00A83E0B" w:rsidP="00A83E0B" w:rsidRDefault="00A83E0B" w14:paraId="3CB0FED0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Tematyka ćwiczeń:</w:t>
            </w:r>
          </w:p>
          <w:p w:rsidRPr="00582090" w:rsidR="00A83E0B" w:rsidP="00882635" w:rsidRDefault="00A83E0B" w14:paraId="3CB0FED1" w14:textId="290302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E7BBC79" w:rsidR="7E7BBC79">
              <w:rPr>
                <w:sz w:val="16"/>
                <w:szCs w:val="16"/>
              </w:rPr>
              <w:t>Opracowanie koncepcji projektowej energetycznego zagospodarowania małego cieku wodnego w zakresie: opracowania krzywych do obliczeń energetycznych, obliczenia mocy instalowanej i rocznej produkcji energii, doboru turbin. Obliczenie produkcji energii elektrycznej dla zróżnicowanego reżimu hydrologicznego cieku i czasu pracy elektrowni. Urządzenia pomocnicze: zamknięcia, urządzenia do montażu, kraty i ich czyszczenie. Elementy konstrukcyjne zabudowy technicznej rzeki. Obliczenie oddziaływań budowli wodnych. Część rysunkowa.</w:t>
            </w:r>
          </w:p>
        </w:tc>
      </w:tr>
      <w:tr w:rsidRPr="00E31A6B" w:rsidR="00ED11F9" w:rsidTr="7E7BBC79" w14:paraId="3CB0FED6" w14:textId="77777777">
        <w:trPr>
          <w:trHeight w:val="54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CB0FED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3CB0FED4" w14:textId="2141ADA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10AC3CB6" w:rsidR="3E959E7A">
              <w:rPr>
                <w:sz w:val="16"/>
                <w:szCs w:val="16"/>
              </w:rPr>
              <w:t>wykład</w:t>
            </w:r>
            <w:r w:rsidRPr="10AC3CB6" w:rsidR="6791A91E">
              <w:rPr>
                <w:sz w:val="16"/>
                <w:szCs w:val="16"/>
              </w:rPr>
              <w:t>; l</w:t>
            </w:r>
            <w:r w:rsidRPr="10AC3CB6" w:rsidR="6791A91E">
              <w:rPr>
                <w:sz w:val="16"/>
                <w:szCs w:val="16"/>
              </w:rPr>
              <w:t>iczba</w:t>
            </w:r>
            <w:r w:rsidRPr="10AC3CB6" w:rsidR="6791A91E">
              <w:rPr>
                <w:sz w:val="16"/>
                <w:szCs w:val="16"/>
              </w:rPr>
              <w:t xml:space="preserve"> godzin </w:t>
            </w:r>
            <w:r w:rsidRPr="10AC3CB6" w:rsidR="00D41444">
              <w:rPr>
                <w:sz w:val="16"/>
                <w:szCs w:val="16"/>
              </w:rPr>
              <w:t>30</w:t>
            </w:r>
            <w:r w:rsidRPr="10AC3CB6" w:rsidR="6791A91E">
              <w:rPr>
                <w:sz w:val="16"/>
                <w:szCs w:val="16"/>
              </w:rPr>
              <w:t xml:space="preserve">;  </w:t>
            </w:r>
          </w:p>
          <w:p w:rsidRPr="00BD2417" w:rsidR="00ED11F9" w:rsidP="009013E9" w:rsidRDefault="00CC12DA" w14:paraId="3CB0FED5" w14:textId="3EDC871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10AC3CB6" w:rsidR="3E959E7A">
              <w:rPr>
                <w:sz w:val="16"/>
                <w:szCs w:val="16"/>
              </w:rPr>
              <w:t>ćwiczenia</w:t>
            </w:r>
            <w:r w:rsidRPr="10AC3CB6" w:rsidR="3FE3C008">
              <w:rPr>
                <w:sz w:val="16"/>
                <w:szCs w:val="16"/>
              </w:rPr>
              <w:t xml:space="preserve"> </w:t>
            </w:r>
            <w:r w:rsidRPr="10AC3CB6" w:rsidR="3FE3C008">
              <w:rPr>
                <w:sz w:val="16"/>
                <w:szCs w:val="16"/>
              </w:rPr>
              <w:t>projektowe</w:t>
            </w:r>
            <w:r w:rsidRPr="10AC3CB6" w:rsidR="6791A91E">
              <w:rPr>
                <w:sz w:val="16"/>
                <w:szCs w:val="16"/>
              </w:rPr>
              <w:t>; l</w:t>
            </w:r>
            <w:r w:rsidRPr="10AC3CB6" w:rsidR="6791A91E">
              <w:rPr>
                <w:sz w:val="16"/>
                <w:szCs w:val="16"/>
              </w:rPr>
              <w:t>iczba</w:t>
            </w:r>
            <w:r w:rsidRPr="10AC3CB6" w:rsidR="6791A91E">
              <w:rPr>
                <w:sz w:val="16"/>
                <w:szCs w:val="16"/>
              </w:rPr>
              <w:t xml:space="preserve"> godzin </w:t>
            </w:r>
            <w:r w:rsidRPr="10AC3CB6" w:rsidR="00D41444">
              <w:rPr>
                <w:sz w:val="16"/>
                <w:szCs w:val="16"/>
              </w:rPr>
              <w:t>30</w:t>
            </w:r>
            <w:r w:rsidRPr="10AC3CB6" w:rsidR="6791A91E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7E7BBC79" w14:paraId="3CB0FED9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3CB0FED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0AC3CB6" w:rsidRDefault="00A83E0B" w14:paraId="3CB0FED8" w14:textId="600D7984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Wykład, projekt, konsultacje,</w:t>
            </w:r>
            <w:r w:rsidRPr="10AC3CB6" w:rsidR="10AC3CB6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 MS </w:t>
            </w:r>
            <w:proofErr w:type="spellStart"/>
            <w:r w:rsidRPr="10AC3CB6" w:rsidR="10AC3CB6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Teams</w:t>
            </w:r>
            <w:proofErr w:type="spellEnd"/>
            <w:r w:rsidRPr="10AC3CB6" w:rsidR="00D41444">
              <w:rPr>
                <w:sz w:val="16"/>
                <w:szCs w:val="16"/>
              </w:rPr>
              <w:t>.</w:t>
            </w:r>
          </w:p>
        </w:tc>
      </w:tr>
      <w:tr w:rsidRPr="00E31A6B" w:rsidR="00ED11F9" w:rsidTr="7E7BBC79" w14:paraId="3CB0FED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3CB0FED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3CB0FED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CC12DA" w14:paraId="3CB0FED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C12DA">
              <w:rPr>
                <w:sz w:val="16"/>
                <w:szCs w:val="16"/>
              </w:rPr>
              <w:t xml:space="preserve"> inżynierii elektrycznej</w:t>
            </w:r>
            <w:r w:rsidR="00A83E0B">
              <w:rPr>
                <w:sz w:val="16"/>
                <w:szCs w:val="16"/>
              </w:rPr>
              <w:t xml:space="preserve"> i gospodarki energetycznej.</w:t>
            </w:r>
          </w:p>
          <w:p w:rsidRPr="00A83E0B" w:rsidR="00A83E0B" w:rsidP="00A83E0B" w:rsidRDefault="00A83E0B" w14:paraId="3CB0FED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Student ma wiedzę w zakresie podstaw przepływu wody, posiada umiejętność korzystania z danych</w:t>
            </w:r>
          </w:p>
          <w:p w:rsidRPr="00582090" w:rsidR="00ED11F9" w:rsidP="00A83E0B" w:rsidRDefault="00A83E0B" w14:paraId="3CB0FED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projektowych, materiałów geodezyjnych oraz programów komputerowych</w:t>
            </w:r>
          </w:p>
        </w:tc>
      </w:tr>
      <w:tr w:rsidR="00ED11F9" w:rsidTr="7E7BBC79" w14:paraId="3CB0FEEE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B0FEE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3CB0FEE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B46BFA" w:rsidR="00B46BFA" w:rsidP="00B46BFA" w:rsidRDefault="00B46BFA" w14:paraId="3CB0FEE2" w14:textId="23577DB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5485B78C">
              <w:rPr>
                <w:sz w:val="16"/>
                <w:szCs w:val="16"/>
              </w:rPr>
              <w:t>01 – Zna budowle hydrotechniczne z uwzględnieniem ich konstrukcji, przeznaczenia oraz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5485B78C">
              <w:rPr>
                <w:sz w:val="16"/>
                <w:szCs w:val="16"/>
              </w:rPr>
              <w:t>warunków pracy.</w:t>
            </w:r>
          </w:p>
          <w:p w:rsidRPr="00B46BFA" w:rsidR="00B46BFA" w:rsidP="10AC3CB6" w:rsidRDefault="00B46BFA" w14:paraId="3CB0FEE3" w14:textId="4AA5CCC1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5485B78C">
              <w:rPr>
                <w:sz w:val="16"/>
                <w:szCs w:val="16"/>
              </w:rPr>
              <w:t xml:space="preserve">02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055A4803">
              <w:rPr>
                <w:sz w:val="16"/>
                <w:szCs w:val="16"/>
              </w:rPr>
              <w:t>Rozumie</w:t>
            </w:r>
            <w:r w:rsidRPr="10AC3CB6" w:rsidR="5485B78C">
              <w:rPr>
                <w:sz w:val="16"/>
                <w:szCs w:val="16"/>
              </w:rPr>
              <w:t xml:space="preserve"> informacje podane w dokumentacji hydrologicznej, hydraulicznej i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5485B78C">
              <w:rPr>
                <w:sz w:val="16"/>
                <w:szCs w:val="16"/>
              </w:rPr>
              <w:t xml:space="preserve">geotechnicznej dla celów projektowania budowli wodnych. </w:t>
            </w:r>
          </w:p>
          <w:p w:rsidR="00ED11F9" w:rsidP="10AC3CB6" w:rsidRDefault="00B46BFA" w14:paraId="3CB0FEE4" w14:textId="5FEBBED0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5485B78C">
              <w:rPr>
                <w:sz w:val="16"/>
                <w:szCs w:val="16"/>
              </w:rPr>
              <w:t xml:space="preserve">03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055A4803">
              <w:rPr>
                <w:sz w:val="16"/>
                <w:szCs w:val="16"/>
              </w:rPr>
              <w:t>Zna</w:t>
            </w:r>
            <w:r w:rsidRPr="10AC3CB6" w:rsidR="5485B78C">
              <w:rPr>
                <w:sz w:val="16"/>
                <w:szCs w:val="16"/>
              </w:rPr>
              <w:t xml:space="preserve"> podstawowe zjawiska związane z </w:t>
            </w:r>
            <w:r w:rsidRPr="10AC3CB6" w:rsidR="5485B78C">
              <w:rPr>
                <w:sz w:val="16"/>
                <w:szCs w:val="16"/>
              </w:rPr>
              <w:t>przepływem wody przez elementy obiektów</w:t>
            </w:r>
            <w:r w:rsidRPr="10AC3CB6" w:rsidR="055A4803">
              <w:rPr>
                <w:sz w:val="16"/>
                <w:szCs w:val="16"/>
              </w:rPr>
              <w:t xml:space="preserve"> </w:t>
            </w:r>
            <w:r w:rsidRPr="10AC3CB6" w:rsidR="5485B78C">
              <w:rPr>
                <w:sz w:val="16"/>
                <w:szCs w:val="16"/>
              </w:rPr>
              <w:t>wodnych.</w:t>
            </w:r>
          </w:p>
          <w:p w:rsidRPr="00B46BFA" w:rsidR="00B46BFA" w:rsidP="00B46BFA" w:rsidRDefault="00B46BFA" w14:paraId="3CB0FEE5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3CB0FEE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Umiejętności:</w:t>
            </w:r>
          </w:p>
          <w:p w:rsidRPr="00B46BFA" w:rsidR="004A1147" w:rsidP="004A1147" w:rsidRDefault="004A1147" w14:paraId="3CB0FEE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– </w:t>
            </w:r>
            <w:r w:rsidRPr="004A1147">
              <w:rPr>
                <w:sz w:val="16"/>
                <w:szCs w:val="16"/>
              </w:rPr>
              <w:t>Umie sporządzić krzywe do analiz</w:t>
            </w:r>
            <w:r>
              <w:rPr>
                <w:sz w:val="16"/>
                <w:szCs w:val="16"/>
              </w:rPr>
              <w:t xml:space="preserve"> </w:t>
            </w:r>
            <w:r w:rsidRPr="00B46BFA">
              <w:rPr>
                <w:sz w:val="16"/>
                <w:szCs w:val="16"/>
              </w:rPr>
              <w:t>hydroenergetycznych wykorzystując informacje podane w dokumentacji projektowej.</w:t>
            </w:r>
          </w:p>
          <w:p w:rsidRPr="00B46BFA" w:rsidR="00B46BFA" w:rsidP="00B46BFA" w:rsidRDefault="00B46BFA" w14:paraId="3CB0FEE8" w14:textId="03563A0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5485B78C">
              <w:rPr>
                <w:sz w:val="16"/>
                <w:szCs w:val="16"/>
              </w:rPr>
              <w:t>0</w:t>
            </w:r>
            <w:r w:rsidRPr="10AC3CB6" w:rsidR="055A4803">
              <w:rPr>
                <w:sz w:val="16"/>
                <w:szCs w:val="16"/>
              </w:rPr>
              <w:t>2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055A4803">
              <w:rPr>
                <w:sz w:val="16"/>
                <w:szCs w:val="16"/>
              </w:rPr>
              <w:t>–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055A4803">
              <w:rPr>
                <w:sz w:val="16"/>
                <w:szCs w:val="16"/>
              </w:rPr>
              <w:t xml:space="preserve">Umie </w:t>
            </w:r>
            <w:r w:rsidRPr="10AC3CB6" w:rsidR="5485B78C">
              <w:rPr>
                <w:sz w:val="16"/>
                <w:szCs w:val="16"/>
              </w:rPr>
              <w:t>określić wymiary budowli wodnych.</w:t>
            </w:r>
          </w:p>
          <w:p w:rsidRPr="00B46BFA" w:rsidR="00B46BFA" w:rsidP="00B46BFA" w:rsidRDefault="00B46BFA" w14:paraId="3CB0FE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46BFA">
              <w:rPr>
                <w:sz w:val="16"/>
                <w:szCs w:val="16"/>
              </w:rPr>
              <w:t>0</w:t>
            </w:r>
            <w:r w:rsidR="004A1147">
              <w:rPr>
                <w:sz w:val="16"/>
                <w:szCs w:val="16"/>
              </w:rPr>
              <w:t>3</w:t>
            </w:r>
            <w:r w:rsidRPr="00B46BFA">
              <w:rPr>
                <w:sz w:val="16"/>
                <w:szCs w:val="16"/>
              </w:rPr>
              <w:t xml:space="preserve"> </w:t>
            </w:r>
            <w:r w:rsidR="004A1147">
              <w:rPr>
                <w:sz w:val="16"/>
                <w:szCs w:val="16"/>
              </w:rPr>
              <w:t xml:space="preserve">– </w:t>
            </w:r>
            <w:r w:rsidRPr="00B46BFA">
              <w:rPr>
                <w:sz w:val="16"/>
                <w:szCs w:val="16"/>
              </w:rPr>
              <w:t>Potrafi obliczyć zasoby energetyczne przekroju rzecznego</w:t>
            </w:r>
            <w:r w:rsidR="009013E9">
              <w:rPr>
                <w:sz w:val="16"/>
                <w:szCs w:val="16"/>
              </w:rPr>
              <w:t>,</w:t>
            </w:r>
            <w:r w:rsidRPr="00B46BFA" w:rsidR="009013E9">
              <w:rPr>
                <w:sz w:val="16"/>
                <w:szCs w:val="16"/>
              </w:rPr>
              <w:t xml:space="preserve"> </w:t>
            </w:r>
            <w:r w:rsidRPr="00B46BFA" w:rsidR="009013E9">
              <w:rPr>
                <w:sz w:val="16"/>
                <w:szCs w:val="16"/>
              </w:rPr>
              <w:lastRenderedPageBreak/>
              <w:t>ustalić moc instalacyjną turbiny wodnej oraz obliczyć produkcję energii w</w:t>
            </w:r>
            <w:r w:rsidR="009013E9">
              <w:rPr>
                <w:sz w:val="16"/>
                <w:szCs w:val="16"/>
              </w:rPr>
              <w:t xml:space="preserve"> </w:t>
            </w:r>
            <w:r w:rsidRPr="00B46BFA" w:rsidR="009013E9">
              <w:rPr>
                <w:sz w:val="16"/>
                <w:szCs w:val="16"/>
              </w:rPr>
              <w:t>hydroelektrowni</w:t>
            </w:r>
            <w:r w:rsidRPr="00B46BFA">
              <w:rPr>
                <w:sz w:val="16"/>
                <w:szCs w:val="16"/>
              </w:rPr>
              <w:t>.</w:t>
            </w:r>
          </w:p>
          <w:p w:rsidRPr="00B46BFA" w:rsidR="00B46BFA" w:rsidP="00B46BFA" w:rsidRDefault="00B46BFA" w14:paraId="3CB0FEEA" w14:textId="56A8F77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E7BBC79" w:rsidR="7E7BBC79">
              <w:rPr>
                <w:sz w:val="16"/>
                <w:szCs w:val="16"/>
              </w:rPr>
              <w:t>04 – Umie obliczyć oddziaływania budowli wodnych.</w:t>
            </w:r>
          </w:p>
          <w:p w:rsidRPr="00582090" w:rsidR="00ED11F9" w:rsidP="10AC3CB6" w:rsidRDefault="00B46BFA" w14:paraId="3CB0FEEB" w14:textId="458FD51C">
            <w:pPr>
              <w:pStyle w:val="Normalny"/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10AC3CB6" w:rsidR="5485B78C">
              <w:rPr>
                <w:sz w:val="16"/>
                <w:szCs w:val="16"/>
              </w:rPr>
              <w:t>0</w:t>
            </w:r>
            <w:r w:rsidRPr="10AC3CB6" w:rsidR="7C6FF9DF">
              <w:rPr>
                <w:sz w:val="16"/>
                <w:szCs w:val="16"/>
              </w:rPr>
              <w:t>5</w:t>
            </w:r>
            <w:r w:rsidRPr="10AC3CB6" w:rsidR="5485B78C">
              <w:rPr>
                <w:sz w:val="16"/>
                <w:szCs w:val="16"/>
              </w:rPr>
              <w:t xml:space="preserve">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sz w:val="16"/>
                <w:szCs w:val="16"/>
              </w:rPr>
              <w:t xml:space="preserve"> Potrafi korzystać z wybranych programów komputerowych, umie przygotować w języku polskim dobrze udokumentowane opracowanie inżynierskie, potrafi samodzielnie wykonać rysunki techniczne elektrowni wodnej.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3CB0FEE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82869" w:rsidRDefault="004A1147" w14:paraId="3CB0FEED" w14:textId="7A99804E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10AC3CB6" w:rsidR="055A4803">
              <w:rPr>
                <w:sz w:val="16"/>
                <w:szCs w:val="16"/>
              </w:rPr>
              <w:t xml:space="preserve">01 </w:t>
            </w:r>
            <w:r w:rsidRPr="10AC3CB6" w:rsidR="4E068D72">
              <w:rPr>
                <w:sz w:val="16"/>
                <w:szCs w:val="16"/>
              </w:rPr>
              <w:t>–</w:t>
            </w:r>
            <w:r w:rsidRPr="10AC3CB6" w:rsidR="055A4803">
              <w:rPr>
                <w:sz w:val="16"/>
                <w:szCs w:val="16"/>
              </w:rPr>
              <w:t xml:space="preserve"> </w:t>
            </w:r>
            <w:r w:rsidRPr="10AC3CB6" w:rsidR="4E068D72">
              <w:rPr>
                <w:sz w:val="16"/>
                <w:szCs w:val="16"/>
              </w:rPr>
              <w:t xml:space="preserve">Jest </w:t>
            </w:r>
            <w:r w:rsidRPr="10AC3CB6" w:rsidR="4E068D72">
              <w:rPr>
                <w:sz w:val="16"/>
                <w:szCs w:val="16"/>
              </w:rPr>
              <w:t>gotów</w:t>
            </w:r>
            <w:r w:rsidRPr="10AC3CB6" w:rsidR="055A4803">
              <w:rPr>
                <w:sz w:val="16"/>
                <w:szCs w:val="16"/>
              </w:rPr>
              <w:t xml:space="preserve"> realizować projekt wykorzystując osiągnięcia nauki i techniki, działając przy tym w zespole w sposób kreatywny i przedsiębiorczy</w:t>
            </w:r>
          </w:p>
        </w:tc>
      </w:tr>
      <w:tr w:rsidR="00ED11F9" w:rsidTr="7E7BBC79" w14:paraId="3CB0FEF2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B0FEE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3E0B" w:rsidR="00A83E0B" w:rsidP="00A83E0B" w:rsidRDefault="00A83E0B" w14:paraId="3CB0FEF0" w14:textId="7AF9B9D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 xml:space="preserve">Efekt </w:t>
            </w:r>
            <w:r w:rsidRPr="10AC3CB6" w:rsidR="7C6FF9DF">
              <w:rPr>
                <w:sz w:val="16"/>
                <w:szCs w:val="16"/>
              </w:rPr>
              <w:t>W_</w:t>
            </w:r>
            <w:r w:rsidRPr="10AC3CB6" w:rsidR="00D41444">
              <w:rPr>
                <w:sz w:val="16"/>
                <w:szCs w:val="16"/>
              </w:rPr>
              <w:t>01,</w:t>
            </w:r>
            <w:r w:rsidRPr="10AC3CB6" w:rsidR="7C6FF9DF">
              <w:rPr>
                <w:sz w:val="16"/>
                <w:szCs w:val="16"/>
              </w:rPr>
              <w:t xml:space="preserve"> W_</w:t>
            </w:r>
            <w:r w:rsidRPr="10AC3CB6" w:rsidR="00D41444">
              <w:rPr>
                <w:sz w:val="16"/>
                <w:szCs w:val="16"/>
              </w:rPr>
              <w:t xml:space="preserve">02, </w:t>
            </w:r>
            <w:r w:rsidRPr="10AC3CB6" w:rsidR="7C6FF9DF">
              <w:rPr>
                <w:sz w:val="16"/>
                <w:szCs w:val="16"/>
              </w:rPr>
              <w:t>W_</w:t>
            </w:r>
            <w:r w:rsidRPr="10AC3CB6" w:rsidR="00D41444">
              <w:rPr>
                <w:sz w:val="16"/>
                <w:szCs w:val="16"/>
              </w:rPr>
              <w:t>03</w:t>
            </w:r>
            <w:r w:rsidRPr="10AC3CB6" w:rsidR="00D41444">
              <w:rPr>
                <w:sz w:val="16"/>
                <w:szCs w:val="16"/>
              </w:rPr>
              <w:t xml:space="preserve"> – egzamin pisemny</w:t>
            </w:r>
          </w:p>
          <w:p w:rsidRPr="00582090" w:rsidR="00ED11F9" w:rsidP="10AC3CB6" w:rsidRDefault="00A83E0B" w14:paraId="3CB0FEF1" w14:textId="0099F96B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Efekt U_01, U</w:t>
            </w:r>
            <w:r w:rsidRPr="10AC3CB6" w:rsidR="7C6FF9DF">
              <w:rPr>
                <w:sz w:val="16"/>
                <w:szCs w:val="16"/>
              </w:rPr>
              <w:t>_</w:t>
            </w:r>
            <w:r w:rsidRPr="10AC3CB6" w:rsidR="00D41444">
              <w:rPr>
                <w:sz w:val="16"/>
                <w:szCs w:val="16"/>
              </w:rPr>
              <w:t xml:space="preserve">02, </w:t>
            </w:r>
            <w:r w:rsidRPr="10AC3CB6" w:rsidR="7C6FF9DF">
              <w:rPr>
                <w:sz w:val="16"/>
                <w:szCs w:val="16"/>
              </w:rPr>
              <w:t>U_</w:t>
            </w:r>
            <w:r w:rsidRPr="10AC3CB6" w:rsidR="00D41444">
              <w:rPr>
                <w:sz w:val="16"/>
                <w:szCs w:val="16"/>
              </w:rPr>
              <w:t xml:space="preserve">03, </w:t>
            </w:r>
            <w:r w:rsidRPr="10AC3CB6" w:rsidR="7C6FF9DF">
              <w:rPr>
                <w:sz w:val="16"/>
                <w:szCs w:val="16"/>
              </w:rPr>
              <w:t>U_</w:t>
            </w:r>
            <w:r w:rsidRPr="10AC3CB6" w:rsidR="00D41444">
              <w:rPr>
                <w:sz w:val="16"/>
                <w:szCs w:val="16"/>
              </w:rPr>
              <w:t xml:space="preserve">04, </w:t>
            </w:r>
            <w:r w:rsidRPr="10AC3CB6" w:rsidR="7C6FF9DF">
              <w:rPr>
                <w:sz w:val="16"/>
                <w:szCs w:val="16"/>
              </w:rPr>
              <w:t>U_</w:t>
            </w:r>
            <w:r w:rsidRPr="10AC3CB6" w:rsidR="00D41444">
              <w:rPr>
                <w:sz w:val="16"/>
                <w:szCs w:val="16"/>
              </w:rPr>
              <w:t xml:space="preserve">05, </w:t>
            </w:r>
            <w:r w:rsidRPr="10AC3CB6" w:rsidR="7C6FF9DF">
              <w:rPr>
                <w:sz w:val="16"/>
                <w:szCs w:val="16"/>
              </w:rPr>
              <w:t>K_</w:t>
            </w:r>
            <w:r w:rsidRPr="10AC3CB6" w:rsidR="00D41444">
              <w:rPr>
                <w:sz w:val="16"/>
                <w:szCs w:val="16"/>
              </w:rPr>
              <w:t>0</w:t>
            </w:r>
            <w:r w:rsidRPr="10AC3CB6" w:rsidR="7C6FF9DF">
              <w:rPr>
                <w:sz w:val="16"/>
                <w:szCs w:val="16"/>
              </w:rPr>
              <w:t>1</w:t>
            </w:r>
            <w:r w:rsidRPr="10AC3CB6" w:rsidR="00D41444">
              <w:rPr>
                <w:sz w:val="16"/>
                <w:szCs w:val="16"/>
              </w:rPr>
              <w:t xml:space="preserve"> – zaliczenie opracowanej koncepcji budowli hydroenergetyczne</w:t>
            </w:r>
          </w:p>
        </w:tc>
      </w:tr>
      <w:tr w:rsidR="00ED11F9" w:rsidTr="7E7BBC79" w14:paraId="3CB0FEF5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B0FEF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A83E0B" w14:paraId="3CB0FEF4" w14:textId="1842EF6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Przechowywanie arkuszy egzaminacyjnych oraz prac projektowych</w:t>
            </w:r>
          </w:p>
        </w:tc>
      </w:tr>
      <w:tr w:rsidR="00ED11F9" w:rsidTr="7E7BBC79" w14:paraId="3CB0FEF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3CB0FEF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CB0FEF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3E0B" w:rsidR="00A83E0B" w:rsidP="00A83E0B" w:rsidRDefault="00A83E0B" w14:paraId="3CB0FEF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83E0B">
              <w:rPr>
                <w:b/>
                <w:bCs/>
                <w:sz w:val="16"/>
                <w:szCs w:val="16"/>
              </w:rPr>
              <w:t>Egzamin – 50%</w:t>
            </w:r>
          </w:p>
          <w:p w:rsidRPr="00582090" w:rsidR="00ED11F9" w:rsidP="00A83E0B" w:rsidRDefault="00A83E0B" w14:paraId="3CB0FEF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83E0B">
              <w:rPr>
                <w:b/>
                <w:bCs/>
                <w:sz w:val="16"/>
                <w:szCs w:val="16"/>
              </w:rPr>
              <w:t>Opracowanie projektowe – 50%</w:t>
            </w:r>
          </w:p>
        </w:tc>
      </w:tr>
      <w:tr w:rsidR="00ED11F9" w:rsidTr="7E7BBC79" w14:paraId="3CB0FEF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B0FEF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10AC3CB6" w:rsidRDefault="00CC12DA" w14:paraId="3CB0FEFC" w14:textId="3CA0257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10AC3CB6" w:rsidR="3E959E7A">
              <w:rPr>
                <w:sz w:val="16"/>
                <w:szCs w:val="16"/>
              </w:rPr>
              <w:t xml:space="preserve">sala </w:t>
            </w:r>
            <w:proofErr w:type="gramStart"/>
            <w:r w:rsidRPr="10AC3CB6" w:rsidR="3E959E7A">
              <w:rPr>
                <w:sz w:val="16"/>
                <w:szCs w:val="16"/>
              </w:rPr>
              <w:t>dydaktyczna ,</w:t>
            </w:r>
            <w:proofErr w:type="gramEnd"/>
            <w:r w:rsidRPr="10AC3CB6" w:rsidR="3E959E7A">
              <w:rPr>
                <w:sz w:val="16"/>
                <w:szCs w:val="16"/>
              </w:rPr>
              <w:t xml:space="preserve"> </w:t>
            </w:r>
            <w:r w:rsidRPr="10AC3CB6" w:rsidR="10AC3CB6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MS </w:t>
            </w:r>
            <w:proofErr w:type="spellStart"/>
            <w:r w:rsidRPr="10AC3CB6" w:rsidR="10AC3CB6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Teams</w:t>
            </w:r>
            <w:proofErr w:type="spellEnd"/>
          </w:p>
        </w:tc>
      </w:tr>
      <w:tr w:rsidR="00ED11F9" w:rsidTr="7E7BBC79" w14:paraId="3CB0FF0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CB0FEF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A83E0B" w:rsidR="00A83E0B" w:rsidP="00A83E0B" w:rsidRDefault="00A83E0B" w14:paraId="3CB0FEFF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1. Adamski W., Gortat J., Leśniak E., Żbikowski A., 1986: Małe budownictwo wodne dla wsi.</w:t>
            </w:r>
          </w:p>
          <w:p w:rsidRPr="00A83E0B" w:rsidR="00A83E0B" w:rsidP="00A83E0B" w:rsidRDefault="00A83E0B" w14:paraId="3CB0FF00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2. Anuszczyk J., Maszyny elektryczne w energetyce. Zagadnienia wybrane, WNT 2006, ISBN 83-204-3247-2</w:t>
            </w:r>
          </w:p>
          <w:p w:rsidRPr="00A83E0B" w:rsidR="00A83E0B" w:rsidP="00A83E0B" w:rsidRDefault="00A83E0B" w14:paraId="3CB0FF01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3. Bednarczyk T., 1985: Budownictwo wodnomelioracyjne cz. 1 i 2 Jazy, cz. 3 Zamknięcia budowli wodnych. Kraków AR im. H. Kołłątaja.</w:t>
            </w:r>
          </w:p>
          <w:p w:rsidRPr="00A83E0B" w:rsidR="00A83E0B" w:rsidP="00A83E0B" w:rsidRDefault="00A83E0B" w14:paraId="3CB0FF02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4. Budownictwo wodne, 1990: Cz. I – Ciepielowski A., Kiciński T.; Cz. II – Zawada E., Żbikowski A.; Cz. III – Arkuszewski A., Kiciński T.,</w:t>
            </w:r>
            <w:r>
              <w:rPr>
                <w:sz w:val="16"/>
                <w:szCs w:val="16"/>
              </w:rPr>
              <w:t xml:space="preserve"> </w:t>
            </w:r>
            <w:r w:rsidRPr="00A83E0B">
              <w:rPr>
                <w:sz w:val="16"/>
                <w:szCs w:val="16"/>
              </w:rPr>
              <w:t>Romańczyk Cz., Żbikowski A. WSiP, Warszawa.</w:t>
            </w:r>
          </w:p>
          <w:p w:rsidRPr="00A83E0B" w:rsidR="00A83E0B" w:rsidP="00A83E0B" w:rsidRDefault="00A83E0B" w14:paraId="3CB0FF03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5. Dąbkowski Sz. L., Skibiński J., Żbikowski A., 1982: Hydrauliczne podstawy projektów wodno – melioracyjnych. PWRiL, Warszawa.</w:t>
            </w:r>
          </w:p>
          <w:p w:rsidRPr="00A83E0B" w:rsidR="00A83E0B" w:rsidP="00A83E0B" w:rsidRDefault="00A83E0B" w14:paraId="3CB0FF04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6. Depczyński W., Szamowski A., 1997: Budowle i zbiorniki wodne. PW, Warszawa.</w:t>
            </w:r>
          </w:p>
          <w:p w:rsidRPr="00A83E0B" w:rsidR="00A83E0B" w:rsidP="00A83E0B" w:rsidRDefault="00A83E0B" w14:paraId="3CB0FF05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7. Fiterman J., 1956: Montaż i remont turbin wodnych. PWT, Warszawa.</w:t>
            </w:r>
          </w:p>
          <w:p w:rsidRPr="00A83E0B" w:rsidR="00A83E0B" w:rsidP="00A83E0B" w:rsidRDefault="00A83E0B" w14:paraId="3CB0FF06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8. Gondowicz A., Kiciński T., Żbikowski A., 1973: Budownictwo wodne. Cz. I. PWSziP, Warszawa.</w:t>
            </w:r>
          </w:p>
          <w:p w:rsidRPr="00A83E0B" w:rsidR="00A83E0B" w:rsidP="00A83E0B" w:rsidRDefault="00A83E0B" w14:paraId="3CB0FF07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9. Hoffman M., 1991: Małe elektrownie wodne - poradnik. Nabba Sp. z.o.o., Warszawa.</w:t>
            </w:r>
          </w:p>
          <w:p w:rsidRPr="00A83E0B" w:rsidR="00A83E0B" w:rsidP="00A83E0B" w:rsidRDefault="00A83E0B" w14:paraId="3CB0FF08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10. Juniewicz S., Szlig Z.,1964: Podstawy hydroenergetyki. Cz. I. Obliczenia hydroenergetyczne. PWN, Łódź – Warszawa – Wrocław.</w:t>
            </w:r>
          </w:p>
          <w:p w:rsidRPr="00A83E0B" w:rsidR="00A83E0B" w:rsidP="00A83E0B" w:rsidRDefault="00A83E0B" w14:paraId="3CB0FF09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</w:rPr>
              <w:t>11. Krzyżanowski W., A., 1971: Turbiny wodne. Konstrukcja i zasady regulacji. WNT, Warszawa.</w:t>
            </w:r>
          </w:p>
          <w:p w:rsidRPr="00A83E0B" w:rsidR="00A83E0B" w:rsidP="00A83E0B" w:rsidRDefault="00A83E0B" w14:paraId="3CB0FF0A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A83E0B">
              <w:rPr>
                <w:sz w:val="16"/>
                <w:szCs w:val="16"/>
                <w:lang w:val="en-US"/>
              </w:rPr>
              <w:t>12. Mosonyi E., Low-Head Power Plants. Akadémia Kiadó. Budapeszt 1987.</w:t>
            </w:r>
          </w:p>
          <w:p w:rsidRPr="00A83E0B" w:rsidR="00A83E0B" w:rsidP="00A83E0B" w:rsidRDefault="00A83E0B" w14:paraId="3CB0FF0B" w14:textId="77777777">
            <w:pPr>
              <w:spacing w:line="240" w:lineRule="auto"/>
              <w:rPr>
                <w:sz w:val="16"/>
                <w:szCs w:val="16"/>
              </w:rPr>
            </w:pPr>
            <w:r w:rsidRPr="00A83E0B">
              <w:rPr>
                <w:sz w:val="16"/>
                <w:szCs w:val="16"/>
                <w:lang w:val="en-US"/>
              </w:rPr>
              <w:t xml:space="preserve">13. Mosonyi E., High-Head Power Plants. </w:t>
            </w:r>
            <w:r w:rsidRPr="00A83E0B">
              <w:rPr>
                <w:sz w:val="16"/>
                <w:szCs w:val="16"/>
              </w:rPr>
              <w:t>Akadémia Kiadó. Budapeszt 1991.</w:t>
            </w:r>
          </w:p>
          <w:p w:rsidRPr="00A83E0B" w:rsidR="00A83E0B" w:rsidP="00A83E0B" w:rsidRDefault="00A83E0B" w14:paraId="3CB0FF0C" w14:textId="77777777">
            <w:pPr>
              <w:spacing w:line="240" w:lineRule="auto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14. Pawlik M., Strzelczyk F., Elektrownie, WNT 2009, ISBN 978-83-204-3453-8</w:t>
            </w:r>
          </w:p>
          <w:p w:rsidR="10AC3CB6" w:rsidP="10AC3CB6" w:rsidRDefault="10AC3CB6" w14:paraId="42484383" w14:textId="4BA98D21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10AC3CB6" w:rsidR="10AC3CB6">
              <w:rPr>
                <w:sz w:val="16"/>
                <w:szCs w:val="16"/>
              </w:rPr>
              <w:t>15. Pisarczyk S., 2012. Fundamentowanie dla inżynierów budownictwa wodnego. Oficyna Wydawnicza PW. ISBN: 978-83-7814-015-3, s. 448.</w:t>
            </w:r>
          </w:p>
          <w:p w:rsidRPr="00582090" w:rsidR="00ED11F9" w:rsidP="00A83E0B" w:rsidRDefault="00A83E0B" w14:paraId="3CB0FF0D" w14:textId="6CAC61D1">
            <w:pPr>
              <w:spacing w:line="240" w:lineRule="auto"/>
              <w:rPr>
                <w:sz w:val="16"/>
                <w:szCs w:val="16"/>
              </w:rPr>
            </w:pPr>
            <w:r w:rsidRPr="10AC3CB6" w:rsidR="00D41444">
              <w:rPr>
                <w:sz w:val="16"/>
                <w:szCs w:val="16"/>
              </w:rPr>
              <w:t>16. Żbikowski A., 1967: Małe budowle wodne. Cz. I. - Jazy i zapory. Cz. II. – Kanały i przewody. PWN, Warszawa.</w:t>
            </w:r>
          </w:p>
        </w:tc>
      </w:tr>
      <w:tr w:rsidR="00ED11F9" w:rsidTr="7E7BBC79" w14:paraId="3CB0FF13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CB0FF0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10AC3CB6" w:rsidR="6791A91E">
              <w:rPr>
                <w:sz w:val="16"/>
                <w:szCs w:val="16"/>
              </w:rPr>
              <w:t>UWAGI</w:t>
            </w:r>
          </w:p>
          <w:p w:rsidRPr="00582090" w:rsidR="00ED11F9" w:rsidP="10AC3CB6" w:rsidRDefault="00ED11F9" w14:paraId="3CB0FF12" w14:textId="1E42C2C0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0AC3CB6" w:rsidR="10AC3CB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  <w:t>Na końcową ocenę z przedmiotu składa się ocena z egzaminu oraz z ćwiczeń. Sprawdzenie wykładowych efektów kształcenia realizowane jest w formie egzaminu pisemnego. Sprawdzenie ćwiczeniowych efektów kształcenia obejmuje wykonanie, oddanie i obronę pracy projektowej. Z każdej części student może uzyskać maksymalnie 100 pkt. Warunkiem uzyskania oceny końcowej jest zaliczenie wszystkich form sprawdzenia efektów kształcenia tzn. uzyskania ponad 50% maksymalnej liczby punktów dla każdego elementu oceny. W ocenie końcowej przedmiotu student może uzyskać maksymalnie 100 pkt. (50% z egzaminu i 50% z ćwiczeń). W przypadku uzyskania punktów w zakresie: 51-60 student otrzymuje ocenę 3 – dostateczną, 61-70 ocenę 3,5 – dostateczną plus, 71-80 ocenę 4 – dobrą, 81-90 ocenę 4,5 – dobrą plus, 91-100 ocenę 5 – bardzo dobrą.</w:t>
            </w:r>
          </w:p>
        </w:tc>
      </w:tr>
    </w:tbl>
    <w:p w:rsidR="00ED11F9" w:rsidP="00ED11F9" w:rsidRDefault="00ED11F9" w14:paraId="3CB0FF14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3CB0FF15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3CB0FF16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CB0FF1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CB0FF1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83E0B" w14:paraId="3CB0FF1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CC12DA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CB0FF1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CB0FF1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5E033F" w:rsidRDefault="005E033F" w14:paraId="3CB0FF1B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801332">
              <w:rPr>
                <w:b/>
                <w:bCs/>
                <w:sz w:val="18"/>
                <w:szCs w:val="18"/>
              </w:rPr>
              <w:t>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CB0FF1D" w14:textId="77777777"/>
    <w:p w:rsidRPr="00387646" w:rsidR="00ED11F9" w:rsidP="00ED11F9" w:rsidRDefault="00ED11F9" w14:paraId="3CB0FF1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3CB0FF1F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7E7BBC79" w14:paraId="3CB0FF24" w14:textId="77777777">
        <w:tc>
          <w:tcPr>
            <w:tcW w:w="1547" w:type="dxa"/>
            <w:tcMar/>
          </w:tcPr>
          <w:p w:rsidRPr="00FB1C10" w:rsidR="0093211F" w:rsidP="10AC3CB6" w:rsidRDefault="0093211F" w14:paraId="3CB0FF20" w14:textId="10447CFA">
            <w:pPr>
              <w:jc w:val="center"/>
              <w:rPr>
                <w:sz w:val="18"/>
                <w:szCs w:val="18"/>
              </w:rPr>
            </w:pPr>
            <w:r w:rsidRPr="10AC3CB6" w:rsidR="0342EAB7">
              <w:rPr>
                <w:sz w:val="18"/>
                <w:szCs w:val="18"/>
              </w:rPr>
              <w:t>Kategoria</w:t>
            </w:r>
            <w:r w:rsidRPr="10AC3CB6" w:rsidR="0342EAB7">
              <w:rPr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3CB0FF2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3CB0FF22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3CB0FF23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B46BFA" w:rsidTr="7E7BBC79" w14:paraId="3CB0FF2B" w14:textId="77777777">
        <w:trPr>
          <w:trHeight w:val="643"/>
        </w:trPr>
        <w:tc>
          <w:tcPr>
            <w:tcW w:w="1547" w:type="dxa"/>
            <w:tcMar/>
          </w:tcPr>
          <w:p w:rsidR="00B46BFA" w:rsidP="00B46BFA" w:rsidRDefault="00B46BFA" w14:paraId="3CB0FF2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:rsidRPr="00BD2417" w:rsidR="00B46BFA" w:rsidP="00B46BFA" w:rsidRDefault="00B46BFA" w14:paraId="3CB0FF26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9013E9" w:rsidR="00B46BFA" w:rsidP="10AC3CB6" w:rsidRDefault="00B46BFA" w14:paraId="3CB0FF27" w14:textId="285AC144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01 – Zna budowle hydrotechniczne z uwzględnieniem ich konstrukcji, przeznaczenia oraz warunków pracy.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2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K_W01, K_W02, K_W05</w:t>
            </w:r>
          </w:p>
          <w:p w:rsidRPr="005E033F" w:rsidR="00B46BFA" w:rsidP="00B46BFA" w:rsidRDefault="00B46BFA" w14:paraId="3CB0FF2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  <w:tcMar/>
          </w:tcPr>
          <w:p w:rsidRPr="00FB1C10" w:rsidR="00B46BFA" w:rsidP="00B46BFA" w:rsidRDefault="006C03D0" w14:paraId="3CB0FF2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B46BFA" w:rsidTr="7E7BBC79" w14:paraId="3CB0FF32" w14:textId="77777777">
        <w:tc>
          <w:tcPr>
            <w:tcW w:w="1547" w:type="dxa"/>
            <w:tcMar/>
          </w:tcPr>
          <w:p w:rsidR="00B46BFA" w:rsidP="00B46BFA" w:rsidRDefault="00B46BFA" w14:paraId="3CB0FF2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  <w:p w:rsidRPr="00BD2417" w:rsidR="00B46BFA" w:rsidP="00B46BFA" w:rsidRDefault="00B46BFA" w14:paraId="3CB0FF2D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9013E9" w:rsidR="00B46BFA" w:rsidP="10AC3CB6" w:rsidRDefault="00B46BFA" w14:paraId="3CB0FF2E" w14:textId="57113512">
            <w:pPr>
              <w:pStyle w:val="Normalny"/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02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7C6FF9DF">
              <w:rPr>
                <w:rFonts w:ascii="Arial" w:hAnsi="Arial" w:cs="Arial"/>
                <w:sz w:val="16"/>
                <w:szCs w:val="16"/>
              </w:rPr>
              <w:t xml:space="preserve">Rozumie informacje podane w dokumentacji hydrologicznej, hydraulicznej i geotechnicznej dla celów projektowania budowli wodnych. 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2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:rsidRPr="005E033F" w:rsidR="00B46BFA" w:rsidP="00B46BFA" w:rsidRDefault="00B46BFA" w14:paraId="3CB0FF3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  <w:tcMar/>
          </w:tcPr>
          <w:p w:rsidRPr="00FB1C10" w:rsidR="00B46BFA" w:rsidP="00B46BFA" w:rsidRDefault="006C03D0" w14:paraId="3CB0FF3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B46BFA" w:rsidTr="7E7BBC79" w14:paraId="3CB0FF37" w14:textId="77777777">
        <w:trPr>
          <w:trHeight w:val="421"/>
        </w:trPr>
        <w:tc>
          <w:tcPr>
            <w:tcW w:w="1547" w:type="dxa"/>
            <w:tcMar/>
          </w:tcPr>
          <w:p w:rsidRPr="00BD2417" w:rsidR="00B46BFA" w:rsidP="009013E9" w:rsidRDefault="00B46BFA" w14:paraId="3CB0FF3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  <w:tcMar/>
          </w:tcPr>
          <w:p w:rsidRPr="009013E9" w:rsidR="00B46BFA" w:rsidP="10AC3CB6" w:rsidRDefault="00B46BFA" w14:paraId="3CB0FF34" w14:textId="1C97E91F">
            <w:pPr>
              <w:pStyle w:val="Normalny"/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03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7C6FF9DF">
              <w:rPr>
                <w:rFonts w:ascii="Arial" w:hAnsi="Arial" w:cs="Arial"/>
                <w:sz w:val="16"/>
                <w:szCs w:val="16"/>
              </w:rPr>
              <w:t>Zna podstawowe zjawiska związane z przepływem wody przez elementy obiektów wodnych.</w:t>
            </w:r>
          </w:p>
        </w:tc>
        <w:tc>
          <w:tcPr>
            <w:tcW w:w="3001" w:type="dxa"/>
            <w:tcMar/>
          </w:tcPr>
          <w:p w:rsidRPr="005E033F" w:rsidR="00B46BFA" w:rsidP="009013E9" w:rsidRDefault="00B46BFA" w14:paraId="3CB0FF3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  <w:tcMar/>
          </w:tcPr>
          <w:p w:rsidRPr="00FB1C10" w:rsidR="00B46BFA" w:rsidP="00B46BFA" w:rsidRDefault="006C03D0" w14:paraId="3CB0FF3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B46BFA" w:rsidTr="7E7BBC79" w14:paraId="3CB0FF3C" w14:textId="77777777">
        <w:tc>
          <w:tcPr>
            <w:tcW w:w="1547" w:type="dxa"/>
            <w:tcMar/>
          </w:tcPr>
          <w:p w:rsidRPr="00BD2417" w:rsidR="00B46BFA" w:rsidP="00B46BFA" w:rsidRDefault="00B46BFA" w14:paraId="3CB0FF3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517584" w:rsidR="00B46BFA" w:rsidP="10AC3CB6" w:rsidRDefault="00B46BFA" w14:paraId="3CB0FF39" w14:textId="45FCED5D">
            <w:pPr>
              <w:pStyle w:val="Normalny"/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1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2C3A8E4C">
              <w:rPr>
                <w:rFonts w:ascii="Arial" w:hAnsi="Arial" w:cs="Arial"/>
                <w:sz w:val="16"/>
                <w:szCs w:val="16"/>
              </w:rPr>
              <w:t>Umie sporządzić krzywe do analiz hydroenergetycznych wykorzystując informacje podane w dokumentacji projektowej.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3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  <w:tcMar/>
          </w:tcPr>
          <w:p w:rsidRPr="00FB1C10" w:rsidR="00B46BFA" w:rsidP="00B46BFA" w:rsidRDefault="006C03D0" w14:paraId="3CB0FF3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B46BFA" w:rsidTr="7E7BBC79" w14:paraId="3CB0FF42" w14:textId="77777777">
        <w:tc>
          <w:tcPr>
            <w:tcW w:w="1547" w:type="dxa"/>
            <w:tcMar/>
          </w:tcPr>
          <w:p w:rsidRPr="00BD2417" w:rsidR="00B46BFA" w:rsidP="00B46BFA" w:rsidRDefault="00B46BFA" w14:paraId="3CB0FF3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517584" w:rsidR="00B46BFA" w:rsidP="10AC3CB6" w:rsidRDefault="00B46BFA" w14:paraId="3CB0FF3F" w14:textId="7441F9D0">
            <w:pPr>
              <w:pStyle w:val="Normalny"/>
              <w:spacing w:line="240" w:lineRule="auto"/>
              <w:jc w:val="left"/>
              <w:rPr>
                <w:rFonts w:ascii="Arial" w:hAnsi="Arial" w:cs="Arial"/>
                <w:i w:val="1"/>
                <w:iCs w:val="1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2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Umie określić wymiary budowli wodnych</w:t>
            </w:r>
            <w:r w:rsidRPr="10AC3CB6" w:rsidR="5485B78C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.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4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</w:tc>
        <w:tc>
          <w:tcPr>
            <w:tcW w:w="1381" w:type="dxa"/>
            <w:tcMar/>
          </w:tcPr>
          <w:p w:rsidRPr="00FB1C10" w:rsidR="00B46BFA" w:rsidP="00B46BFA" w:rsidRDefault="006C03D0" w14:paraId="3CB0FF4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B46BFA" w:rsidTr="7E7BBC79" w14:paraId="3CB0FF4A" w14:textId="77777777">
        <w:tc>
          <w:tcPr>
            <w:tcW w:w="1547" w:type="dxa"/>
            <w:tcMar/>
          </w:tcPr>
          <w:p w:rsidR="00B46BFA" w:rsidP="00B46BFA" w:rsidRDefault="00B46BFA" w14:paraId="3CB0FF4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  <w:p w:rsidRPr="00BD2417" w:rsidR="00B46BFA" w:rsidP="00B46BFA" w:rsidRDefault="00B46BFA" w14:paraId="3CB0FF44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517584" w:rsidR="00B46BFA" w:rsidP="10AC3CB6" w:rsidRDefault="00B46BFA" w14:paraId="3CB0FF46" w14:textId="7B65EE13">
            <w:pPr>
              <w:pStyle w:val="Normalny"/>
              <w:spacing w:line="240" w:lineRule="auto"/>
              <w:jc w:val="left"/>
              <w:rPr>
                <w:rFonts w:ascii="Arial" w:hAnsi="Arial" w:cs="Arial"/>
                <w:i w:val="1"/>
                <w:iCs w:val="1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3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Potrafi obliczyć zasoby energetyczne przekroju rzecznego, ustalić moc instalacyjną turbiny wodnej oraz obliczyć produkcję energii w hydroelektrowni</w:t>
            </w:r>
            <w:r w:rsidRPr="10AC3CB6" w:rsidR="5485B78C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.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47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K_U06</w:t>
            </w:r>
            <w:r w:rsidR="005E033F">
              <w:rPr>
                <w:rFonts w:ascii="Arial" w:hAnsi="Arial" w:cs="Arial"/>
                <w:bCs/>
                <w:sz w:val="16"/>
                <w:szCs w:val="16"/>
              </w:rPr>
              <w:t>, K_U07</w:t>
            </w:r>
          </w:p>
          <w:p w:rsidRPr="005E033F" w:rsidR="00B46BFA" w:rsidP="00B46BFA" w:rsidRDefault="00B46BFA" w14:paraId="3CB0FF4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  <w:tcMar/>
          </w:tcPr>
          <w:p w:rsidRPr="00FB1C10" w:rsidR="00B46BFA" w:rsidP="00B46BFA" w:rsidRDefault="006C03D0" w14:paraId="3CB0FF4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5E033F" w:rsidTr="7E7BBC79" w14:paraId="3CB0FF4F" w14:textId="77777777">
        <w:tc>
          <w:tcPr>
            <w:tcW w:w="1547" w:type="dxa"/>
            <w:tcMar/>
          </w:tcPr>
          <w:p w:rsidRPr="00BD2417" w:rsidR="005E033F" w:rsidP="005E033F" w:rsidRDefault="005E033F" w14:paraId="3CB0FF4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  <w:tcMar/>
          </w:tcPr>
          <w:p w:rsidRPr="005E033F" w:rsidR="005E033F" w:rsidP="10AC3CB6" w:rsidRDefault="005E033F" w14:paraId="3CB0FF4C" w14:textId="2098CDE6">
            <w:pPr>
              <w:pStyle w:val="Normalny"/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7E7BBC79" w:rsidR="7E7BBC79">
              <w:rPr>
                <w:rFonts w:ascii="Arial" w:hAnsi="Arial" w:cs="Arial"/>
                <w:sz w:val="16"/>
                <w:szCs w:val="16"/>
              </w:rPr>
              <w:t>04 – Umie obliczyć oddziaływania budowli wodnych.</w:t>
            </w:r>
          </w:p>
        </w:tc>
        <w:tc>
          <w:tcPr>
            <w:tcW w:w="3001" w:type="dxa"/>
            <w:tcMar/>
          </w:tcPr>
          <w:p w:rsidRPr="005E033F" w:rsidR="005E033F" w:rsidP="005E033F" w:rsidRDefault="005E033F" w14:paraId="3CB0FF4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81" w:type="dxa"/>
            <w:tcMar/>
          </w:tcPr>
          <w:p w:rsidR="005E033F" w:rsidP="00B46BFA" w:rsidRDefault="00C82869" w14:paraId="3CB0FF4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B46BFA" w:rsidTr="7E7BBC79" w14:paraId="3CB0FF56" w14:textId="77777777">
        <w:tc>
          <w:tcPr>
            <w:tcW w:w="1547" w:type="dxa"/>
            <w:tcMar/>
          </w:tcPr>
          <w:p w:rsidR="00B46BFA" w:rsidP="00B46BFA" w:rsidRDefault="00B46BFA" w14:paraId="3CB0FF5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  <w:p w:rsidRPr="00BD2417" w:rsidR="00B46BFA" w:rsidP="00B46BFA" w:rsidRDefault="00B46BFA" w14:paraId="3CB0FF51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  <w:vAlign w:val="center"/>
          </w:tcPr>
          <w:p w:rsidRPr="00517584" w:rsidR="00B46BFA" w:rsidP="10AC3CB6" w:rsidRDefault="00B46BFA" w14:paraId="3CB0FF52" w14:textId="14256752">
            <w:pPr>
              <w:pStyle w:val="Normalny"/>
              <w:spacing w:line="240" w:lineRule="auto"/>
              <w:jc w:val="left"/>
              <w:rPr>
                <w:rFonts w:ascii="Arial" w:hAnsi="Arial" w:cs="Arial"/>
                <w:i w:val="1"/>
                <w:iCs w:val="1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</w:t>
            </w:r>
            <w:r w:rsidRPr="10AC3CB6" w:rsidR="5AD3E8CE">
              <w:rPr>
                <w:rFonts w:ascii="Arial" w:hAnsi="Arial" w:cs="Arial"/>
                <w:sz w:val="16"/>
                <w:szCs w:val="16"/>
              </w:rPr>
              <w:t>5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Potrafi korzystać z wybranych programów komputerowych, umie przygotować w języku polskim dobrze udokumentowane opracowanie inżynierskie, potrafi samodzielnie wykonać rysunki techniczne elektrowni wodnej</w:t>
            </w:r>
            <w:r w:rsidRPr="10AC3CB6" w:rsidR="5485B78C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.</w:t>
            </w:r>
          </w:p>
        </w:tc>
        <w:tc>
          <w:tcPr>
            <w:tcW w:w="3001" w:type="dxa"/>
            <w:tcMar/>
          </w:tcPr>
          <w:p w:rsidRPr="005E033F" w:rsidR="00B46BFA" w:rsidP="00B46BFA" w:rsidRDefault="00B46BFA" w14:paraId="3CB0FF5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K_U03, K_U10</w:t>
            </w:r>
          </w:p>
          <w:p w:rsidRPr="005E033F" w:rsidR="00B46BFA" w:rsidP="00B46BFA" w:rsidRDefault="00B46BFA" w14:paraId="3CB0FF5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  <w:tcMar/>
          </w:tcPr>
          <w:p w:rsidRPr="00FB1C10" w:rsidR="00B46BFA" w:rsidP="00B46BFA" w:rsidRDefault="006C03D0" w14:paraId="3CB0FF5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B46BFA" w:rsidTr="7E7BBC79" w14:paraId="3CB0FF5B" w14:textId="77777777">
        <w:tc>
          <w:tcPr>
            <w:tcW w:w="1547" w:type="dxa"/>
            <w:tcMar/>
          </w:tcPr>
          <w:p w:rsidRPr="00BD2417" w:rsidR="00B46BFA" w:rsidP="00B46BFA" w:rsidRDefault="00B46BFA" w14:paraId="3CB0FF5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  <w:tcMar/>
          </w:tcPr>
          <w:p w:rsidRPr="00C82869" w:rsidR="00B46BFA" w:rsidP="10AC3CB6" w:rsidRDefault="00B46BFA" w14:paraId="3CB0FF58" w14:textId="77777777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10AC3CB6" w:rsidR="5485B78C">
              <w:rPr>
                <w:rFonts w:ascii="Arial" w:hAnsi="Arial" w:cs="Arial"/>
                <w:sz w:val="16"/>
                <w:szCs w:val="16"/>
              </w:rPr>
              <w:t>0</w:t>
            </w:r>
            <w:r w:rsidRPr="10AC3CB6" w:rsidR="4E068D72">
              <w:rPr>
                <w:rFonts w:ascii="Arial" w:hAnsi="Arial" w:cs="Arial"/>
                <w:sz w:val="16"/>
                <w:szCs w:val="16"/>
              </w:rPr>
              <w:t>1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4E068D72">
              <w:rPr>
                <w:rFonts w:ascii="Arial" w:hAnsi="Arial" w:cs="Arial"/>
                <w:sz w:val="16"/>
                <w:szCs w:val="16"/>
              </w:rPr>
              <w:t>–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10AC3CB6" w:rsidR="4E068D72">
              <w:rPr>
                <w:rFonts w:ascii="Arial" w:hAnsi="Arial" w:cs="Arial"/>
                <w:sz w:val="16"/>
                <w:szCs w:val="16"/>
              </w:rPr>
              <w:t>Jest gotów</w:t>
            </w:r>
            <w:r w:rsidRPr="10AC3CB6" w:rsidR="5485B78C">
              <w:rPr>
                <w:rFonts w:ascii="Arial" w:hAnsi="Arial" w:cs="Arial"/>
                <w:sz w:val="16"/>
                <w:szCs w:val="16"/>
              </w:rPr>
              <w:t xml:space="preserve"> realizować projekt wykorzystując osiągnięcia nauki i techniki, działając przy tym w zespole w sposób kreatywny i przedsiębiorczy.</w:t>
            </w:r>
          </w:p>
        </w:tc>
        <w:tc>
          <w:tcPr>
            <w:tcW w:w="3001" w:type="dxa"/>
            <w:tcMar/>
          </w:tcPr>
          <w:p w:rsidRPr="005E033F" w:rsidR="00B46BFA" w:rsidP="00C82869" w:rsidRDefault="00B46BFA" w14:paraId="3CB0FF5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E033F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C82869">
              <w:rPr>
                <w:rFonts w:ascii="Arial" w:hAnsi="Arial" w:cs="Arial"/>
                <w:bCs/>
                <w:sz w:val="16"/>
                <w:szCs w:val="16"/>
              </w:rPr>
              <w:t>_</w:t>
            </w:r>
            <w:r w:rsidRPr="005E033F">
              <w:rPr>
                <w:rFonts w:ascii="Arial" w:hAnsi="Arial" w:cs="Arial"/>
                <w:bCs/>
                <w:sz w:val="16"/>
                <w:szCs w:val="16"/>
              </w:rPr>
              <w:t>K01</w:t>
            </w:r>
          </w:p>
        </w:tc>
        <w:tc>
          <w:tcPr>
            <w:tcW w:w="1381" w:type="dxa"/>
            <w:tcMar/>
          </w:tcPr>
          <w:p w:rsidRPr="00FB1C10" w:rsidR="00B46BFA" w:rsidP="00B46BFA" w:rsidRDefault="006C03D0" w14:paraId="3CB0FF5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:rsidR="0093211F" w:rsidP="0093211F" w:rsidRDefault="0093211F" w14:paraId="3CB0FF5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CB0FF5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CB0FF5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CB0FF5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CB0FF6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4443D"/>
    <w:multiLevelType w:val="hybridMultilevel"/>
    <w:tmpl w:val="5660348A"/>
    <w:lvl w:ilvl="0" w:tplc="763C372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379E0"/>
    <w:rsid w:val="00207BBF"/>
    <w:rsid w:val="00341D25"/>
    <w:rsid w:val="003B680D"/>
    <w:rsid w:val="004A1147"/>
    <w:rsid w:val="00517584"/>
    <w:rsid w:val="005345AC"/>
    <w:rsid w:val="005E033F"/>
    <w:rsid w:val="00653351"/>
    <w:rsid w:val="006C03D0"/>
    <w:rsid w:val="006C766B"/>
    <w:rsid w:val="006E1262"/>
    <w:rsid w:val="0072568B"/>
    <w:rsid w:val="007344AC"/>
    <w:rsid w:val="007D736E"/>
    <w:rsid w:val="00801332"/>
    <w:rsid w:val="00882635"/>
    <w:rsid w:val="008F7E6F"/>
    <w:rsid w:val="009013E9"/>
    <w:rsid w:val="0093211F"/>
    <w:rsid w:val="00965A2D"/>
    <w:rsid w:val="00966E0B"/>
    <w:rsid w:val="009A265C"/>
    <w:rsid w:val="009A4C56"/>
    <w:rsid w:val="00A121C8"/>
    <w:rsid w:val="00A43564"/>
    <w:rsid w:val="00A83E0B"/>
    <w:rsid w:val="00B2721F"/>
    <w:rsid w:val="00B46BFA"/>
    <w:rsid w:val="00B87810"/>
    <w:rsid w:val="00C82869"/>
    <w:rsid w:val="00CC12DA"/>
    <w:rsid w:val="00CD0414"/>
    <w:rsid w:val="00D41444"/>
    <w:rsid w:val="00ED11F9"/>
    <w:rsid w:val="00F92FB1"/>
    <w:rsid w:val="0342EAB7"/>
    <w:rsid w:val="055A4803"/>
    <w:rsid w:val="08BA532E"/>
    <w:rsid w:val="0C207A71"/>
    <w:rsid w:val="0C51D8A9"/>
    <w:rsid w:val="10AC3CB6"/>
    <w:rsid w:val="1791C3CA"/>
    <w:rsid w:val="1C9E4BA2"/>
    <w:rsid w:val="21E4A9F4"/>
    <w:rsid w:val="2853EB78"/>
    <w:rsid w:val="2A211A11"/>
    <w:rsid w:val="2BD8A285"/>
    <w:rsid w:val="2C3A8E4C"/>
    <w:rsid w:val="2D275C9B"/>
    <w:rsid w:val="347138B5"/>
    <w:rsid w:val="37FF16D0"/>
    <w:rsid w:val="3B6BFBAE"/>
    <w:rsid w:val="3D2EDFDC"/>
    <w:rsid w:val="3E959E7A"/>
    <w:rsid w:val="3FE3C008"/>
    <w:rsid w:val="42090F95"/>
    <w:rsid w:val="44875C7F"/>
    <w:rsid w:val="4C9A5BEA"/>
    <w:rsid w:val="4E068D72"/>
    <w:rsid w:val="4E07A5CA"/>
    <w:rsid w:val="4E362C4B"/>
    <w:rsid w:val="511376FF"/>
    <w:rsid w:val="512ECA6B"/>
    <w:rsid w:val="516DCD0D"/>
    <w:rsid w:val="517EADD5"/>
    <w:rsid w:val="5485B78C"/>
    <w:rsid w:val="54A56DCF"/>
    <w:rsid w:val="54D6CC07"/>
    <w:rsid w:val="56729C68"/>
    <w:rsid w:val="5AD3E8CE"/>
    <w:rsid w:val="5CC8B58F"/>
    <w:rsid w:val="62131351"/>
    <w:rsid w:val="6791A91E"/>
    <w:rsid w:val="688ECA4F"/>
    <w:rsid w:val="6C164E7B"/>
    <w:rsid w:val="6F23E618"/>
    <w:rsid w:val="700EF237"/>
    <w:rsid w:val="701E67A1"/>
    <w:rsid w:val="70D8DED6"/>
    <w:rsid w:val="75AC4FF9"/>
    <w:rsid w:val="75AC4FF9"/>
    <w:rsid w:val="7C6FF9DF"/>
    <w:rsid w:val="7E7BBC79"/>
    <w:rsid w:val="7F87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FE9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A1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2019-03-08T11:27:00.0000000Z</lastPrinted>
  <dcterms:created xsi:type="dcterms:W3CDTF">2019-04-02T15:40:00.0000000Z</dcterms:created>
  <dcterms:modified xsi:type="dcterms:W3CDTF">2022-03-10T07:16:52.6852156Z</dcterms:modified>
</coreProperties>
</file>