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C40D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06FC40E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C40D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6FC40DE" w14:textId="77777777" w:rsidR="00CD0414" w:rsidRPr="000F2804" w:rsidRDefault="000F2804" w:rsidP="000F2804">
            <w:pPr>
              <w:spacing w:line="240" w:lineRule="auto"/>
              <w:rPr>
                <w:sz w:val="20"/>
                <w:szCs w:val="20"/>
              </w:rPr>
            </w:pPr>
            <w:r w:rsidRPr="000F28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Podstawy automatyki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FC40DF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FC40E0" w14:textId="77777777" w:rsidR="00CD0414" w:rsidRPr="003A2588" w:rsidRDefault="000F2804" w:rsidP="000F280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RPr="00DA4862" w14:paraId="06FC40E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6FC40E2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6FC40E3" w14:textId="77777777" w:rsidR="00CD0414" w:rsidRPr="00DA4862" w:rsidRDefault="009F2CCC" w:rsidP="009F2CCC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Base of a</w:t>
            </w:r>
            <w:r w:rsidR="000F2804" w:rsidRPr="00BC0482">
              <w:rPr>
                <w:rFonts w:ascii="Arial" w:hAnsi="Arial" w:cs="Arial"/>
                <w:b/>
                <w:bCs/>
                <w:sz w:val="16"/>
                <w:szCs w:val="16"/>
              </w:rPr>
              <w:t>utomati</w:t>
            </w:r>
            <w:r w:rsidR="000F2804">
              <w:rPr>
                <w:rFonts w:ascii="Arial" w:hAnsi="Arial" w:cs="Arial"/>
                <w:b/>
                <w:bCs/>
                <w:sz w:val="16"/>
                <w:szCs w:val="16"/>
              </w:rPr>
              <w:t>on</w:t>
            </w:r>
          </w:p>
        </w:tc>
      </w:tr>
      <w:tr w:rsidR="00CD0414" w14:paraId="06FC40E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0E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0E6" w14:textId="77777777"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14:paraId="06FC40E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FC40E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C40E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06FC40E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EB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C40EC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ED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FC40EE" w14:textId="77777777" w:rsidR="00207BBF" w:rsidRPr="00207BBF" w:rsidRDefault="004E349F" w:rsidP="004E34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14:paraId="06FC40F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F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C40F1" w14:textId="77777777"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06FC40F2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F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F4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06FC40F5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C40F6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06FC40F7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FC40F8" w14:textId="77777777" w:rsidR="00CD0414" w:rsidRPr="00CD0414" w:rsidRDefault="00207BBF" w:rsidP="00D8413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84133">
              <w:rPr>
                <w:bCs/>
                <w:sz w:val="16"/>
                <w:szCs w:val="16"/>
              </w:rPr>
              <w:t>4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FC40F9" w14:textId="77777777" w:rsidR="00CD0414" w:rsidRPr="00CD0414" w:rsidRDefault="00D84133" w:rsidP="00D84133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BA79CA" w:rsidRPr="00207BBF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06FC410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FC40F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FC40F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C40F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C40FE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C40F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C4100" w14:textId="77777777" w:rsidR="00CD0414" w:rsidRPr="006C766B" w:rsidRDefault="007D49C3" w:rsidP="00D8413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</w:t>
            </w:r>
            <w:r w:rsidR="00D84133">
              <w:rPr>
                <w:b/>
                <w:sz w:val="16"/>
                <w:szCs w:val="16"/>
              </w:rPr>
              <w:t>4L</w:t>
            </w:r>
            <w:r>
              <w:rPr>
                <w:b/>
                <w:sz w:val="16"/>
                <w:szCs w:val="16"/>
              </w:rPr>
              <w:t>-33_19</w:t>
            </w:r>
          </w:p>
        </w:tc>
      </w:tr>
      <w:tr w:rsidR="00ED11F9" w:rsidRPr="00CD0414" w14:paraId="06FC410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C4102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669A1" w:rsidRPr="00D84133" w14:paraId="06FC410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04" w14:textId="77777777" w:rsidR="002669A1" w:rsidRPr="00582090" w:rsidRDefault="002669A1" w:rsidP="002669A1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05" w14:textId="7158D1B6" w:rsidR="002669A1" w:rsidRPr="00DA4862" w:rsidRDefault="002669A1" w:rsidP="002669A1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Dr inż. Michał </w:t>
            </w:r>
            <w:r>
              <w:rPr>
                <w:rStyle w:val="spellingerror"/>
                <w:rFonts w:ascii="Calibri" w:hAnsi="Calibri" w:cs="Calibri"/>
                <w:b/>
                <w:bCs/>
                <w:sz w:val="16"/>
                <w:szCs w:val="16"/>
              </w:rPr>
              <w:t>Awtoniuk</w:t>
            </w: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2669A1" w:rsidRPr="000F2804" w14:paraId="06FC41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07" w14:textId="77777777" w:rsidR="002669A1" w:rsidRPr="00582090" w:rsidRDefault="002669A1" w:rsidP="002669A1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08" w14:textId="77721CEA" w:rsidR="002669A1" w:rsidRPr="00DA4862" w:rsidRDefault="002669A1" w:rsidP="002669A1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Dr inż. Krzysztof </w:t>
            </w:r>
            <w:proofErr w:type="spellStart"/>
            <w:r>
              <w:rPr>
                <w:rStyle w:val="spellingerror"/>
                <w:rFonts w:ascii="Calibri" w:hAnsi="Calibri" w:cs="Calibri"/>
                <w:b/>
                <w:bCs/>
                <w:sz w:val="16"/>
                <w:szCs w:val="16"/>
              </w:rPr>
              <w:t>Korpysz</w:t>
            </w:r>
            <w:proofErr w:type="spellEnd"/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2669A1" w14:paraId="06FC410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0A" w14:textId="77777777" w:rsidR="002669A1" w:rsidRPr="00582090" w:rsidRDefault="002669A1" w:rsidP="002669A1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0B" w14:textId="6FCC2920" w:rsidR="002669A1" w:rsidRPr="00462571" w:rsidRDefault="002669A1" w:rsidP="002669A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Instytut Inżynierii Mechanicznej Katedra Podstaw Inżynierii i Energetyki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2669A1" w14:paraId="06FC410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0D" w14:textId="77777777" w:rsidR="002669A1" w:rsidRPr="00582090" w:rsidRDefault="002669A1" w:rsidP="002669A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0E" w14:textId="0652B507" w:rsidR="002669A1" w:rsidRPr="00582090" w:rsidRDefault="002669A1" w:rsidP="002669A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Wydział Inżynierii Produkcji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BA79CA" w:rsidRPr="00396DC4" w14:paraId="06FC4115" w14:textId="77777777" w:rsidTr="00BA79CA">
        <w:trPr>
          <w:trHeight w:val="200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10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BD9BC6C" w14:textId="63FE7FB1" w:rsidR="00FB6BFA" w:rsidRPr="00FB6BFA" w:rsidRDefault="00FB6BFA" w:rsidP="00FB6BFA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BFA">
              <w:rPr>
                <w:rFonts w:ascii="Arial" w:hAnsi="Arial" w:cs="Arial"/>
                <w:sz w:val="16"/>
                <w:szCs w:val="16"/>
              </w:rPr>
              <w:t xml:space="preserve">Przekazanie studentom wiedzy z zakresu automatyki dotyczącej: identyfikacji i modelowania liniowych obiektów automatyki, regulatorów, w tym z algorytmem dwupołożeniowym i PID, doboru nastaw regulatorów PID, oceny jakości regulacji i stabilności układów, zastosowania sterowników PLC w układach automatyki. </w:t>
            </w:r>
          </w:p>
          <w:p w14:paraId="65061355" w14:textId="77F208C4" w:rsidR="00FB6BFA" w:rsidRPr="00FB6BFA" w:rsidRDefault="00FB6BFA" w:rsidP="00FB6BFA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BFA">
              <w:rPr>
                <w:rFonts w:ascii="Arial" w:hAnsi="Arial" w:cs="Arial"/>
                <w:sz w:val="16"/>
                <w:szCs w:val="16"/>
              </w:rPr>
              <w:t>W ramach wykładów studenci poznają następujące zagadnienia:</w:t>
            </w:r>
          </w:p>
          <w:p w14:paraId="3D01F0CE" w14:textId="59FA1021" w:rsidR="00FB6BFA" w:rsidRPr="00FB6BFA" w:rsidRDefault="00FB6BFA" w:rsidP="00FB6BFA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BFA">
              <w:rPr>
                <w:rFonts w:ascii="Arial" w:hAnsi="Arial" w:cs="Arial"/>
                <w:sz w:val="16"/>
                <w:szCs w:val="16"/>
              </w:rPr>
              <w:t>Podstawowe pojęcia; standardowe sygnały wymuszeń; podstawowe człony dynamiczne: charakterystyki dynamiczne, opis za pomocą równań różniczkowych i transmitancji operatorowych; algebra schematów blokowych; regulatory: klasyfikacja, struktury układów regulacji, regulacja dwupołożeniowa, regulacja PID, charakterystyki dynamiczne, dobór nastaw regulatora PID; ocena stabilności układów automatyki; ocena jakości regulacji; identyfikacja obiektów regulacji.</w:t>
            </w:r>
          </w:p>
          <w:p w14:paraId="06FC4114" w14:textId="0E7FEE13" w:rsidR="00396DC4" w:rsidRPr="00396DC4" w:rsidRDefault="00FB6BFA" w:rsidP="00FB6BFA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BFA">
              <w:rPr>
                <w:rFonts w:ascii="Arial" w:hAnsi="Arial" w:cs="Arial"/>
                <w:sz w:val="16"/>
                <w:szCs w:val="16"/>
              </w:rPr>
              <w:t>Na pierwszych zajęciach ćwiczeniowych studenci są szkoleni z zakresu BHP, są zapoznawani z podstawową aparaturą i poznają obsługę i technikę wykonywania pomiarów. W ramach ćwiczeń studenci przeprowadzają następujące badania: wyznaczanie charakterystyk czujników temperatury; wyznaczanie i analiza charakterystyk skokowych obiektu cieplnego i zbiornika z wodą; badanie statycznych i dynamicznych właściwości regulatorów PID; badanie sekwencyjnego układu sterowania; badanie układu dwupołożeniowej regulacji temperatury; dobór nastaw regulatora PID; badanie jakości regulacji.</w:t>
            </w:r>
          </w:p>
        </w:tc>
      </w:tr>
      <w:tr w:rsidR="00BA79CA" w:rsidRPr="00E31A6B" w14:paraId="06FC4119" w14:textId="77777777" w:rsidTr="00CD0080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16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17" w14:textId="77777777" w:rsidR="00BA79CA" w:rsidRPr="002132C0" w:rsidRDefault="00BA79CA" w:rsidP="00BA79CA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396DC4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06FC4118" w14:textId="77777777" w:rsidR="00BA79CA" w:rsidRPr="00BD2417" w:rsidRDefault="00BA79CA" w:rsidP="00BA79C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laboratoryjne………………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A79CA" w:rsidRPr="00E31A6B" w14:paraId="06FC411C" w14:textId="77777777" w:rsidTr="00BA79CA">
        <w:trPr>
          <w:trHeight w:val="42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1A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C411B" w14:textId="082878A3" w:rsidR="00BA79CA" w:rsidRPr="00396DC4" w:rsidRDefault="00E51A6B" w:rsidP="00396D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1A6B">
              <w:rPr>
                <w:rFonts w:ascii="Arial" w:hAnsi="Arial" w:cs="Arial"/>
                <w:sz w:val="16"/>
                <w:szCs w:val="16"/>
              </w:rPr>
              <w:t>Wykład, rozwiązywanie problemu, doświadczenie, dyskusja.</w:t>
            </w:r>
          </w:p>
        </w:tc>
      </w:tr>
      <w:tr w:rsidR="00BA79CA" w:rsidRPr="00E31A6B" w14:paraId="06FC4120" w14:textId="77777777" w:rsidTr="00BA79CA">
        <w:trPr>
          <w:trHeight w:val="40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FC411D" w14:textId="77777777" w:rsidR="00BA79CA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06FC411E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DE654" w14:textId="24DFC3D6" w:rsidR="00E51A6B" w:rsidRPr="00E51A6B" w:rsidRDefault="00E51A6B" w:rsidP="00E51A6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1A6B">
              <w:rPr>
                <w:rFonts w:ascii="Arial" w:hAnsi="Arial" w:cs="Arial"/>
                <w:sz w:val="16"/>
                <w:szCs w:val="16"/>
              </w:rPr>
              <w:t xml:space="preserve">Przedmiot wprowadzający: matematyka, fizyka </w:t>
            </w:r>
          </w:p>
          <w:p w14:paraId="06FC411F" w14:textId="5C89EDDE" w:rsidR="00BA79CA" w:rsidRPr="00582090" w:rsidRDefault="00E51A6B" w:rsidP="00E51A6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51A6B">
              <w:rPr>
                <w:rFonts w:ascii="Arial" w:hAnsi="Arial" w:cs="Arial"/>
                <w:sz w:val="16"/>
                <w:szCs w:val="16"/>
              </w:rPr>
              <w:t>Student ma wiedzę z zakresu matematyki, fizyki oraz Inżynierii elektrycznej</w:t>
            </w:r>
          </w:p>
        </w:tc>
      </w:tr>
      <w:tr w:rsidR="00BA79CA" w14:paraId="06FC412C" w14:textId="77777777" w:rsidTr="00CD238C">
        <w:trPr>
          <w:trHeight w:val="907"/>
        </w:trPr>
        <w:tc>
          <w:tcPr>
            <w:tcW w:w="2480" w:type="dxa"/>
            <w:gridSpan w:val="2"/>
            <w:vAlign w:val="center"/>
          </w:tcPr>
          <w:p w14:paraId="06FC4121" w14:textId="77777777" w:rsidR="00BA79CA" w:rsidRPr="00582090" w:rsidRDefault="00BA79CA" w:rsidP="00BA79C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06FC4122" w14:textId="77777777" w:rsidR="00BA79CA" w:rsidRDefault="00BA79CA" w:rsidP="0001353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06FC4123" w14:textId="77777777" w:rsidR="00B52DE8" w:rsidRPr="00D85E77" w:rsidRDefault="00BA79CA" w:rsidP="00CD238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CD238C">
              <w:rPr>
                <w:rFonts w:ascii="Arial" w:hAnsi="Arial" w:cs="Arial"/>
                <w:sz w:val="16"/>
                <w:szCs w:val="16"/>
              </w:rPr>
              <w:t>Z</w:t>
            </w:r>
            <w:r w:rsidR="00B52DE8" w:rsidRPr="00D85E77">
              <w:rPr>
                <w:rFonts w:ascii="Arial" w:hAnsi="Arial" w:cs="Arial"/>
                <w:sz w:val="16"/>
                <w:szCs w:val="16"/>
              </w:rPr>
              <w:t xml:space="preserve">na </w:t>
            </w:r>
            <w:r w:rsidR="00B52DE8">
              <w:rPr>
                <w:rFonts w:ascii="Arial" w:hAnsi="Arial" w:cs="Arial"/>
                <w:sz w:val="16"/>
                <w:szCs w:val="16"/>
              </w:rPr>
              <w:t xml:space="preserve">i rozumie </w:t>
            </w:r>
            <w:r w:rsidR="00B52DE8" w:rsidRPr="00D85E77">
              <w:rPr>
                <w:rFonts w:ascii="Arial" w:hAnsi="Arial" w:cs="Arial"/>
                <w:sz w:val="16"/>
                <w:szCs w:val="16"/>
              </w:rPr>
              <w:t xml:space="preserve">budowę i zasadę działania podstawowych elementów </w:t>
            </w:r>
            <w:r w:rsidR="00B52DE8">
              <w:rPr>
                <w:rFonts w:ascii="Arial" w:hAnsi="Arial" w:cs="Arial"/>
                <w:sz w:val="16"/>
                <w:szCs w:val="16"/>
              </w:rPr>
              <w:t>i układów automatyki</w:t>
            </w:r>
            <w:r w:rsidR="00CD238C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6FC4124" w14:textId="77777777" w:rsidR="00013536" w:rsidRPr="007D57A2" w:rsidRDefault="00013536" w:rsidP="0001353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6FC4125" w14:textId="77777777" w:rsidR="00BA79CA" w:rsidRPr="00582090" w:rsidRDefault="00BA79CA" w:rsidP="0001353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14:paraId="06FC4126" w14:textId="77777777" w:rsidR="00BA79CA" w:rsidRPr="00582090" w:rsidRDefault="00BA79CA" w:rsidP="00CD238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06FC4127" w14:textId="77777777" w:rsidR="00B52DE8" w:rsidRDefault="00BA79CA" w:rsidP="00CD238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</w:t>
            </w:r>
            <w:r w:rsidR="00B52DE8" w:rsidRPr="00D85E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238C">
              <w:rPr>
                <w:rFonts w:ascii="Arial" w:hAnsi="Arial" w:cs="Arial"/>
                <w:sz w:val="16"/>
                <w:szCs w:val="16"/>
              </w:rPr>
              <w:t>P</w:t>
            </w:r>
            <w:r w:rsidR="00B52DE8" w:rsidRPr="00D85E77">
              <w:rPr>
                <w:rFonts w:ascii="Arial" w:hAnsi="Arial" w:cs="Arial"/>
                <w:sz w:val="16"/>
                <w:szCs w:val="16"/>
              </w:rPr>
              <w:t xml:space="preserve">otrafi interpretować </w:t>
            </w:r>
            <w:r w:rsidR="00B52DE8">
              <w:rPr>
                <w:rFonts w:ascii="Arial" w:hAnsi="Arial" w:cs="Arial"/>
                <w:sz w:val="16"/>
                <w:szCs w:val="16"/>
              </w:rPr>
              <w:t>charakterystyki układów automatyki</w:t>
            </w:r>
          </w:p>
          <w:p w14:paraId="06FC4128" w14:textId="77777777" w:rsidR="00013536" w:rsidRDefault="00BA79CA" w:rsidP="00CD238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–</w:t>
            </w:r>
            <w:r w:rsidR="00B52DE8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="00B52DE8" w:rsidRPr="00C855C8">
              <w:rPr>
                <w:rFonts w:ascii="Arial" w:hAnsi="Arial" w:cs="Arial"/>
                <w:sz w:val="16"/>
                <w:szCs w:val="16"/>
              </w:rPr>
              <w:t>otrafi ocenić jakość regulacji</w:t>
            </w:r>
          </w:p>
          <w:p w14:paraId="06FC4129" w14:textId="77777777" w:rsidR="00CD238C" w:rsidRPr="00582090" w:rsidRDefault="00CD238C" w:rsidP="00CD238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03 - Potrafi współdziałać z innymi studentami przeprowadzając eksperyment.</w:t>
            </w:r>
          </w:p>
        </w:tc>
        <w:tc>
          <w:tcPr>
            <w:tcW w:w="2520" w:type="dxa"/>
            <w:gridSpan w:val="4"/>
          </w:tcPr>
          <w:p w14:paraId="06FC412A" w14:textId="77777777" w:rsidR="00BA79CA" w:rsidRPr="00BD2417" w:rsidRDefault="00BA79CA" w:rsidP="00013536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06FC412B" w14:textId="77777777" w:rsidR="00BA79CA" w:rsidRPr="00582090" w:rsidRDefault="00013536" w:rsidP="00CD238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="00B52DE8" w:rsidRPr="00C855C8"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="00B52DE8">
              <w:rPr>
                <w:rFonts w:ascii="Arial" w:hAnsi="Arial" w:cs="Arial"/>
                <w:sz w:val="16"/>
                <w:szCs w:val="16"/>
              </w:rPr>
              <w:t xml:space="preserve">jest gotów </w:t>
            </w:r>
            <w:r w:rsidR="00B52DE8" w:rsidRPr="00C855C8">
              <w:rPr>
                <w:rFonts w:ascii="Arial" w:hAnsi="Arial" w:cs="Arial"/>
                <w:sz w:val="16"/>
                <w:szCs w:val="16"/>
              </w:rPr>
              <w:t>stos</w:t>
            </w:r>
            <w:r w:rsidR="00B52DE8">
              <w:rPr>
                <w:rFonts w:ascii="Arial" w:hAnsi="Arial" w:cs="Arial"/>
                <w:sz w:val="16"/>
                <w:szCs w:val="16"/>
              </w:rPr>
              <w:t>ować</w:t>
            </w:r>
            <w:r w:rsidR="00B52DE8" w:rsidRPr="00C855C8">
              <w:rPr>
                <w:rFonts w:ascii="Arial" w:hAnsi="Arial" w:cs="Arial"/>
                <w:sz w:val="16"/>
                <w:szCs w:val="16"/>
              </w:rPr>
              <w:t xml:space="preserve"> podstawowe zasady bezpieczeństwa</w:t>
            </w:r>
            <w:r w:rsidR="00CD23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A79CA" w:rsidRPr="00B52DE8" w14:paraId="06FC412F" w14:textId="77777777" w:rsidTr="00CD238C">
        <w:trPr>
          <w:trHeight w:val="483"/>
        </w:trPr>
        <w:tc>
          <w:tcPr>
            <w:tcW w:w="2480" w:type="dxa"/>
            <w:gridSpan w:val="2"/>
            <w:vAlign w:val="center"/>
          </w:tcPr>
          <w:p w14:paraId="06FC412D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6FC412E" w14:textId="53AF49E8" w:rsidR="00BA79CA" w:rsidRPr="00B52DE8" w:rsidRDefault="00F71001" w:rsidP="0042469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1001">
              <w:rPr>
                <w:rFonts w:ascii="Arial" w:hAnsi="Arial" w:cs="Arial"/>
                <w:sz w:val="16"/>
                <w:szCs w:val="16"/>
              </w:rPr>
              <w:t xml:space="preserve">Ocena indywidualnych prac pisemnych (kolokwia wstępne, kolokwium końcowe, egzamin); ocena grupowych prac pisemnych (sprawozdania z ćwiczeń). Kolokwia wstępne i sprawozdania prowadzone w MS </w:t>
            </w:r>
            <w:proofErr w:type="spellStart"/>
            <w:r w:rsidRPr="00F71001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F71001">
              <w:rPr>
                <w:rFonts w:ascii="Arial" w:hAnsi="Arial" w:cs="Arial"/>
                <w:sz w:val="16"/>
                <w:szCs w:val="16"/>
              </w:rPr>
              <w:t xml:space="preserve"> lub stacjonarnie, kolokwium końcowe i egzamin w MS </w:t>
            </w:r>
            <w:proofErr w:type="spellStart"/>
            <w:r w:rsidRPr="00F71001">
              <w:rPr>
                <w:rFonts w:ascii="Arial" w:hAnsi="Arial" w:cs="Arial"/>
                <w:sz w:val="16"/>
                <w:szCs w:val="16"/>
              </w:rPr>
              <w:t>Forms</w:t>
            </w:r>
            <w:proofErr w:type="spellEnd"/>
            <w:r w:rsidRPr="00F71001">
              <w:rPr>
                <w:rFonts w:ascii="Arial" w:hAnsi="Arial" w:cs="Arial"/>
                <w:sz w:val="16"/>
                <w:szCs w:val="16"/>
              </w:rPr>
              <w:t xml:space="preserve"> lub stacjonarnie.</w:t>
            </w:r>
          </w:p>
        </w:tc>
      </w:tr>
      <w:tr w:rsidR="00BA79CA" w14:paraId="06FC4132" w14:textId="77777777" w:rsidTr="0042469B">
        <w:trPr>
          <w:trHeight w:val="376"/>
        </w:trPr>
        <w:tc>
          <w:tcPr>
            <w:tcW w:w="2480" w:type="dxa"/>
            <w:gridSpan w:val="2"/>
            <w:vAlign w:val="center"/>
          </w:tcPr>
          <w:p w14:paraId="06FC4130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6FC4131" w14:textId="0FAE6B67" w:rsidR="00BA79CA" w:rsidRPr="00582090" w:rsidRDefault="00791DE9" w:rsidP="00B52D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91DE9">
              <w:rPr>
                <w:rFonts w:ascii="Arial" w:hAnsi="Arial" w:cs="Arial"/>
                <w:sz w:val="16"/>
                <w:szCs w:val="16"/>
              </w:rPr>
              <w:t xml:space="preserve">Pisemne kolokwium lub pliki zapisywane w MS </w:t>
            </w:r>
            <w:proofErr w:type="spellStart"/>
            <w:r w:rsidRPr="00791DE9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791DE9">
              <w:rPr>
                <w:rFonts w:ascii="Arial" w:hAnsi="Arial" w:cs="Arial"/>
                <w:sz w:val="16"/>
                <w:szCs w:val="16"/>
              </w:rPr>
              <w:t xml:space="preserve">, MS </w:t>
            </w:r>
            <w:proofErr w:type="spellStart"/>
            <w:r w:rsidRPr="00791DE9">
              <w:rPr>
                <w:rFonts w:ascii="Arial" w:hAnsi="Arial" w:cs="Arial"/>
                <w:sz w:val="16"/>
                <w:szCs w:val="16"/>
              </w:rPr>
              <w:t>Forms</w:t>
            </w:r>
            <w:proofErr w:type="spellEnd"/>
            <w:r w:rsidRPr="00791DE9">
              <w:rPr>
                <w:rFonts w:ascii="Arial" w:hAnsi="Arial" w:cs="Arial"/>
                <w:sz w:val="16"/>
                <w:szCs w:val="16"/>
              </w:rPr>
              <w:t xml:space="preserve"> i na platformie </w:t>
            </w:r>
            <w:proofErr w:type="spellStart"/>
            <w:r w:rsidRPr="00791DE9">
              <w:rPr>
                <w:rFonts w:ascii="Arial" w:hAnsi="Arial" w:cs="Arial"/>
                <w:sz w:val="16"/>
                <w:szCs w:val="16"/>
              </w:rPr>
              <w:t>eSGGW</w:t>
            </w:r>
            <w:proofErr w:type="spellEnd"/>
          </w:p>
        </w:tc>
      </w:tr>
      <w:tr w:rsidR="00BA79CA" w14:paraId="06FC413A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06FC4133" w14:textId="77777777" w:rsidR="00BA79CA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06FC4134" w14:textId="77777777" w:rsidR="00BA79CA" w:rsidRPr="00582090" w:rsidRDefault="00BA79CA" w:rsidP="00BA79C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C8A1623" w14:textId="11AC5AA2" w:rsidR="00810903" w:rsidRPr="00810903" w:rsidRDefault="00810903" w:rsidP="0081090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10903">
              <w:rPr>
                <w:bCs/>
                <w:sz w:val="16"/>
                <w:szCs w:val="16"/>
              </w:rPr>
              <w:t xml:space="preserve">Kolokwia wstępne na 12 ćwiczeniach – 12.5%  </w:t>
            </w:r>
          </w:p>
          <w:p w14:paraId="25B46E56" w14:textId="5057A6E6" w:rsidR="00810903" w:rsidRPr="00810903" w:rsidRDefault="00810903" w:rsidP="0081090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10903">
              <w:rPr>
                <w:bCs/>
                <w:sz w:val="16"/>
                <w:szCs w:val="16"/>
              </w:rPr>
              <w:t xml:space="preserve">Sprawozdania – 12.5%  </w:t>
            </w:r>
          </w:p>
          <w:p w14:paraId="24E83A5E" w14:textId="391E7F74" w:rsidR="00810903" w:rsidRPr="00810903" w:rsidRDefault="00810903" w:rsidP="0081090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10903">
              <w:rPr>
                <w:bCs/>
                <w:sz w:val="16"/>
                <w:szCs w:val="16"/>
              </w:rPr>
              <w:t xml:space="preserve">Kolokwium końcowe – 25%  </w:t>
            </w:r>
          </w:p>
          <w:p w14:paraId="06FC4139" w14:textId="7C13E716" w:rsidR="00BA79CA" w:rsidRPr="0067420F" w:rsidRDefault="00810903" w:rsidP="0081090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10903">
              <w:rPr>
                <w:bCs/>
                <w:sz w:val="16"/>
                <w:szCs w:val="16"/>
              </w:rPr>
              <w:t>Egzamin – 50%</w:t>
            </w:r>
          </w:p>
        </w:tc>
      </w:tr>
      <w:tr w:rsidR="00BA79CA" w14:paraId="06FC413D" w14:textId="77777777" w:rsidTr="00CD238C">
        <w:trPr>
          <w:trHeight w:val="226"/>
        </w:trPr>
        <w:tc>
          <w:tcPr>
            <w:tcW w:w="2480" w:type="dxa"/>
            <w:gridSpan w:val="2"/>
            <w:vAlign w:val="center"/>
          </w:tcPr>
          <w:p w14:paraId="06FC413B" w14:textId="77777777" w:rsidR="00BA79CA" w:rsidRPr="00582090" w:rsidRDefault="00BA79CA" w:rsidP="00BA79C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6FC413C" w14:textId="3A708E1A" w:rsidR="00BA79CA" w:rsidRPr="00582090" w:rsidRDefault="00810903" w:rsidP="00B52D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10903">
              <w:rPr>
                <w:rFonts w:ascii="Arial" w:hAnsi="Arial" w:cs="Arial"/>
                <w:sz w:val="16"/>
                <w:szCs w:val="16"/>
              </w:rPr>
              <w:t xml:space="preserve">Sala wykładowa, laboratorium, MS </w:t>
            </w:r>
            <w:proofErr w:type="spellStart"/>
            <w:r w:rsidRPr="00810903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</w:p>
        </w:tc>
      </w:tr>
      <w:tr w:rsidR="00BA79CA" w14:paraId="06FC414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6FC413E" w14:textId="77777777" w:rsidR="00BA79CA" w:rsidRPr="0042469B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14:paraId="06FC413F" w14:textId="77777777" w:rsidR="00B52DE8" w:rsidRPr="00B52DE8" w:rsidRDefault="00B52DE8" w:rsidP="00B52DE8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00B52DE8">
              <w:rPr>
                <w:rFonts w:ascii="Arial" w:hAnsi="Arial" w:cs="Arial"/>
                <w:sz w:val="16"/>
                <w:szCs w:val="16"/>
              </w:rPr>
              <w:t>Chochowski</w:t>
            </w:r>
            <w:proofErr w:type="spellEnd"/>
            <w:r w:rsidRPr="00B52DE8">
              <w:rPr>
                <w:rFonts w:ascii="Arial" w:hAnsi="Arial" w:cs="Arial"/>
                <w:sz w:val="16"/>
                <w:szCs w:val="16"/>
              </w:rPr>
              <w:t xml:space="preserve"> A i in.: </w:t>
            </w:r>
            <w:r w:rsidRPr="00B52DE8">
              <w:rPr>
                <w:rFonts w:ascii="Arial" w:hAnsi="Arial" w:cs="Arial"/>
                <w:i/>
                <w:sz w:val="16"/>
                <w:szCs w:val="16"/>
              </w:rPr>
              <w:t>Laboratorium automatyki</w:t>
            </w:r>
            <w:r w:rsidRPr="00B52DE8">
              <w:rPr>
                <w:rFonts w:ascii="Arial" w:hAnsi="Arial" w:cs="Arial"/>
                <w:sz w:val="16"/>
                <w:szCs w:val="16"/>
              </w:rPr>
              <w:t>. Warszawa. Wyd. SGGW 1999</w:t>
            </w:r>
          </w:p>
          <w:p w14:paraId="06FC4140" w14:textId="77777777" w:rsidR="00B52DE8" w:rsidRPr="00B52DE8" w:rsidRDefault="00B52DE8" w:rsidP="00B52DE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>2. Żelazny M.:</w:t>
            </w:r>
            <w:r w:rsidRPr="00B52DE8">
              <w:rPr>
                <w:rFonts w:ascii="Arial" w:hAnsi="Arial" w:cs="Arial"/>
                <w:i/>
                <w:sz w:val="16"/>
                <w:szCs w:val="16"/>
              </w:rPr>
              <w:t xml:space="preserve"> Podstawy automatyki</w:t>
            </w:r>
            <w:r w:rsidRPr="00B52DE8">
              <w:rPr>
                <w:rFonts w:ascii="Arial" w:hAnsi="Arial" w:cs="Arial"/>
                <w:sz w:val="16"/>
                <w:szCs w:val="16"/>
              </w:rPr>
              <w:t>. Warszawa. PWN 1976</w:t>
            </w:r>
          </w:p>
          <w:p w14:paraId="06FC4141" w14:textId="77777777" w:rsidR="00B52DE8" w:rsidRPr="00B52DE8" w:rsidRDefault="00B52DE8" w:rsidP="00B52DE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 xml:space="preserve">3. Sałat R., </w:t>
            </w:r>
            <w:proofErr w:type="spellStart"/>
            <w:r w:rsidRPr="00B52DE8">
              <w:rPr>
                <w:rFonts w:ascii="Arial" w:hAnsi="Arial" w:cs="Arial"/>
                <w:sz w:val="16"/>
                <w:szCs w:val="16"/>
              </w:rPr>
              <w:t>Korpysz</w:t>
            </w:r>
            <w:proofErr w:type="spellEnd"/>
            <w:r w:rsidRPr="00B52DE8">
              <w:rPr>
                <w:rFonts w:ascii="Arial" w:hAnsi="Arial" w:cs="Arial"/>
                <w:sz w:val="16"/>
                <w:szCs w:val="16"/>
              </w:rPr>
              <w:t xml:space="preserve"> K., </w:t>
            </w:r>
            <w:proofErr w:type="spellStart"/>
            <w:r w:rsidRPr="00B52DE8">
              <w:rPr>
                <w:rFonts w:ascii="Arial" w:hAnsi="Arial" w:cs="Arial"/>
                <w:sz w:val="16"/>
                <w:szCs w:val="16"/>
              </w:rPr>
              <w:t>Obstawski</w:t>
            </w:r>
            <w:proofErr w:type="spellEnd"/>
            <w:r w:rsidRPr="00B52DE8">
              <w:rPr>
                <w:rFonts w:ascii="Arial" w:hAnsi="Arial" w:cs="Arial"/>
                <w:sz w:val="16"/>
                <w:szCs w:val="16"/>
              </w:rPr>
              <w:t xml:space="preserve"> P.: </w:t>
            </w:r>
            <w:r w:rsidRPr="00B52DE8">
              <w:rPr>
                <w:rFonts w:ascii="Arial" w:hAnsi="Arial" w:cs="Arial"/>
                <w:i/>
                <w:sz w:val="16"/>
                <w:szCs w:val="16"/>
              </w:rPr>
              <w:t xml:space="preserve">Wstęp do programowania </w:t>
            </w:r>
            <w:r w:rsidRPr="00B52DE8">
              <w:rPr>
                <w:rFonts w:ascii="Arial" w:hAnsi="Arial" w:cs="Arial"/>
                <w:sz w:val="16"/>
                <w:szCs w:val="16"/>
              </w:rPr>
              <w:t xml:space="preserve">sterowników PLC. </w:t>
            </w:r>
            <w:proofErr w:type="spellStart"/>
            <w:r w:rsidRPr="00B52DE8">
              <w:rPr>
                <w:rFonts w:ascii="Arial" w:hAnsi="Arial" w:cs="Arial"/>
                <w:sz w:val="16"/>
                <w:szCs w:val="16"/>
              </w:rPr>
              <w:t>WKł</w:t>
            </w:r>
            <w:proofErr w:type="spellEnd"/>
            <w:r w:rsidRPr="00B52DE8">
              <w:rPr>
                <w:rFonts w:ascii="Arial" w:hAnsi="Arial" w:cs="Arial"/>
                <w:sz w:val="16"/>
                <w:szCs w:val="16"/>
              </w:rPr>
              <w:t xml:space="preserve"> 2010</w:t>
            </w:r>
          </w:p>
          <w:p w14:paraId="06FC4142" w14:textId="77777777" w:rsidR="00B52DE8" w:rsidRPr="00B52DE8" w:rsidRDefault="00B52DE8" w:rsidP="00B52DE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>4. Kowal J.:</w:t>
            </w:r>
            <w:r w:rsidRPr="00B52DE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Pr="00B52DE8">
              <w:rPr>
                <w:rFonts w:ascii="Arial" w:hAnsi="Arial" w:cs="Arial"/>
                <w:i/>
                <w:color w:val="000000"/>
                <w:sz w:val="16"/>
                <w:szCs w:val="16"/>
              </w:rPr>
              <w:t>Podstawy automatyki</w:t>
            </w:r>
            <w:r w:rsidRPr="00B52DE8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B52DE8">
              <w:rPr>
                <w:rFonts w:ascii="Arial" w:hAnsi="Arial" w:cs="Arial"/>
                <w:sz w:val="16"/>
                <w:szCs w:val="16"/>
              </w:rPr>
              <w:t xml:space="preserve">  Kraków  2004 </w:t>
            </w:r>
          </w:p>
          <w:p w14:paraId="06FC4143" w14:textId="77777777" w:rsidR="00BA79CA" w:rsidRPr="00582090" w:rsidRDefault="00B52DE8" w:rsidP="00CD238C">
            <w:pPr>
              <w:spacing w:line="240" w:lineRule="auto"/>
              <w:rPr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 xml:space="preserve">5. </w:t>
            </w:r>
            <w:proofErr w:type="spellStart"/>
            <w:r w:rsidRPr="00B52DE8">
              <w:rPr>
                <w:rFonts w:ascii="Arial" w:hAnsi="Arial" w:cs="Arial"/>
                <w:sz w:val="16"/>
                <w:szCs w:val="16"/>
              </w:rPr>
              <w:t>Gessing</w:t>
            </w:r>
            <w:proofErr w:type="spellEnd"/>
            <w:r w:rsidRPr="00B52DE8">
              <w:rPr>
                <w:rFonts w:ascii="Arial" w:hAnsi="Arial" w:cs="Arial"/>
                <w:sz w:val="16"/>
                <w:szCs w:val="16"/>
              </w:rPr>
              <w:t xml:space="preserve"> R.:</w:t>
            </w:r>
            <w:r w:rsidRPr="00B52DE8">
              <w:rPr>
                <w:rFonts w:ascii="Arial" w:hAnsi="Arial" w:cs="Arial"/>
                <w:i/>
                <w:sz w:val="16"/>
                <w:szCs w:val="16"/>
              </w:rPr>
              <w:t xml:space="preserve"> Podstawy automatyki.</w:t>
            </w:r>
            <w:r w:rsidR="001C06BF">
              <w:rPr>
                <w:rFonts w:ascii="Arial" w:hAnsi="Arial" w:cs="Arial"/>
                <w:sz w:val="16"/>
                <w:szCs w:val="16"/>
              </w:rPr>
              <w:t xml:space="preserve"> Wyd. 3 zm. Gliwice  20</w:t>
            </w:r>
            <w:r w:rsidRPr="00B52DE8">
              <w:rPr>
                <w:rFonts w:ascii="Arial" w:hAnsi="Arial" w:cs="Arial"/>
                <w:sz w:val="16"/>
                <w:szCs w:val="16"/>
              </w:rPr>
              <w:t>1</w:t>
            </w:r>
            <w:r w:rsidR="0042469B" w:rsidRPr="00B52DE8">
              <w:rPr>
                <w:rFonts w:ascii="Arial" w:hAnsi="Arial" w:cs="Arial"/>
                <w:sz w:val="16"/>
                <w:szCs w:val="16"/>
              </w:rPr>
              <w:t xml:space="preserve">1. </w:t>
            </w:r>
          </w:p>
        </w:tc>
      </w:tr>
      <w:tr w:rsidR="00BA79CA" w14:paraId="06FC414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6FC4145" w14:textId="77777777" w:rsidR="00BA79CA" w:rsidRPr="00582090" w:rsidRDefault="00BA79CA" w:rsidP="00CD238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14:paraId="06FC4147" w14:textId="77777777" w:rsidR="00FA1EB3" w:rsidRDefault="00FA1EB3" w:rsidP="00ED11F9">
      <w:pPr>
        <w:rPr>
          <w:sz w:val="16"/>
        </w:rPr>
      </w:pPr>
    </w:p>
    <w:p w14:paraId="06FC4148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6FC414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6FC4149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proofErr w:type="spellStart"/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</w:t>
            </w:r>
            <w:proofErr w:type="spellEnd"/>
            <w:r w:rsidRPr="00096771">
              <w:rPr>
                <w:bCs/>
                <w:sz w:val="18"/>
                <w:szCs w:val="18"/>
              </w:rPr>
              <w:t xml:space="preserve">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6FC414A" w14:textId="77777777" w:rsidR="00ED11F9" w:rsidRPr="00A87261" w:rsidRDefault="00FA1EB3" w:rsidP="00CD23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CD238C"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6FC414E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6FC414C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6FC414D" w14:textId="77777777" w:rsidR="00ED11F9" w:rsidRPr="00A87261" w:rsidRDefault="00386494" w:rsidP="00CD23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A1EB3">
              <w:rPr>
                <w:b/>
                <w:bCs/>
                <w:sz w:val="18"/>
                <w:szCs w:val="18"/>
              </w:rPr>
              <w:t>,</w:t>
            </w:r>
            <w:r w:rsidR="00CD238C">
              <w:rPr>
                <w:b/>
                <w:bCs/>
                <w:sz w:val="18"/>
                <w:szCs w:val="18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6FC414F" w14:textId="77777777" w:rsidR="00ED11F9" w:rsidRDefault="00ED11F9" w:rsidP="00ED11F9"/>
    <w:p w14:paraId="06FC4150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proofErr w:type="spellStart"/>
      <w:r w:rsidRPr="00DC6602">
        <w:rPr>
          <w:sz w:val="18"/>
        </w:rPr>
        <w:t>z</w:t>
      </w:r>
      <w:r w:rsidRPr="0058648C">
        <w:rPr>
          <w:sz w:val="18"/>
        </w:rPr>
        <w:t>efektami</w:t>
      </w:r>
      <w:proofErr w:type="spellEnd"/>
      <w:r w:rsidRPr="0058648C">
        <w:rPr>
          <w:sz w:val="18"/>
        </w:rPr>
        <w:t xml:space="preserve">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06FC4155" w14:textId="77777777" w:rsidTr="00C570FE">
        <w:tc>
          <w:tcPr>
            <w:tcW w:w="1598" w:type="dxa"/>
          </w:tcPr>
          <w:p w14:paraId="06FC4151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06FC4152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06FC4153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06FC4154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712BA" w:rsidRPr="00FB1C10" w14:paraId="06FC415A" w14:textId="77777777" w:rsidTr="00C570FE">
        <w:tc>
          <w:tcPr>
            <w:tcW w:w="1598" w:type="dxa"/>
          </w:tcPr>
          <w:p w14:paraId="06FC4156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14:paraId="06FC4157" w14:textId="77777777" w:rsidR="008712BA" w:rsidRPr="00FB1C10" w:rsidRDefault="00CD238C" w:rsidP="00CD238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na </w:t>
            </w:r>
            <w:r>
              <w:rPr>
                <w:rFonts w:ascii="Arial" w:hAnsi="Arial" w:cs="Arial"/>
                <w:sz w:val="16"/>
                <w:szCs w:val="16"/>
              </w:rPr>
              <w:t xml:space="preserve">i rozumie 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budowę i zasadę działania podstawowych elementów </w:t>
            </w:r>
            <w:r>
              <w:rPr>
                <w:rFonts w:ascii="Arial" w:hAnsi="Arial" w:cs="Arial"/>
                <w:sz w:val="16"/>
                <w:szCs w:val="16"/>
              </w:rPr>
              <w:t>i układów automatyki.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14:paraId="06FC4158" w14:textId="77777777" w:rsidR="008712BA" w:rsidRPr="006D1E5D" w:rsidRDefault="0042022C" w:rsidP="00FA1EB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984" w:type="dxa"/>
          </w:tcPr>
          <w:p w14:paraId="06FC4159" w14:textId="77777777" w:rsidR="008712BA" w:rsidRPr="006D1E5D" w:rsidRDefault="0042022C" w:rsidP="004202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8712BA" w:rsidRPr="00FB1C10" w14:paraId="06FC415F" w14:textId="77777777" w:rsidTr="00353CEA">
        <w:trPr>
          <w:trHeight w:val="249"/>
        </w:trPr>
        <w:tc>
          <w:tcPr>
            <w:tcW w:w="1598" w:type="dxa"/>
          </w:tcPr>
          <w:p w14:paraId="06FC415B" w14:textId="77777777" w:rsidR="008712BA" w:rsidRPr="006C1981" w:rsidRDefault="00FA1EB3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06FC415C" w14:textId="77777777" w:rsidR="008712BA" w:rsidRPr="00FB1C10" w:rsidRDefault="00CD238C" w:rsidP="00CD238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otrafi interpretować </w:t>
            </w:r>
            <w:r>
              <w:rPr>
                <w:rFonts w:ascii="Arial" w:hAnsi="Arial" w:cs="Arial"/>
                <w:sz w:val="16"/>
                <w:szCs w:val="16"/>
              </w:rPr>
              <w:t>charakterystyki układów automatyki.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14:paraId="06FC415D" w14:textId="77777777" w:rsidR="008712BA" w:rsidRPr="006D1E5D" w:rsidRDefault="0042022C" w:rsidP="004336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</w:t>
            </w:r>
            <w:r w:rsidR="0043361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14:paraId="06FC415E" w14:textId="77777777" w:rsidR="008712BA" w:rsidRPr="002E60A4" w:rsidRDefault="007151A8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433612" w:rsidRPr="00FB1C10" w14:paraId="06FC4164" w14:textId="77777777" w:rsidTr="00C570FE">
        <w:tc>
          <w:tcPr>
            <w:tcW w:w="1598" w:type="dxa"/>
          </w:tcPr>
          <w:p w14:paraId="06FC4160" w14:textId="77777777" w:rsidR="00433612" w:rsidRPr="006C1981" w:rsidRDefault="00433612" w:rsidP="00CD238C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06FC4161" w14:textId="77777777" w:rsidR="00433612" w:rsidRPr="00D85E77" w:rsidRDefault="00433612" w:rsidP="00353CE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C855C8">
              <w:rPr>
                <w:rFonts w:ascii="Arial" w:hAnsi="Arial" w:cs="Arial"/>
                <w:sz w:val="16"/>
                <w:szCs w:val="16"/>
              </w:rPr>
              <w:t>otrafi ocenić jakość regulacji</w:t>
            </w:r>
          </w:p>
        </w:tc>
        <w:tc>
          <w:tcPr>
            <w:tcW w:w="2835" w:type="dxa"/>
          </w:tcPr>
          <w:p w14:paraId="06FC4162" w14:textId="77777777" w:rsidR="00433612" w:rsidRPr="006D1E5D" w:rsidRDefault="00433612" w:rsidP="004336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K_U04</w:t>
            </w:r>
          </w:p>
        </w:tc>
        <w:tc>
          <w:tcPr>
            <w:tcW w:w="1984" w:type="dxa"/>
          </w:tcPr>
          <w:p w14:paraId="06FC4163" w14:textId="77777777" w:rsidR="00433612" w:rsidRDefault="00433612" w:rsidP="004202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433612" w:rsidRPr="00FB1C10" w14:paraId="06FC416A" w14:textId="77777777" w:rsidTr="00C570FE">
        <w:tc>
          <w:tcPr>
            <w:tcW w:w="1598" w:type="dxa"/>
          </w:tcPr>
          <w:p w14:paraId="06FC4165" w14:textId="77777777" w:rsidR="00433612" w:rsidRPr="006C1981" w:rsidRDefault="00433612" w:rsidP="00CD238C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6FC4166" w14:textId="77777777" w:rsidR="00433612" w:rsidRDefault="00433612" w:rsidP="00353CE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 xml:space="preserve">potrafi współdziałać z innymi studentami wykonując wspólny projekt. </w:t>
            </w:r>
          </w:p>
          <w:p w14:paraId="06FC4167" w14:textId="77777777" w:rsidR="00433612" w:rsidRPr="00FB1C10" w:rsidRDefault="00433612" w:rsidP="005A5FD8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6FC4168" w14:textId="77777777" w:rsidR="00433612" w:rsidRPr="00FB1C10" w:rsidRDefault="00433612" w:rsidP="0042022C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K_U11</w:t>
            </w:r>
          </w:p>
        </w:tc>
        <w:tc>
          <w:tcPr>
            <w:tcW w:w="1984" w:type="dxa"/>
          </w:tcPr>
          <w:p w14:paraId="06FC4169" w14:textId="77777777" w:rsidR="00433612" w:rsidRDefault="00433612" w:rsidP="004202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433612" w:rsidRPr="00FB1C10" w14:paraId="06FC416F" w14:textId="77777777" w:rsidTr="00C570FE">
        <w:tc>
          <w:tcPr>
            <w:tcW w:w="1598" w:type="dxa"/>
          </w:tcPr>
          <w:p w14:paraId="06FC416B" w14:textId="77777777" w:rsidR="00433612" w:rsidRPr="006C1981" w:rsidRDefault="00433612" w:rsidP="00FA1EB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14:paraId="06FC416C" w14:textId="77777777" w:rsidR="00433612" w:rsidRPr="00FB1C10" w:rsidRDefault="00433612" w:rsidP="00CD238C">
            <w:pPr>
              <w:spacing w:line="240" w:lineRule="auto"/>
              <w:rPr>
                <w:bCs/>
                <w:sz w:val="18"/>
                <w:szCs w:val="18"/>
              </w:rPr>
            </w:pPr>
            <w:r w:rsidRPr="00C855C8"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>
              <w:rPr>
                <w:rFonts w:ascii="Arial" w:hAnsi="Arial" w:cs="Arial"/>
                <w:sz w:val="16"/>
                <w:szCs w:val="16"/>
              </w:rPr>
              <w:t xml:space="preserve">jest gotów </w:t>
            </w:r>
            <w:r w:rsidRPr="00C855C8">
              <w:rPr>
                <w:rFonts w:ascii="Arial" w:hAnsi="Arial" w:cs="Arial"/>
                <w:sz w:val="16"/>
                <w:szCs w:val="16"/>
              </w:rPr>
              <w:t>stos</w:t>
            </w:r>
            <w:r>
              <w:rPr>
                <w:rFonts w:ascii="Arial" w:hAnsi="Arial" w:cs="Arial"/>
                <w:sz w:val="16"/>
                <w:szCs w:val="16"/>
              </w:rPr>
              <w:t>ować</w:t>
            </w:r>
            <w:r w:rsidRPr="00C855C8">
              <w:rPr>
                <w:rFonts w:ascii="Arial" w:hAnsi="Arial" w:cs="Arial"/>
                <w:sz w:val="16"/>
                <w:szCs w:val="16"/>
              </w:rPr>
              <w:t xml:space="preserve"> podstawowe zasady bezpieczeństwa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06FC416D" w14:textId="77777777" w:rsidR="00433612" w:rsidRDefault="00433612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K_K02</w:t>
            </w:r>
          </w:p>
        </w:tc>
        <w:tc>
          <w:tcPr>
            <w:tcW w:w="1984" w:type="dxa"/>
          </w:tcPr>
          <w:p w14:paraId="06FC416E" w14:textId="77777777" w:rsidR="00433612" w:rsidRDefault="00433612" w:rsidP="004202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14:paraId="06FC4170" w14:textId="77777777" w:rsidR="00ED11F9" w:rsidRPr="0058648C" w:rsidRDefault="00ED11F9" w:rsidP="00ED11F9">
      <w:pPr>
        <w:rPr>
          <w:vertAlign w:val="superscript"/>
        </w:rPr>
      </w:pPr>
    </w:p>
    <w:p w14:paraId="06FC417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06FC417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6FC417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06FC417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06FC417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6FC4176" w14:textId="77777777" w:rsidR="00B2721F" w:rsidRDefault="00B2721F"/>
    <w:p w14:paraId="06FC4177" w14:textId="77777777"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14:paraId="06FC4178" w14:textId="77777777"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 xml:space="preserve">-numer semestru Z zimowy L </w:t>
      </w:r>
      <w:proofErr w:type="spellStart"/>
      <w:r>
        <w:rPr>
          <w:b/>
          <w:sz w:val="16"/>
          <w:szCs w:val="16"/>
        </w:rPr>
        <w:t>letni-</w:t>
      </w:r>
      <w:r w:rsidRPr="003B680D">
        <w:rPr>
          <w:b/>
          <w:color w:val="FF0000"/>
          <w:sz w:val="16"/>
          <w:szCs w:val="16"/>
        </w:rPr>
        <w:t>numer</w:t>
      </w:r>
      <w:proofErr w:type="spellEnd"/>
      <w:r w:rsidRPr="003B680D">
        <w:rPr>
          <w:b/>
          <w:color w:val="FF0000"/>
          <w:sz w:val="16"/>
          <w:szCs w:val="16"/>
        </w:rPr>
        <w:t xml:space="preserve">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14:paraId="06FC4179" w14:textId="77777777"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14:paraId="06FC417C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7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7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14:paraId="06FC417F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7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7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14:paraId="06FC4182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14:paraId="06FC4185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14:paraId="06FC4188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14:paraId="06FC418B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14:paraId="06FC418E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14:paraId="06FC4191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8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9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14:paraId="06FC4194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9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C419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14:paraId="06FC4197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14:paraId="06FC419A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14:paraId="06FC419D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14:paraId="06FC41A0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C419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14:paraId="06FC41A1" w14:textId="77777777" w:rsidR="000C4232" w:rsidRDefault="000C4232" w:rsidP="000C4232">
      <w:pPr>
        <w:rPr>
          <w:b/>
          <w:sz w:val="16"/>
          <w:szCs w:val="16"/>
        </w:rPr>
      </w:pPr>
    </w:p>
    <w:p w14:paraId="06FC41A2" w14:textId="77777777"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14:paraId="06FC41A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14:paraId="06FC41A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14:paraId="06FC41A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14:paraId="06FC41A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14:paraId="06FC41B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A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14:paraId="06FC41B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06FC41B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14:paraId="06FC41B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14:paraId="06FC41B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14:paraId="06FC41C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B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14:paraId="06FC41C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06FC41C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14:paraId="06FC41C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14:paraId="06FC41C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14:paraId="06FC41C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C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14:paraId="06FC41D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14:paraId="06FC41D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14:paraId="06FC41D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14:paraId="06FC41D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14:paraId="06FC41D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14:paraId="06FC41E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D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14:paraId="06FC41E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14:paraId="06FC41E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14:paraId="06FC41E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14:paraId="06FC41E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14:paraId="06FC41F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E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14:paraId="06FC41F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14:paraId="06FC41F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14:paraId="06FC41F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14:paraId="06FC41F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14:paraId="06FC41F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1F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14:paraId="06FC420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14:paraId="06FC420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14:paraId="06FC420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14:paraId="06FC420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06FC420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06FC421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0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06FC421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14:paraId="06FC421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06FC421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14:paraId="06FC421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14:paraId="06FC421E" w14:textId="77777777" w:rsidR="003B680D" w:rsidRDefault="003B680D" w:rsidP="000C4232">
      <w:pPr>
        <w:rPr>
          <w:b/>
          <w:sz w:val="16"/>
          <w:szCs w:val="16"/>
        </w:rPr>
      </w:pPr>
    </w:p>
    <w:p w14:paraId="06FC421F" w14:textId="77777777"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14:paraId="06FC4220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14:paraId="06FC4221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14:paraId="06FC4222" w14:textId="77777777"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14:paraId="06FC4223" w14:textId="77777777"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834BC"/>
    <w:rsid w:val="000C4232"/>
    <w:rsid w:val="000F2804"/>
    <w:rsid w:val="001B74CB"/>
    <w:rsid w:val="001C06BF"/>
    <w:rsid w:val="00207BBF"/>
    <w:rsid w:val="00227607"/>
    <w:rsid w:val="002669A1"/>
    <w:rsid w:val="00341D25"/>
    <w:rsid w:val="00353CEA"/>
    <w:rsid w:val="003843B0"/>
    <w:rsid w:val="00386494"/>
    <w:rsid w:val="00396DC4"/>
    <w:rsid w:val="003B680D"/>
    <w:rsid w:val="0042022C"/>
    <w:rsid w:val="0042469B"/>
    <w:rsid w:val="00433612"/>
    <w:rsid w:val="004E349F"/>
    <w:rsid w:val="00531FEB"/>
    <w:rsid w:val="00591D9D"/>
    <w:rsid w:val="00592C30"/>
    <w:rsid w:val="00633172"/>
    <w:rsid w:val="00645262"/>
    <w:rsid w:val="0067420F"/>
    <w:rsid w:val="006C766B"/>
    <w:rsid w:val="007151A8"/>
    <w:rsid w:val="007174AB"/>
    <w:rsid w:val="0072568B"/>
    <w:rsid w:val="00791DE9"/>
    <w:rsid w:val="007D49C3"/>
    <w:rsid w:val="007D736E"/>
    <w:rsid w:val="007E42A6"/>
    <w:rsid w:val="00810903"/>
    <w:rsid w:val="008421F2"/>
    <w:rsid w:val="008712BA"/>
    <w:rsid w:val="008851D4"/>
    <w:rsid w:val="008B36FE"/>
    <w:rsid w:val="008F2745"/>
    <w:rsid w:val="008F7E6F"/>
    <w:rsid w:val="00925344"/>
    <w:rsid w:val="0093211F"/>
    <w:rsid w:val="00965A2D"/>
    <w:rsid w:val="00966E0B"/>
    <w:rsid w:val="009F2CCC"/>
    <w:rsid w:val="00A15C75"/>
    <w:rsid w:val="00A43564"/>
    <w:rsid w:val="00A82C3B"/>
    <w:rsid w:val="00B2642B"/>
    <w:rsid w:val="00B2721F"/>
    <w:rsid w:val="00B52DE8"/>
    <w:rsid w:val="00B7061D"/>
    <w:rsid w:val="00BA79CA"/>
    <w:rsid w:val="00C07365"/>
    <w:rsid w:val="00C570FE"/>
    <w:rsid w:val="00C60294"/>
    <w:rsid w:val="00CB6585"/>
    <w:rsid w:val="00CD0080"/>
    <w:rsid w:val="00CD0414"/>
    <w:rsid w:val="00CD238C"/>
    <w:rsid w:val="00D459A5"/>
    <w:rsid w:val="00D532B9"/>
    <w:rsid w:val="00D84133"/>
    <w:rsid w:val="00DA4862"/>
    <w:rsid w:val="00DC17D9"/>
    <w:rsid w:val="00E51A6B"/>
    <w:rsid w:val="00ED11F9"/>
    <w:rsid w:val="00F71001"/>
    <w:rsid w:val="00FA1EB3"/>
    <w:rsid w:val="00FB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C40DC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customStyle="1" w:styleId="normaltextrun">
    <w:name w:val="normaltextrun"/>
    <w:basedOn w:val="Domylnaczcionkaakapitu"/>
    <w:rsid w:val="002669A1"/>
  </w:style>
  <w:style w:type="character" w:customStyle="1" w:styleId="spellingerror">
    <w:name w:val="spellingerror"/>
    <w:basedOn w:val="Domylnaczcionkaakapitu"/>
    <w:rsid w:val="002669A1"/>
  </w:style>
  <w:style w:type="character" w:customStyle="1" w:styleId="eop">
    <w:name w:val="eop"/>
    <w:basedOn w:val="Domylnaczcionkaakapitu"/>
    <w:rsid w:val="00266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989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Michał Awtoniuk</cp:lastModifiedBy>
  <cp:revision>15</cp:revision>
  <cp:lastPrinted>2019-03-08T11:27:00Z</cp:lastPrinted>
  <dcterms:created xsi:type="dcterms:W3CDTF">2019-03-27T17:25:00Z</dcterms:created>
  <dcterms:modified xsi:type="dcterms:W3CDTF">2022-03-09T15:19:00Z</dcterms:modified>
</cp:coreProperties>
</file>