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31A1256F" w14:paraId="013CCF3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ED08D5" w:rsidR="00CD0414" w:rsidP="00417454" w:rsidRDefault="005A7F12" w14:paraId="07D94CFF" wp14:textId="77777777">
            <w:pPr>
              <w:spacing w:line="240" w:lineRule="auto"/>
              <w:rPr>
                <w:sz w:val="20"/>
                <w:szCs w:val="20"/>
              </w:rPr>
            </w:pPr>
            <w:r w:rsidRPr="00ED08D5">
              <w:rPr>
                <w:sz w:val="20"/>
                <w:szCs w:val="20"/>
              </w:rPr>
              <w:t>Wytrzymałość materiałów</w:t>
            </w:r>
            <w:r w:rsidRPr="00ED08D5" w:rsidR="009B0264">
              <w:rPr>
                <w:sz w:val="20"/>
                <w:szCs w:val="20"/>
              </w:rPr>
              <w:t xml:space="preserve"> i konstrukcji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C85A9A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xmlns:wp14="http://schemas.microsoft.com/office/word/2010/wordml" w:rsidRPr="00F0329C" w:rsidR="00CD0414" w:rsidTr="31A1256F" w14:paraId="5B341962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ED08D5" w:rsidR="00CD0414" w:rsidP="00417454" w:rsidRDefault="00465AE3" w14:paraId="1E0072E1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ED08D5">
              <w:rPr>
                <w:bCs/>
                <w:sz w:val="20"/>
                <w:szCs w:val="20"/>
                <w:lang w:val="en-US"/>
              </w:rPr>
              <w:t>Strength of materials and construction</w:t>
            </w:r>
          </w:p>
        </w:tc>
      </w:tr>
      <w:tr xmlns:wp14="http://schemas.microsoft.com/office/word/2010/wordml" w:rsidR="00CD0414" w:rsidTr="31A1256F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D08D5" w:rsidR="00CD0414" w:rsidP="006C766B" w:rsidRDefault="00495C1B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D08D5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31A1256F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31A1256F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6A282F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ED08D5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31A1256F" w14:paraId="20E6E55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ED08D5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ED08D5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ED08D5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ED08D5" w:rsidRDefault="00207BBF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6C3B2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3B25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31A1256F" w14:paraId="195F710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04E9F0B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1A1256F" w:rsidR="00CD0414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C5098D" w14:paraId="7590EF1C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5098D">
              <w:rPr>
                <w:b/>
                <w:sz w:val="16"/>
                <w:szCs w:val="16"/>
              </w:rPr>
              <w:t>WIP-ZP-S1-01L-13-19</w:t>
            </w:r>
          </w:p>
        </w:tc>
      </w:tr>
      <w:tr xmlns:wp14="http://schemas.microsoft.com/office/word/2010/wordml" w:rsidRPr="00CD0414" w:rsidR="00ED11F9" w:rsidTr="31A1256F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31A1256F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75D6F3D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1A1256F" w:rsidR="31A1256F">
              <w:rPr>
                <w:b w:val="1"/>
                <w:bCs w:val="1"/>
                <w:sz w:val="16"/>
                <w:szCs w:val="16"/>
              </w:rPr>
              <w:t>dr inż. Andrzej Bryś</w:t>
            </w:r>
          </w:p>
        </w:tc>
      </w:tr>
      <w:tr xmlns:wp14="http://schemas.microsoft.com/office/word/2010/wordml" w:rsidR="00ED11F9" w:rsidTr="31A1256F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646DC08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1A1256F" w:rsidR="31A1256F">
              <w:rPr>
                <w:b w:val="1"/>
                <w:bCs w:val="1"/>
                <w:sz w:val="16"/>
                <w:szCs w:val="16"/>
              </w:rPr>
              <w:t>dr inż. Andrzej Bryś, mgr inż. Ewa Tulska</w:t>
            </w:r>
          </w:p>
        </w:tc>
      </w:tr>
      <w:tr xmlns:wp14="http://schemas.microsoft.com/office/word/2010/wordml" w:rsidR="00ED11F9" w:rsidTr="31A1256F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2DBE19C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1A1256F" w:rsidR="31A1256F">
              <w:rPr>
                <w:b w:val="1"/>
                <w:bCs w:val="1"/>
                <w:sz w:val="16"/>
                <w:szCs w:val="16"/>
              </w:rPr>
              <w:t xml:space="preserve">Katedra Podstaw Inżynierii i Energetyki </w:t>
            </w:r>
          </w:p>
        </w:tc>
      </w:tr>
      <w:tr xmlns:wp14="http://schemas.microsoft.com/office/word/2010/wordml" w:rsidR="00ED11F9" w:rsidTr="31A1256F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095D310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1A1256F" w:rsidR="31A1256F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31A1256F" w14:paraId="157AA6D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E2B" w:rsidR="00966E0B" w:rsidP="004E17A5" w:rsidRDefault="00F3279E" w14:paraId="65485FC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54E2B">
              <w:rPr>
                <w:rFonts w:cs="ArialMT"/>
                <w:sz w:val="20"/>
                <w:szCs w:val="20"/>
              </w:rPr>
              <w:t>Założenia i cele przedmiotu</w:t>
            </w:r>
            <w:r w:rsidRPr="00554E2B" w:rsidR="004E17A5">
              <w:rPr>
                <w:rFonts w:cs="ArialMT"/>
                <w:sz w:val="20"/>
                <w:szCs w:val="20"/>
              </w:rPr>
              <w:t>:</w:t>
            </w:r>
            <w:r w:rsidRPr="00554E2B" w:rsidR="004E17A5">
              <w:rPr>
                <w:sz w:val="20"/>
                <w:szCs w:val="20"/>
              </w:rPr>
              <w:t xml:space="preserve"> Przygotowanie studentów do wykorzystania obliczeniowych narzędzi wyznaczających bezpieczny zakres stosowania elementów maszyn i urządzeń. Ukształtowanie podstawowych umiejętności służących projektowaniu prostych części maszyn.</w:t>
            </w:r>
          </w:p>
          <w:p w:rsidRPr="00554E2B" w:rsidR="00ED11F9" w:rsidP="00CD0414" w:rsidRDefault="00ED11F9" w14:paraId="4B94D5A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54E2B" w:rsidR="004E17A5" w:rsidP="004E17A5" w:rsidRDefault="004E17A5" w14:paraId="6D55EE5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>T</w:t>
            </w:r>
            <w:r w:rsidRPr="00554E2B" w:rsidR="00F3279E">
              <w:rPr>
                <w:sz w:val="20"/>
                <w:szCs w:val="20"/>
              </w:rPr>
              <w:t>ematyka wykładów</w:t>
            </w:r>
            <w:r w:rsidRPr="00554E2B">
              <w:rPr>
                <w:sz w:val="20"/>
                <w:szCs w:val="20"/>
              </w:rPr>
              <w:t>: Rozciąganie i ściskanie osiowe prętów prostych. Momenty bezwładności płaskich przekrojów. Zginanie proste i poprzeczne (momenty gnące i siły tnące, wskaźniki wytrzymałości przekroju, naprężenia). Zginanie ukośne. Skręcanie wałów o przekroju kołowym. Ścinanie technologiczne. Zginanie ze ściskaniem (rozciąganiem), mimośrodowe ściskanie. Hipotezy wytrzymałościowe, wytrzymałość złożona. Zginanie ze skręcanie. Wyboczenie.</w:t>
            </w:r>
          </w:p>
          <w:p w:rsidRPr="00554E2B" w:rsidR="004E17A5" w:rsidP="004E17A5" w:rsidRDefault="004E17A5" w14:paraId="3DEEC66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582090" w:rsidR="004E17A5" w:rsidP="004E17A5" w:rsidRDefault="004E17A5" w14:paraId="3375A293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4E2B">
              <w:rPr>
                <w:sz w:val="20"/>
                <w:szCs w:val="20"/>
              </w:rPr>
              <w:t>T</w:t>
            </w:r>
            <w:r w:rsidRPr="00554E2B" w:rsidR="00F3279E">
              <w:rPr>
                <w:sz w:val="20"/>
                <w:szCs w:val="20"/>
              </w:rPr>
              <w:t>ematyka ćwiczeń</w:t>
            </w:r>
            <w:r w:rsidRPr="00554E2B">
              <w:rPr>
                <w:sz w:val="20"/>
                <w:szCs w:val="20"/>
              </w:rPr>
              <w:t xml:space="preserve">: Obliczanie sił wzdłużnych, </w:t>
            </w:r>
            <w:proofErr w:type="spellStart"/>
            <w:r w:rsidRPr="00554E2B">
              <w:rPr>
                <w:sz w:val="20"/>
                <w:szCs w:val="20"/>
              </w:rPr>
              <w:t>naprężeń</w:t>
            </w:r>
            <w:proofErr w:type="spellEnd"/>
            <w:r w:rsidRPr="00554E2B">
              <w:rPr>
                <w:sz w:val="20"/>
                <w:szCs w:val="20"/>
              </w:rPr>
              <w:t xml:space="preserve"> w prętach rozciąganych osiowo. Obliczanie momentów bezwładności figur płaskich złożonych. Określanie przebiegu momentów gnących i sił tnących, </w:t>
            </w:r>
            <w:proofErr w:type="spellStart"/>
            <w:r w:rsidRPr="00554E2B">
              <w:rPr>
                <w:sz w:val="20"/>
                <w:szCs w:val="20"/>
              </w:rPr>
              <w:t>naprężeń</w:t>
            </w:r>
            <w:proofErr w:type="spellEnd"/>
            <w:r w:rsidRPr="00554E2B">
              <w:rPr>
                <w:sz w:val="20"/>
                <w:szCs w:val="20"/>
              </w:rPr>
              <w:t xml:space="preserve"> przy zginaniu. Badanie przebiegu momentów skręcających i </w:t>
            </w:r>
            <w:proofErr w:type="spellStart"/>
            <w:r w:rsidRPr="00554E2B">
              <w:rPr>
                <w:sz w:val="20"/>
                <w:szCs w:val="20"/>
              </w:rPr>
              <w:t>naprężeń</w:t>
            </w:r>
            <w:proofErr w:type="spellEnd"/>
            <w:r w:rsidRPr="00554E2B">
              <w:rPr>
                <w:sz w:val="20"/>
                <w:szCs w:val="20"/>
              </w:rPr>
              <w:t xml:space="preserve">. Sprawdzanie bezpieczeństwa wałów zginanych i skręcanych. Sprawdzanie bezpieczeństwa połączeń. Obliczanie </w:t>
            </w:r>
            <w:proofErr w:type="spellStart"/>
            <w:r w:rsidRPr="00554E2B">
              <w:rPr>
                <w:sz w:val="20"/>
                <w:szCs w:val="20"/>
              </w:rPr>
              <w:t>naprężeń</w:t>
            </w:r>
            <w:proofErr w:type="spellEnd"/>
            <w:r w:rsidRPr="00554E2B">
              <w:rPr>
                <w:sz w:val="20"/>
                <w:szCs w:val="20"/>
              </w:rPr>
              <w:t xml:space="preserve"> przy mimośrodowym ściskaniu prętów krępych. Sprawdzanie bezpieczeństwa przy wyboczeniu.</w:t>
            </w:r>
          </w:p>
        </w:tc>
      </w:tr>
      <w:tr xmlns:wp14="http://schemas.microsoft.com/office/word/2010/wordml" w:rsidRPr="00E31A6B" w:rsidR="00ED11F9" w:rsidTr="31A1256F" w14:paraId="5409B652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E2B" w:rsidR="00C85A9A" w:rsidP="00C85A9A" w:rsidRDefault="00C85A9A" w14:paraId="1E402CA5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 xml:space="preserve">wykład ………………………………………………………………………………………;  liczba godzin 30;  </w:t>
            </w:r>
          </w:p>
          <w:p w:rsidRPr="00554E2B" w:rsidR="00C85A9A" w:rsidP="00C85A9A" w:rsidRDefault="00C85A9A" w14:paraId="5B461C52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>ćwiczenia……………………………………………………………………</w:t>
            </w:r>
            <w:r w:rsidR="006C3B25">
              <w:rPr>
                <w:sz w:val="20"/>
                <w:szCs w:val="20"/>
              </w:rPr>
              <w:t>………………;  liczba godzin 30</w:t>
            </w:r>
            <w:r w:rsidRPr="00554E2B">
              <w:rPr>
                <w:sz w:val="20"/>
                <w:szCs w:val="20"/>
              </w:rPr>
              <w:t xml:space="preserve">;  </w:t>
            </w:r>
          </w:p>
          <w:p w:rsidRPr="00BD2417" w:rsidR="00ED11F9" w:rsidP="00C85A9A" w:rsidRDefault="00C85A9A" w14:paraId="4EDFF1C3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16"/>
                <w:szCs w:val="16"/>
              </w:rPr>
            </w:pPr>
            <w:r w:rsidRPr="00554E2B">
              <w:rPr>
                <w:sz w:val="20"/>
                <w:szCs w:val="20"/>
              </w:rPr>
              <w:t>…………………………………………………………………………………………..………;  liczba godzin ….;</w:t>
            </w:r>
            <w:r w:rsidRPr="00C85A9A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ED11F9" w:rsidTr="31A1256F" w14:paraId="30CDA7FB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4E2B" w:rsidR="00ED11F9" w:rsidP="00CD0414" w:rsidRDefault="00C35BFA" w14:paraId="5B5D6C2A" wp14:textId="634C0D91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C35BFA">
              <w:rPr>
                <w:sz w:val="20"/>
                <w:szCs w:val="20"/>
              </w:rPr>
              <w:t xml:space="preserve">Wykład z prezentacją multimedialną, rozwiązywanie przykładów i dyskusja, konsultacje. Pokaz wykorzystanych założeń konstrukcyjnych na </w:t>
            </w:r>
            <w:r w:rsidRPr="31A1256F" w:rsidR="00C35BFA">
              <w:rPr>
                <w:sz w:val="20"/>
                <w:szCs w:val="20"/>
              </w:rPr>
              <w:t>realnej</w:t>
            </w:r>
            <w:r w:rsidRPr="31A1256F" w:rsidR="00C35BFA">
              <w:rPr>
                <w:sz w:val="20"/>
                <w:szCs w:val="20"/>
              </w:rPr>
              <w:t xml:space="preserve"> konstrukcji.</w:t>
            </w:r>
          </w:p>
        </w:tc>
      </w:tr>
      <w:tr xmlns:wp14="http://schemas.microsoft.com/office/word/2010/wordml" w:rsidRPr="00E31A6B" w:rsidR="00ED11F9" w:rsidTr="31A1256F" w14:paraId="2AA0D4C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31A1256F" w:rsidP="31A1256F" w:rsidRDefault="31A1256F" w14:paraId="37FBB5A3" w14:textId="457E2F40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31A1256F" w:rsidR="31A1256F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Mechanika techniczna – cały zakres materiału, matematyka – rachunek różniczkowy i całkowy, nauka o materiałach – właściwości materiałów,</w:t>
            </w:r>
          </w:p>
          <w:p w:rsidRPr="00554E2B" w:rsidR="00ED11F9" w:rsidP="00CD0414" w:rsidRDefault="00DE3A9E" w14:paraId="1E283D93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>Student posiada wiedzę teoretyczną z matematyki, fizyki oraz mechaniki właściwą dla studiowania Kierunku.</w:t>
            </w:r>
          </w:p>
        </w:tc>
      </w:tr>
      <w:tr xmlns:wp14="http://schemas.microsoft.com/office/word/2010/wordml" w:rsidR="00ED11F9" w:rsidTr="31A1256F" w14:paraId="6E3B4D1D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554E2B" w:rsidR="00554E2B" w:rsidP="0017221F" w:rsidRDefault="00554E2B" w14:paraId="4BC1D3E0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54E2B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 xml:space="preserve">potrafi </w:t>
            </w:r>
            <w:r w:rsidRPr="00554E2B">
              <w:rPr>
                <w:rFonts w:cs="Arial"/>
                <w:sz w:val="20"/>
                <w:szCs w:val="20"/>
              </w:rPr>
              <w:t>określić wartości nieznanych sił dla równowagi płaskich i przestrzennych układów sił</w:t>
            </w:r>
          </w:p>
          <w:p w:rsidR="00ED11F9" w:rsidP="0017221F" w:rsidRDefault="00554E2B" w14:paraId="44166561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54E2B">
              <w:rPr>
                <w:rFonts w:cs="Arial"/>
                <w:sz w:val="20"/>
                <w:szCs w:val="20"/>
              </w:rPr>
              <w:t>0</w:t>
            </w:r>
            <w:r w:rsidR="0017221F">
              <w:rPr>
                <w:rFonts w:cs="Arial"/>
                <w:sz w:val="20"/>
                <w:szCs w:val="20"/>
              </w:rPr>
              <w:t>2</w:t>
            </w:r>
            <w:r w:rsidRPr="00554E2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–</w:t>
            </w:r>
            <w:r w:rsidRPr="00554E2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potrafi </w:t>
            </w:r>
            <w:r w:rsidRPr="00554E2B">
              <w:rPr>
                <w:rFonts w:cs="Arial"/>
                <w:sz w:val="20"/>
                <w:szCs w:val="20"/>
              </w:rPr>
              <w:t>analizować i rozwiązywać zagadnienia kontroli i kształ</w:t>
            </w:r>
            <w:r>
              <w:rPr>
                <w:rFonts w:cs="Arial"/>
                <w:sz w:val="20"/>
                <w:szCs w:val="20"/>
              </w:rPr>
              <w:t>towania występujące w technice</w:t>
            </w:r>
          </w:p>
          <w:p w:rsidRPr="0017221F" w:rsidR="0017221F" w:rsidP="0017221F" w:rsidRDefault="0017221F" w14:paraId="6B33255A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</w:t>
            </w:r>
            <w:r w:rsidRPr="0017221F">
              <w:rPr>
                <w:rFonts w:cs="Arial"/>
                <w:sz w:val="20"/>
                <w:szCs w:val="20"/>
              </w:rPr>
              <w:t xml:space="preserve"> - obliczyć charak</w:t>
            </w:r>
            <w:r>
              <w:rPr>
                <w:rFonts w:cs="Arial"/>
                <w:sz w:val="20"/>
                <w:szCs w:val="20"/>
              </w:rPr>
              <w:t xml:space="preserve">terystyki geometryczne (momenty </w:t>
            </w:r>
            <w:r w:rsidRPr="0017221F">
              <w:rPr>
                <w:rFonts w:cs="Arial"/>
                <w:sz w:val="20"/>
                <w:szCs w:val="20"/>
              </w:rPr>
              <w:t>bezwładności, wskaźniki wytrzymałości) dla różnych przekrojów</w:t>
            </w:r>
          </w:p>
          <w:p w:rsidRPr="00554E2B" w:rsidR="0017221F" w:rsidP="00554E2B" w:rsidRDefault="0017221F" w14:paraId="3656B9AB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E932BB" w:rsidR="00E932BB" w:rsidP="00E932BB" w:rsidRDefault="00E932BB" w14:paraId="0ADD80CA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E932BB">
              <w:rPr>
                <w:rFonts w:cs="Arial"/>
                <w:sz w:val="20"/>
                <w:szCs w:val="20"/>
              </w:rPr>
              <w:t xml:space="preserve">04 -  wyznaczyć przebieg </w:t>
            </w:r>
            <w:proofErr w:type="spellStart"/>
            <w:r w:rsidRPr="00E932BB">
              <w:rPr>
                <w:rFonts w:cs="Arial"/>
                <w:sz w:val="20"/>
                <w:szCs w:val="20"/>
              </w:rPr>
              <w:t>naprężeń</w:t>
            </w:r>
            <w:proofErr w:type="spellEnd"/>
            <w:r w:rsidRPr="00E932BB">
              <w:rPr>
                <w:rFonts w:cs="Arial"/>
                <w:sz w:val="20"/>
                <w:szCs w:val="20"/>
              </w:rPr>
              <w:t xml:space="preserve"> i określić warunek bezpieczeństwa dla prostych i złożonych sytuacji obciążenia</w:t>
            </w:r>
          </w:p>
          <w:p w:rsidRPr="00E932BB" w:rsidR="00E932BB" w:rsidP="00E932BB" w:rsidRDefault="00E932BB" w14:paraId="504478CE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E932BB">
              <w:rPr>
                <w:rFonts w:cs="Arial"/>
                <w:sz w:val="20"/>
                <w:szCs w:val="20"/>
              </w:rPr>
              <w:t>05 -  sprawdzić bezpieczeństwo elementów maszyn oraz określić ich potrzebne wymiary</w:t>
            </w:r>
          </w:p>
          <w:p w:rsidRPr="00BC1BAB" w:rsidR="00ED11F9" w:rsidP="00BC1BAB" w:rsidRDefault="00ED11F9" w14:paraId="45FB081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31A1256F" w14:paraId="059C6E94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4E2B" w:rsidR="00C35BFA" w:rsidP="00C35BFA" w:rsidRDefault="00C35BFA" w14:paraId="13F3F2E9" wp14:textId="7F293016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C35BFA">
              <w:rPr>
                <w:sz w:val="20"/>
                <w:szCs w:val="20"/>
              </w:rPr>
              <w:t>03; 04 – 2 kolokwia</w:t>
            </w:r>
            <w:r w:rsidRPr="31A1256F" w:rsidR="008C1D18">
              <w:rPr>
                <w:sz w:val="20"/>
                <w:szCs w:val="20"/>
              </w:rPr>
              <w:t xml:space="preserve"> </w:t>
            </w:r>
          </w:p>
          <w:p w:rsidRPr="00554E2B" w:rsidR="00ED11F9" w:rsidP="31A1256F" w:rsidRDefault="00C35BFA" w14:paraId="096F403D" wp14:textId="2ABCD6C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C35BFA">
              <w:rPr>
                <w:sz w:val="20"/>
                <w:szCs w:val="20"/>
              </w:rPr>
              <w:t>01,02 - egzamin</w:t>
            </w:r>
            <w:r w:rsidRPr="31A1256F" w:rsidR="008C1D18">
              <w:rPr>
                <w:sz w:val="20"/>
                <w:szCs w:val="20"/>
              </w:rPr>
              <w:t xml:space="preserve"> </w:t>
            </w:r>
          </w:p>
          <w:p w:rsidRPr="00554E2B" w:rsidR="00ED11F9" w:rsidP="31A1256F" w:rsidRDefault="00C35BFA" w14:paraId="06E5640D" wp14:textId="12295DC0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31A1256F">
              <w:rPr>
                <w:sz w:val="20"/>
                <w:szCs w:val="20"/>
              </w:rPr>
              <w:t xml:space="preserve">05 - praca semestralna </w:t>
            </w:r>
          </w:p>
        </w:tc>
      </w:tr>
      <w:tr xmlns:wp14="http://schemas.microsoft.com/office/word/2010/wordml" w:rsidR="00ED11F9" w:rsidTr="31A1256F" w14:paraId="15CECEFC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4E2B" w:rsidR="006C1F7B" w:rsidP="006C1F7B" w:rsidRDefault="006C1F7B" w14:paraId="5BC588E9" wp14:textId="4478D9A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6C1F7B">
              <w:rPr>
                <w:sz w:val="20"/>
                <w:szCs w:val="20"/>
              </w:rPr>
              <w:t>Prace pisemne (kolokwium, egzamin, praca semestralna).</w:t>
            </w:r>
          </w:p>
          <w:p w:rsidRPr="00554E2B" w:rsidR="00ED11F9" w:rsidP="006C1F7B" w:rsidRDefault="006C1F7B" w14:paraId="26050BCE" wp14:textId="3FE9CEE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6C1F7B">
              <w:rPr>
                <w:sz w:val="20"/>
                <w:szCs w:val="20"/>
              </w:rPr>
              <w:t xml:space="preserve">Imienne listy studentów. W przypadku zajęć zdalnych dokumentacja na platformie MS </w:t>
            </w:r>
            <w:r w:rsidRPr="31A1256F" w:rsidR="006C1F7B">
              <w:rPr>
                <w:sz w:val="20"/>
                <w:szCs w:val="20"/>
              </w:rPr>
              <w:t>Teams.</w:t>
            </w:r>
          </w:p>
        </w:tc>
      </w:tr>
      <w:tr xmlns:wp14="http://schemas.microsoft.com/office/word/2010/wordml" w:rsidR="00ED11F9" w:rsidTr="31A1256F" w14:paraId="7D4EAC22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4E2B" w:rsidR="00ED11F9" w:rsidP="31A1256F" w:rsidRDefault="00C65894" w14:paraId="185546E7" wp14:textId="163A223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C35BFA">
              <w:rPr>
                <w:sz w:val="20"/>
                <w:szCs w:val="20"/>
              </w:rPr>
              <w:t>2 kolokwia</w:t>
            </w:r>
            <w:r w:rsidRPr="31A1256F" w:rsidR="008C1D18">
              <w:rPr>
                <w:sz w:val="20"/>
                <w:szCs w:val="20"/>
              </w:rPr>
              <w:t xml:space="preserve"> 40%</w:t>
            </w:r>
            <w:r w:rsidRPr="31A1256F" w:rsidR="00C35BFA">
              <w:rPr>
                <w:sz w:val="20"/>
                <w:szCs w:val="20"/>
              </w:rPr>
              <w:t>,</w:t>
            </w:r>
          </w:p>
          <w:p w:rsidRPr="00554E2B" w:rsidR="00ED11F9" w:rsidP="31A1256F" w:rsidRDefault="00C65894" w14:paraId="639FCC9B" wp14:textId="058A9F4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C35BFA">
              <w:rPr>
                <w:sz w:val="20"/>
                <w:szCs w:val="20"/>
              </w:rPr>
              <w:t>Egzamin</w:t>
            </w:r>
            <w:r w:rsidRPr="31A1256F" w:rsidR="008C1D18">
              <w:rPr>
                <w:sz w:val="20"/>
                <w:szCs w:val="20"/>
              </w:rPr>
              <w:t xml:space="preserve"> 40%</w:t>
            </w:r>
            <w:r w:rsidRPr="31A1256F" w:rsidR="00C35BFA">
              <w:rPr>
                <w:sz w:val="20"/>
                <w:szCs w:val="20"/>
              </w:rPr>
              <w:t>,</w:t>
            </w:r>
          </w:p>
          <w:p w:rsidRPr="00554E2B" w:rsidR="00ED11F9" w:rsidP="31A1256F" w:rsidRDefault="00C65894" w14:paraId="49C43985" wp14:textId="76A972AB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31A1256F">
              <w:rPr>
                <w:sz w:val="20"/>
                <w:szCs w:val="20"/>
              </w:rPr>
              <w:t xml:space="preserve">Praca semestralna </w:t>
            </w:r>
            <w:r w:rsidRPr="31A1256F" w:rsidR="008C1D18">
              <w:rPr>
                <w:sz w:val="20"/>
                <w:szCs w:val="20"/>
              </w:rPr>
              <w:t>10%</w:t>
            </w:r>
            <w:r w:rsidRPr="31A1256F" w:rsidR="00C35BFA">
              <w:rPr>
                <w:sz w:val="20"/>
                <w:szCs w:val="20"/>
              </w:rPr>
              <w:t>.</w:t>
            </w:r>
          </w:p>
          <w:p w:rsidRPr="00554E2B" w:rsidR="00ED11F9" w:rsidP="31A1256F" w:rsidRDefault="00C65894" w14:paraId="0C6F5944" wp14:textId="3DA6F90A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C35BFA">
              <w:rPr>
                <w:sz w:val="20"/>
                <w:szCs w:val="20"/>
              </w:rPr>
              <w:t>Obserwacja aktywności na zajęciach</w:t>
            </w:r>
            <w:r w:rsidRPr="31A1256F" w:rsidR="008C1D18">
              <w:rPr>
                <w:sz w:val="20"/>
                <w:szCs w:val="20"/>
              </w:rPr>
              <w:t xml:space="preserve"> 10%</w:t>
            </w:r>
          </w:p>
        </w:tc>
      </w:tr>
      <w:tr xmlns:wp14="http://schemas.microsoft.com/office/word/2010/wordml" w:rsidR="00ED11F9" w:rsidTr="31A1256F" w14:paraId="18F7A06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4E2B" w:rsidR="00ED11F9" w:rsidP="00CD0414" w:rsidRDefault="008C1D18" w14:paraId="1F755D52" wp14:textId="12FD6C5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1A1256F" w:rsidR="008C1D18">
              <w:rPr>
                <w:sz w:val="20"/>
                <w:szCs w:val="20"/>
              </w:rPr>
              <w:t xml:space="preserve">Sala dydaktyczna, sala wykładowa, laboratorium,  platforma MS Teams w przypadku zajęć online. </w:t>
            </w:r>
          </w:p>
        </w:tc>
      </w:tr>
      <w:tr xmlns:wp14="http://schemas.microsoft.com/office/word/2010/wordml" w:rsidR="00ED11F9" w:rsidTr="31A1256F" w14:paraId="6366CDF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54E2B" w:rsidR="00ED11F9" w:rsidP="00CD0414" w:rsidRDefault="00ED11F9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>Literatura podstawowa i uzupełniająca:</w:t>
            </w:r>
          </w:p>
          <w:p w:rsidRPr="00554E2B" w:rsidR="00C65894" w:rsidP="00C65894" w:rsidRDefault="00ED11F9" w14:paraId="46806D58" wp14:textId="77777777">
            <w:pPr>
              <w:spacing w:line="240" w:lineRule="auto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>1.</w:t>
            </w:r>
            <w:r w:rsidRPr="00554E2B" w:rsidR="00C65894">
              <w:rPr>
                <w:sz w:val="20"/>
                <w:szCs w:val="20"/>
              </w:rPr>
              <w:t xml:space="preserve"> Wytrzymałość materiałów, M. Niezgodziński, T. Niezgodziński, PWN 1998</w:t>
            </w:r>
          </w:p>
          <w:p w:rsidRPr="00554E2B" w:rsidR="00C65894" w:rsidP="00C65894" w:rsidRDefault="00C65894" w14:paraId="6FE76F1A" wp14:textId="77777777">
            <w:pPr>
              <w:spacing w:line="240" w:lineRule="auto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>2. Wytrzymałość materiałów tom 1, Dyląg Z., Jakubowicz A., Orłoś Z., WNT Warszawa 1996</w:t>
            </w:r>
          </w:p>
          <w:p w:rsidRPr="00554E2B" w:rsidR="00C65894" w:rsidP="00C65894" w:rsidRDefault="00C65894" w14:paraId="7DB34686" wp14:textId="77777777">
            <w:pPr>
              <w:spacing w:line="240" w:lineRule="auto"/>
              <w:rPr>
                <w:sz w:val="20"/>
                <w:szCs w:val="20"/>
              </w:rPr>
            </w:pPr>
            <w:r w:rsidRPr="00554E2B">
              <w:rPr>
                <w:sz w:val="20"/>
                <w:szCs w:val="20"/>
              </w:rPr>
              <w:t>3. Zadania z wytrzymałości materiałów. M. E. Niezgodziński, T. Niezgodziński, WNT Warszawa 2012</w:t>
            </w:r>
          </w:p>
          <w:p w:rsidRPr="00582090" w:rsidR="00ED11F9" w:rsidP="31A1256F" w:rsidRDefault="00C65894" w14:paraId="172EDA19" wp14:textId="3AADF3A1">
            <w:pPr>
              <w:spacing w:line="240" w:lineRule="auto"/>
              <w:rPr>
                <w:sz w:val="16"/>
                <w:szCs w:val="16"/>
              </w:rPr>
            </w:pPr>
            <w:r w:rsidRPr="31A1256F" w:rsidR="00C65894">
              <w:rPr>
                <w:sz w:val="20"/>
                <w:szCs w:val="20"/>
              </w:rPr>
              <w:t xml:space="preserve">4. Zbiór zadań ze statyki i wytrzymałości materiałów. </w:t>
            </w:r>
            <w:proofErr w:type="spellStart"/>
            <w:r w:rsidRPr="31A1256F" w:rsidR="00C65894">
              <w:rPr>
                <w:sz w:val="20"/>
                <w:szCs w:val="20"/>
              </w:rPr>
              <w:t>Rajfert</w:t>
            </w:r>
            <w:proofErr w:type="spellEnd"/>
            <w:r w:rsidRPr="31A1256F" w:rsidR="00C65894">
              <w:rPr>
                <w:sz w:val="20"/>
                <w:szCs w:val="20"/>
              </w:rPr>
              <w:t xml:space="preserve"> T., Rżysko J., PWN Warszawa 1976</w:t>
            </w:r>
          </w:p>
          <w:p w:rsidRPr="00582090" w:rsidR="00ED11F9" w:rsidP="31A1256F" w:rsidRDefault="00C65894" w14:paraId="44AF1F73" wp14:textId="09DBD1B7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31A1256F" w:rsidR="31A1256F">
              <w:rPr>
                <w:sz w:val="20"/>
                <w:szCs w:val="20"/>
              </w:rPr>
              <w:t xml:space="preserve">5. Wybrane zagadnienia wytrzymałości materiałów.  </w:t>
            </w:r>
            <w:proofErr w:type="spellStart"/>
            <w:r w:rsidRPr="31A1256F" w:rsidR="31A1256F">
              <w:rPr>
                <w:sz w:val="20"/>
                <w:szCs w:val="20"/>
              </w:rPr>
              <w:t>Sztyber</w:t>
            </w:r>
            <w:proofErr w:type="spellEnd"/>
            <w:r w:rsidRPr="31A1256F" w:rsidR="31A1256F">
              <w:rPr>
                <w:sz w:val="20"/>
                <w:szCs w:val="20"/>
              </w:rPr>
              <w:t xml:space="preserve"> J. Wydawnictwo SGGW 2005</w:t>
            </w:r>
          </w:p>
        </w:tc>
      </w:tr>
      <w:tr xmlns:wp14="http://schemas.microsoft.com/office/word/2010/wordml" w:rsidR="00ED11F9" w:rsidTr="31A1256F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101652C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4B99056E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1299C43A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02C0929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5098D" w14:paraId="3D7F8E1A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5098D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DDBEF00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461D779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980327D" wp14:textId="77777777">
        <w:tc>
          <w:tcPr>
            <w:tcW w:w="1547" w:type="dxa"/>
          </w:tcPr>
          <w:p w:rsidRPr="00BD2417" w:rsidR="0017221F" w:rsidP="0017221F" w:rsidRDefault="0093211F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BD2417" w:rsidR="0093211F" w:rsidP="00604269" w:rsidRDefault="0093211F" w14:paraId="3CF2D8B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7221F" w:rsidR="0093211F" w:rsidP="0017221F" w:rsidRDefault="0017221F" w14:paraId="572816F7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01 - </w:t>
            </w:r>
            <w:r w:rsidRPr="0017221F">
              <w:rPr>
                <w:rFonts w:cs="Arial"/>
                <w:sz w:val="20"/>
                <w:szCs w:val="20"/>
              </w:rPr>
              <w:t>potrafi określić wartości nieznanych sił dla równowagi płaskich i przestrzennych układów sił</w:t>
            </w:r>
          </w:p>
        </w:tc>
        <w:tc>
          <w:tcPr>
            <w:tcW w:w="3001" w:type="dxa"/>
          </w:tcPr>
          <w:p w:rsidRPr="00E932BB" w:rsidR="0093211F" w:rsidP="006478A0" w:rsidRDefault="0017221F" w14:paraId="3FB25131" wp14:textId="77777777">
            <w:pPr>
              <w:rPr>
                <w:bCs/>
                <w:sz w:val="18"/>
                <w:szCs w:val="18"/>
              </w:rPr>
            </w:pPr>
            <w:r w:rsidRPr="00E932BB">
              <w:rPr>
                <w:bCs/>
                <w:sz w:val="18"/>
                <w:szCs w:val="18"/>
              </w:rPr>
              <w:t>K_W03</w:t>
            </w:r>
          </w:p>
        </w:tc>
        <w:tc>
          <w:tcPr>
            <w:tcW w:w="1381" w:type="dxa"/>
          </w:tcPr>
          <w:p w:rsidRPr="00FB1C10" w:rsidR="0093211F" w:rsidP="006478A0" w:rsidRDefault="00C5098D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2D3392FF" wp14:textId="77777777">
        <w:tc>
          <w:tcPr>
            <w:tcW w:w="1547" w:type="dxa"/>
          </w:tcPr>
          <w:p w:rsidRPr="00BD2417" w:rsidR="0017221F" w:rsidP="0017221F" w:rsidRDefault="0093211F" w14:paraId="494C5FC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604269">
              <w:t xml:space="preserve"> </w:t>
            </w:r>
          </w:p>
          <w:p w:rsidRPr="00BD2417" w:rsidR="0093211F" w:rsidP="00604269" w:rsidRDefault="0093211F" w14:paraId="0FB78278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7221F" w:rsidR="0093211F" w:rsidP="0017221F" w:rsidRDefault="0017221F" w14:paraId="3904F44C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54E2B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2</w:t>
            </w:r>
            <w:r w:rsidRPr="00554E2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–</w:t>
            </w:r>
            <w:r w:rsidRPr="00554E2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potrafi </w:t>
            </w:r>
            <w:r w:rsidRPr="00554E2B">
              <w:rPr>
                <w:rFonts w:cs="Arial"/>
                <w:sz w:val="20"/>
                <w:szCs w:val="20"/>
              </w:rPr>
              <w:t>analizować i rozwiązywać zagadnienia kontroli i kształ</w:t>
            </w:r>
            <w:r>
              <w:rPr>
                <w:rFonts w:cs="Arial"/>
                <w:sz w:val="20"/>
                <w:szCs w:val="20"/>
              </w:rPr>
              <w:t>towania występujące w technice</w:t>
            </w:r>
          </w:p>
        </w:tc>
        <w:tc>
          <w:tcPr>
            <w:tcW w:w="3001" w:type="dxa"/>
          </w:tcPr>
          <w:p w:rsidRPr="00E932BB" w:rsidR="0093211F" w:rsidP="0017221F" w:rsidRDefault="0017221F" w14:paraId="600668D8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932BB">
              <w:rPr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:rsidRPr="00FB1C10" w:rsidR="0093211F" w:rsidP="006478A0" w:rsidRDefault="00C5098D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4B13E58B" wp14:textId="77777777">
        <w:tc>
          <w:tcPr>
            <w:tcW w:w="1547" w:type="dxa"/>
          </w:tcPr>
          <w:p w:rsidRPr="00BD2417" w:rsidR="0017221F" w:rsidP="0017221F" w:rsidRDefault="00604269" w14:paraId="72CDA9A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>
              <w:t xml:space="preserve"> </w:t>
            </w:r>
          </w:p>
          <w:p w:rsidRPr="00BD2417" w:rsidR="0093211F" w:rsidP="00604269" w:rsidRDefault="0093211F" w14:paraId="1FC39945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7221F" w:rsidR="0093211F" w:rsidP="0017221F" w:rsidRDefault="0017221F" w14:paraId="5991038C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</w:t>
            </w:r>
            <w:r w:rsidRPr="0017221F">
              <w:rPr>
                <w:rFonts w:cs="Arial"/>
                <w:sz w:val="20"/>
                <w:szCs w:val="20"/>
              </w:rPr>
              <w:t xml:space="preserve"> - obliczyć charak</w:t>
            </w:r>
            <w:r>
              <w:rPr>
                <w:rFonts w:cs="Arial"/>
                <w:sz w:val="20"/>
                <w:szCs w:val="20"/>
              </w:rPr>
              <w:t xml:space="preserve">terystyki geometryczne (momenty </w:t>
            </w:r>
            <w:r w:rsidRPr="0017221F">
              <w:rPr>
                <w:rFonts w:cs="Arial"/>
                <w:sz w:val="20"/>
                <w:szCs w:val="20"/>
              </w:rPr>
              <w:t>bezwładności, wskaźniki wytrzymałości) dla różnych przekrojów</w:t>
            </w:r>
          </w:p>
        </w:tc>
        <w:tc>
          <w:tcPr>
            <w:tcW w:w="3001" w:type="dxa"/>
          </w:tcPr>
          <w:p w:rsidRPr="00E932BB" w:rsidR="0093211F" w:rsidP="006478A0" w:rsidRDefault="0017221F" w14:paraId="39AE7B68" wp14:textId="77777777">
            <w:pPr>
              <w:rPr>
                <w:bCs/>
                <w:sz w:val="18"/>
                <w:szCs w:val="18"/>
              </w:rPr>
            </w:pPr>
            <w:r w:rsidRPr="00E932BB">
              <w:rPr>
                <w:bCs/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:rsidRPr="00FB1C10" w:rsidR="0093211F" w:rsidP="006478A0" w:rsidRDefault="007872D5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E932BB" w:rsidTr="0093211F" w14:paraId="0562CB0E" wp14:textId="77777777">
        <w:tc>
          <w:tcPr>
            <w:tcW w:w="1547" w:type="dxa"/>
          </w:tcPr>
          <w:p w:rsidRPr="00BD2417" w:rsidR="00E932BB" w:rsidP="0017221F" w:rsidRDefault="00E932BB" w14:paraId="34CE0A41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E932BB" w:rsidP="0017221F" w:rsidRDefault="00E932BB" w14:paraId="62EBF3C5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E932BB" w:rsidR="00E932BB" w:rsidP="006478A0" w:rsidRDefault="00E932BB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E932BB" w:rsidP="006478A0" w:rsidRDefault="00E932BB" w14:paraId="2946DB82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DD5FCCE" wp14:textId="77777777">
        <w:tc>
          <w:tcPr>
            <w:tcW w:w="1547" w:type="dxa"/>
          </w:tcPr>
          <w:p w:rsidRPr="00BD2417" w:rsidR="0093211F" w:rsidP="00E932BB" w:rsidRDefault="0093211F" w14:paraId="2E10539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932BB" w:rsidR="0093211F" w:rsidP="00E932BB" w:rsidRDefault="00E932BB" w14:paraId="4F0A131E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E932BB">
              <w:rPr>
                <w:rFonts w:cs="Arial"/>
                <w:sz w:val="20"/>
                <w:szCs w:val="20"/>
              </w:rPr>
              <w:t xml:space="preserve">04 -  wyznaczyć przebieg </w:t>
            </w:r>
            <w:proofErr w:type="spellStart"/>
            <w:r w:rsidRPr="00E932BB">
              <w:rPr>
                <w:rFonts w:cs="Arial"/>
                <w:sz w:val="20"/>
                <w:szCs w:val="20"/>
              </w:rPr>
              <w:t>naprężeń</w:t>
            </w:r>
            <w:proofErr w:type="spellEnd"/>
            <w:r w:rsidRPr="00E932BB">
              <w:rPr>
                <w:rFonts w:cs="Arial"/>
                <w:sz w:val="20"/>
                <w:szCs w:val="20"/>
              </w:rPr>
              <w:t xml:space="preserve"> i określić warunek bezpieczeństwa dla prostych i złożonych sytuacji obciążenia</w:t>
            </w:r>
          </w:p>
        </w:tc>
        <w:tc>
          <w:tcPr>
            <w:tcW w:w="3001" w:type="dxa"/>
          </w:tcPr>
          <w:p w:rsidRPr="00E932BB" w:rsidR="0093211F" w:rsidP="006478A0" w:rsidRDefault="00E932BB" w14:paraId="02BF2C44" wp14:textId="77777777">
            <w:pPr>
              <w:rPr>
                <w:bCs/>
                <w:sz w:val="18"/>
                <w:szCs w:val="18"/>
              </w:rPr>
            </w:pPr>
            <w:r w:rsidRPr="00E932BB">
              <w:rPr>
                <w:bCs/>
                <w:sz w:val="18"/>
                <w:szCs w:val="18"/>
              </w:rPr>
              <w:t>K_U11, K_U12</w:t>
            </w:r>
          </w:p>
        </w:tc>
        <w:tc>
          <w:tcPr>
            <w:tcW w:w="1381" w:type="dxa"/>
          </w:tcPr>
          <w:p w:rsidRPr="00FB1C10" w:rsidR="0093211F" w:rsidP="006478A0" w:rsidRDefault="007872D5" w14:paraId="770F4D2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C5098D">
              <w:rPr>
                <w:bCs/>
                <w:sz w:val="18"/>
                <w:szCs w:val="18"/>
              </w:rPr>
              <w:t>, 2</w:t>
            </w:r>
          </w:p>
        </w:tc>
      </w:tr>
      <w:tr xmlns:wp14="http://schemas.microsoft.com/office/word/2010/wordml" w:rsidRPr="00FB1C10" w:rsidR="0093211F" w:rsidTr="0093211F" w14:paraId="6E50A099" wp14:textId="77777777">
        <w:tc>
          <w:tcPr>
            <w:tcW w:w="1547" w:type="dxa"/>
          </w:tcPr>
          <w:p w:rsidRPr="00BD2417" w:rsidR="0093211F" w:rsidP="00E932BB" w:rsidRDefault="0093211F" w14:paraId="3877328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932BB" w:rsidR="0093211F" w:rsidP="00E932BB" w:rsidRDefault="00E932BB" w14:paraId="3AF99927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E932BB">
              <w:rPr>
                <w:rFonts w:cs="Arial"/>
                <w:sz w:val="20"/>
                <w:szCs w:val="20"/>
              </w:rPr>
              <w:t>05 -  sprawdzić bezpieczeństwo elementów maszyn oraz określić ich potrzebne wymiary</w:t>
            </w:r>
          </w:p>
        </w:tc>
        <w:tc>
          <w:tcPr>
            <w:tcW w:w="3001" w:type="dxa"/>
          </w:tcPr>
          <w:p w:rsidRPr="00E932BB" w:rsidR="0093211F" w:rsidP="006478A0" w:rsidRDefault="00E932BB" w14:paraId="26AFD1E6" wp14:textId="77777777">
            <w:pPr>
              <w:rPr>
                <w:bCs/>
                <w:sz w:val="18"/>
                <w:szCs w:val="18"/>
              </w:rPr>
            </w:pPr>
            <w:r w:rsidRPr="00E932BB">
              <w:rPr>
                <w:bCs/>
                <w:sz w:val="18"/>
                <w:szCs w:val="18"/>
              </w:rPr>
              <w:t>K_U13</w:t>
            </w:r>
          </w:p>
        </w:tc>
        <w:tc>
          <w:tcPr>
            <w:tcW w:w="1381" w:type="dxa"/>
          </w:tcPr>
          <w:p w:rsidRPr="00FB1C10" w:rsidR="0093211F" w:rsidP="006478A0" w:rsidRDefault="007872D5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5997CC1D" wp14:textId="77777777">
        <w:tc>
          <w:tcPr>
            <w:tcW w:w="1547" w:type="dxa"/>
          </w:tcPr>
          <w:p w:rsidRPr="00BD2417" w:rsidR="0093211F" w:rsidP="00604269" w:rsidRDefault="0093211F" w14:paraId="110FFD37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04269" w:rsidRDefault="0093211F" w14:paraId="6B699379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04269" w:rsidRDefault="0093211F" w14:paraId="50C75A79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F9619ED" wp14:textId="77777777">
        <w:tc>
          <w:tcPr>
            <w:tcW w:w="1547" w:type="dxa"/>
          </w:tcPr>
          <w:p w:rsidRPr="00BD2417" w:rsidR="0093211F" w:rsidP="00604269" w:rsidRDefault="0093211F" w14:paraId="3D69BB6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23DE523C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52E5622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7547A01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5043CB0F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07459315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B96C37" w:rsidP="002C0CA5" w:rsidRDefault="00B96C37" w14:paraId="6537F28F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B96C37" w:rsidP="002C0CA5" w:rsidRDefault="00B96C37" w14:paraId="6DFB9E20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B96C37" w:rsidP="002C0CA5" w:rsidRDefault="00B96C37" w14:paraId="70DF9E56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B96C37" w:rsidP="002C0CA5" w:rsidRDefault="00B96C37" w14:paraId="44E871BC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F70155"/>
    <w:multiLevelType w:val="hybridMultilevel"/>
    <w:tmpl w:val="C808886E"/>
    <w:lvl w:ilvl="0" w:tplc="12C4512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10601"/>
    <w:multiLevelType w:val="hybridMultilevel"/>
    <w:tmpl w:val="124E84CC"/>
    <w:lvl w:ilvl="0" w:tplc="6802869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4F1572"/>
    <w:multiLevelType w:val="hybridMultilevel"/>
    <w:tmpl w:val="B2EC9126"/>
    <w:lvl w:ilvl="0" w:tplc="6802869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C4232"/>
    <w:rsid w:val="0017221F"/>
    <w:rsid w:val="001B009D"/>
    <w:rsid w:val="00207BBF"/>
    <w:rsid w:val="002C0CA5"/>
    <w:rsid w:val="00300326"/>
    <w:rsid w:val="00341D25"/>
    <w:rsid w:val="003433BF"/>
    <w:rsid w:val="0036131B"/>
    <w:rsid w:val="0039668D"/>
    <w:rsid w:val="003B680D"/>
    <w:rsid w:val="003D4077"/>
    <w:rsid w:val="00465AE3"/>
    <w:rsid w:val="00495C1B"/>
    <w:rsid w:val="004C2AB7"/>
    <w:rsid w:val="004E17A5"/>
    <w:rsid w:val="004F5168"/>
    <w:rsid w:val="00554E2B"/>
    <w:rsid w:val="005A7F12"/>
    <w:rsid w:val="00604269"/>
    <w:rsid w:val="006674DC"/>
    <w:rsid w:val="006A282F"/>
    <w:rsid w:val="006C1F7B"/>
    <w:rsid w:val="006C3B25"/>
    <w:rsid w:val="006C766B"/>
    <w:rsid w:val="0072568B"/>
    <w:rsid w:val="00735F91"/>
    <w:rsid w:val="007872D5"/>
    <w:rsid w:val="007D736E"/>
    <w:rsid w:val="00860FAB"/>
    <w:rsid w:val="008C1D18"/>
    <w:rsid w:val="008C5679"/>
    <w:rsid w:val="008F7E6F"/>
    <w:rsid w:val="00925376"/>
    <w:rsid w:val="0093211F"/>
    <w:rsid w:val="00965A2D"/>
    <w:rsid w:val="00966E0B"/>
    <w:rsid w:val="009B0264"/>
    <w:rsid w:val="009B21A4"/>
    <w:rsid w:val="009E71F1"/>
    <w:rsid w:val="00A43564"/>
    <w:rsid w:val="00B2721F"/>
    <w:rsid w:val="00B96C37"/>
    <w:rsid w:val="00BA6CB2"/>
    <w:rsid w:val="00BC1BAB"/>
    <w:rsid w:val="00C35BFA"/>
    <w:rsid w:val="00C5098D"/>
    <w:rsid w:val="00C65894"/>
    <w:rsid w:val="00C85A9A"/>
    <w:rsid w:val="00CD0414"/>
    <w:rsid w:val="00D0672D"/>
    <w:rsid w:val="00DE3A9E"/>
    <w:rsid w:val="00E56326"/>
    <w:rsid w:val="00E932BB"/>
    <w:rsid w:val="00ED08D5"/>
    <w:rsid w:val="00ED11F9"/>
    <w:rsid w:val="00EE4F54"/>
    <w:rsid w:val="00F0329C"/>
    <w:rsid w:val="00F17173"/>
    <w:rsid w:val="00F18AFD"/>
    <w:rsid w:val="00F3279E"/>
    <w:rsid w:val="00FB2DB7"/>
    <w:rsid w:val="0109846A"/>
    <w:rsid w:val="065018EE"/>
    <w:rsid w:val="065018EE"/>
    <w:rsid w:val="0D9727E9"/>
    <w:rsid w:val="0F124809"/>
    <w:rsid w:val="10CEC8AB"/>
    <w:rsid w:val="1CA0C605"/>
    <w:rsid w:val="20030669"/>
    <w:rsid w:val="2267FA1B"/>
    <w:rsid w:val="24D6778C"/>
    <w:rsid w:val="2B45B910"/>
    <w:rsid w:val="31A1256F"/>
    <w:rsid w:val="3400C5E9"/>
    <w:rsid w:val="36CF290E"/>
    <w:rsid w:val="372DB799"/>
    <w:rsid w:val="386AF96F"/>
    <w:rsid w:val="412A98D4"/>
    <w:rsid w:val="42D2E947"/>
    <w:rsid w:val="56289B59"/>
    <w:rsid w:val="56AB65FA"/>
    <w:rsid w:val="5847365B"/>
    <w:rsid w:val="5953BC09"/>
    <w:rsid w:val="5FA24D4C"/>
    <w:rsid w:val="77B24824"/>
    <w:rsid w:val="7DD938BA"/>
    <w:rsid w:val="7E218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C7C7"/>
  <w15:docId w15:val="{4FB8DB42-28E8-4005-8C89-EE28CA40B7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FontStyle95" w:customStyle="1">
    <w:name w:val="Font Style95"/>
    <w:uiPriority w:val="99"/>
    <w:rsid w:val="004C2AB7"/>
    <w:rPr>
      <w:rFonts w:ascii="Arial" w:hAnsi="Arial" w:cs="Arial"/>
      <w:sz w:val="18"/>
      <w:szCs w:val="18"/>
    </w:rPr>
  </w:style>
  <w:style w:type="paragraph" w:styleId="Akapitzlist">
    <w:name w:val="List Paragraph"/>
    <w:basedOn w:val="Normalny"/>
    <w:uiPriority w:val="34"/>
    <w:qFormat/>
    <w:rsid w:val="001722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FontStyle95">
    <w:name w:val="Font Style95"/>
    <w:uiPriority w:val="99"/>
    <w:rsid w:val="004C2AB7"/>
    <w:rPr>
      <w:rFonts w:ascii="Arial" w:hAnsi="Arial" w:cs="Arial"/>
      <w:sz w:val="18"/>
      <w:szCs w:val="18"/>
    </w:rPr>
  </w:style>
  <w:style w:type="paragraph" w:styleId="Akapitzlist">
    <w:name w:val="List Paragraph"/>
    <w:basedOn w:val="Normalny"/>
    <w:uiPriority w:val="34"/>
    <w:qFormat/>
    <w:rsid w:val="00172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2019-05-13T08:20:00.0000000Z</lastPrinted>
  <dcterms:created xsi:type="dcterms:W3CDTF">2019-05-12T11:22:00.0000000Z</dcterms:created>
  <dcterms:modified xsi:type="dcterms:W3CDTF">2022-03-21T10:32:00.0976018Z</dcterms:modified>
</coreProperties>
</file>