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11F9" w:rsidP="00ED11F9" w:rsidRDefault="00ED11F9" w14:paraId="21AC8F67" w14:textId="77777777">
      <w:pPr>
        <w:rPr>
          <w:rFonts w:ascii="Times New Roman" w:hAnsi="Times New Roman" w:cs="Times New Roman"/>
          <w:b/>
          <w:bCs/>
          <w:color w:val="C0C0C0"/>
        </w:rPr>
      </w:pPr>
      <w:r w:rsidRPr="00A43564"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2306BCED" w14:paraId="21AC8F6C" w14:textId="77777777">
        <w:trPr>
          <w:trHeight w:val="405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/>
            <w:vAlign w:val="center"/>
          </w:tcPr>
          <w:p w:rsidR="00CD0414" w:rsidP="00417454" w:rsidRDefault="00CD0414" w14:paraId="21AC8F68" w14:textId="77777777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color="auto" w:sz="2" w:space="0"/>
              <w:right w:val="single" w:color="auto" w:sz="12" w:space="0"/>
            </w:tcBorders>
            <w:tcMar/>
            <w:vAlign w:val="center"/>
          </w:tcPr>
          <w:p w:rsidRPr="002A3D8C" w:rsidR="00CD0414" w:rsidP="00417454" w:rsidRDefault="00866136" w14:paraId="21AC8F69" w14:textId="7777777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Meteorologia i klimatologia</w:t>
            </w:r>
          </w:p>
        </w:tc>
        <w:tc>
          <w:tcPr>
            <w:tcW w:w="648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FFFFF" w:themeFill="background1"/>
            <w:tcMar/>
            <w:vAlign w:val="center"/>
          </w:tcPr>
          <w:p w:rsidRPr="003A2588" w:rsidR="00CD0414" w:rsidP="00417454" w:rsidRDefault="00CD0414" w14:paraId="21AC8F6A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shd w:val="clear" w:color="auto" w:fill="F2F2F2" w:themeFill="background1" w:themeFillShade="F2"/>
            <w:tcMar/>
            <w:vAlign w:val="center"/>
          </w:tcPr>
          <w:p w:rsidRPr="003A2588" w:rsidR="00CD0414" w:rsidP="00417454" w:rsidRDefault="00D676A2" w14:paraId="21AC8F6B" w14:textId="77777777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</w:tr>
      <w:tr w:rsidR="00CD0414" w:rsidTr="2306BCED" w14:paraId="21AC8F6F" w14:textId="77777777">
        <w:trPr>
          <w:trHeight w:val="340"/>
        </w:trPr>
        <w:tc>
          <w:tcPr>
            <w:tcW w:w="2480" w:type="dxa"/>
            <w:gridSpan w:val="2"/>
            <w:tcBorders>
              <w:top w:val="single" w:color="auto" w:sz="2" w:space="0"/>
              <w:bottom w:val="single" w:color="auto" w:sz="4" w:space="0"/>
            </w:tcBorders>
            <w:tcMar/>
            <w:vAlign w:val="center"/>
          </w:tcPr>
          <w:p w:rsidRPr="00582090" w:rsidR="00CD0414" w:rsidP="000C4232" w:rsidRDefault="00CD0414" w14:paraId="21AC8F6D" w14:textId="77777777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Tłumaczenie nazwy na j</w:t>
            </w:r>
            <w:r>
              <w:rPr>
                <w:sz w:val="16"/>
                <w:szCs w:val="16"/>
              </w:rPr>
              <w:t>. angielski: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417454" w:rsidRDefault="00D676A2" w14:paraId="21AC8F6E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D676A2">
              <w:rPr>
                <w:bCs/>
                <w:sz w:val="16"/>
                <w:szCs w:val="16"/>
              </w:rPr>
              <w:t>Meteorology and climatology</w:t>
            </w:r>
          </w:p>
        </w:tc>
      </w:tr>
      <w:tr w:rsidR="00CD0414" w:rsidTr="2306BCED" w14:paraId="21AC8F7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CD0414" w:rsidP="00CD0414" w:rsidRDefault="00CD0414" w14:paraId="21AC8F7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CD0414" w:rsidP="006C766B" w:rsidRDefault="00CE3705" w14:paraId="21AC8F71" w14:textId="77777777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 w:rsidRPr="00CE3705">
              <w:rPr>
                <w:b/>
                <w:bCs/>
                <w:sz w:val="16"/>
                <w:szCs w:val="16"/>
              </w:rPr>
              <w:t>Technologie Energii Odnawialnej</w:t>
            </w:r>
          </w:p>
        </w:tc>
      </w:tr>
      <w:tr w:rsidR="00CD0414" w:rsidTr="2306BCED" w14:paraId="21AC8F75" w14:textId="77777777">
        <w:trPr>
          <w:trHeight w:val="227"/>
        </w:trPr>
        <w:tc>
          <w:tcPr>
            <w:tcW w:w="248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tcMar/>
            <w:vAlign w:val="center"/>
          </w:tcPr>
          <w:p w:rsidRPr="00CD0414" w:rsidR="00CD0414" w:rsidP="00CD0414" w:rsidRDefault="00CD0414" w14:paraId="21AC8F73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CD0414" w:rsidP="00CD0414" w:rsidRDefault="00CD0414" w14:paraId="21AC8F74" w14:textId="7777777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2306BCED" w14:paraId="21AC8F7A" w14:textId="77777777">
        <w:trPr>
          <w:trHeight w:val="303"/>
        </w:trPr>
        <w:tc>
          <w:tcPr>
            <w:tcW w:w="24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21AC8F7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6C766B" w:rsidRDefault="00CE3705" w14:paraId="21AC8F77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207BBF" w:rsidR="00207BBF" w:rsidP="00965A2D" w:rsidRDefault="00207BBF" w14:paraId="21AC8F78" w14:textId="77777777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207BBF" w:rsidP="00207BBF" w:rsidRDefault="00FB3486" w14:paraId="21AC8F79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P6</w:t>
            </w:r>
          </w:p>
        </w:tc>
      </w:tr>
      <w:tr w:rsidR="00CD0414" w:rsidTr="2306BCED" w14:paraId="21AC8F85" w14:textId="77777777">
        <w:trPr>
          <w:trHeight w:val="445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21AC8F7B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207BBF" w:rsidR="006C766B" w:rsidP="006C766B" w:rsidRDefault="00CE3705" w14:paraId="21AC8F7C" w14:textId="77777777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207BBF" w:rsidR="006C766B">
              <w:rPr>
                <w:sz w:val="20"/>
                <w:szCs w:val="16"/>
              </w:rPr>
              <w:t xml:space="preserve"> </w:t>
            </w:r>
            <w:r w:rsidRPr="00207BBF" w:rsidR="006C766B">
              <w:rPr>
                <w:sz w:val="16"/>
                <w:szCs w:val="16"/>
              </w:rPr>
              <w:t>stacjonarne</w:t>
            </w:r>
          </w:p>
          <w:p w:rsidRPr="00CD0414" w:rsidR="00CD0414" w:rsidP="006C766B" w:rsidRDefault="006C766B" w14:paraId="21AC8F7D" w14:textId="77777777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965A2D" w:rsidRDefault="006C766B" w14:paraId="21AC8F7E" w14:textId="77777777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721F41" w14:paraId="21AC8F7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x </w:t>
            </w:r>
            <w:r w:rsidRPr="00CD0414" w:rsidR="006C766B">
              <w:rPr>
                <w:sz w:val="16"/>
                <w:szCs w:val="16"/>
              </w:rPr>
              <w:t xml:space="preserve"> p</w:t>
            </w:r>
            <w:r w:rsidRPr="00CD0414" w:rsidR="006C766B">
              <w:rPr>
                <w:bCs/>
                <w:sz w:val="16"/>
                <w:szCs w:val="16"/>
              </w:rPr>
              <w:t>odstawowe</w:t>
            </w:r>
          </w:p>
          <w:p w:rsidRPr="00CD0414" w:rsidR="00CD0414" w:rsidP="006C766B" w:rsidRDefault="006C766B" w14:paraId="21AC8F80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6C766B" w:rsidP="006C766B" w:rsidRDefault="00D676A2" w14:paraId="21AC8F81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>x</w:t>
            </w:r>
            <w:r w:rsidRPr="00CD0414" w:rsidR="006C766B">
              <w:rPr>
                <w:bCs/>
                <w:sz w:val="16"/>
                <w:szCs w:val="16"/>
              </w:rPr>
              <w:t xml:space="preserve"> obowiązkowe </w:t>
            </w:r>
          </w:p>
          <w:p w:rsidRPr="00207BBF" w:rsidR="00CD0414" w:rsidP="006C766B" w:rsidRDefault="006C766B" w14:paraId="21AC8F82" w14:textId="77777777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</w:tcPr>
          <w:p w:rsidRPr="00CD0414" w:rsidR="00CD0414" w:rsidP="00F33B7B" w:rsidRDefault="00207BBF" w14:paraId="21AC8F8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CE3705">
              <w:rPr>
                <w:bCs/>
                <w:sz w:val="16"/>
                <w:szCs w:val="16"/>
              </w:rPr>
              <w:t>0</w:t>
            </w:r>
            <w:r w:rsidR="00F33B7B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1" w:type="dxa"/>
            <w:gridSpan w:val="3"/>
            <w:tcBorders>
              <w:top w:val="single" w:color="auto" w:sz="4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</w:tcPr>
          <w:p w:rsidRPr="00CD0414" w:rsidR="00CD0414" w:rsidP="006D20BA" w:rsidRDefault="00721F41" w14:paraId="21AC8F84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r w:rsidRPr="00207BBF" w:rsidR="006D20BA">
              <w:rPr>
                <w:rFonts w:ascii="Wingdings" w:hAnsi="Wingdings" w:eastAsia="Wingdings" w:cs="Wingdings"/>
                <w:sz w:val="20"/>
                <w:szCs w:val="16"/>
              </w:rPr>
              <w:t>¨</w:t>
            </w:r>
            <w:r>
              <w:rPr>
                <w:sz w:val="16"/>
                <w:szCs w:val="16"/>
              </w:rPr>
              <w:t xml:space="preserve"> </w:t>
            </w:r>
            <w:r w:rsidR="00CD0414">
              <w:rPr>
                <w:sz w:val="16"/>
                <w:szCs w:val="16"/>
              </w:rPr>
              <w:t xml:space="preserve"> </w:t>
            </w:r>
            <w:r w:rsidRPr="00CD0414" w:rsid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>zimowy</w:t>
            </w:r>
            <w:r w:rsidRPr="00CD0414" w:rsidR="00CD0414">
              <w:rPr>
                <w:bCs/>
                <w:sz w:val="16"/>
                <w:szCs w:val="16"/>
              </w:rPr>
              <w:br/>
            </w:r>
            <w:r w:rsidR="00CE3705">
              <w:rPr>
                <w:sz w:val="20"/>
                <w:szCs w:val="16"/>
              </w:rPr>
              <w:t xml:space="preserve">  </w:t>
            </w:r>
            <w:r w:rsidR="006D20BA">
              <w:rPr>
                <w:sz w:val="20"/>
                <w:szCs w:val="16"/>
              </w:rPr>
              <w:t xml:space="preserve"> x</w:t>
            </w:r>
            <w:r w:rsidR="006D20BA">
              <w:rPr>
                <w:bCs/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Pr="00CD0414" w:rsidR="00965A2D">
              <w:rPr>
                <w:bCs/>
                <w:sz w:val="16"/>
                <w:szCs w:val="16"/>
              </w:rPr>
              <w:t>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:rsidTr="2306BCED" w14:paraId="21AC8F8C" w14:textId="77777777">
        <w:trPr>
          <w:trHeight w:val="397"/>
        </w:trPr>
        <w:tc>
          <w:tcPr>
            <w:tcW w:w="10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1AC8F86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1AC8F87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color="auto" w:sz="2" w:space="0"/>
              <w:left w:val="nil"/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1AC8F88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1AC8F89" w14:textId="77777777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CD0414">
              <w:rPr>
                <w:b/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CD0414" w:rsidR="00CD0414" w:rsidP="00CD0414" w:rsidRDefault="00CD0414" w14:paraId="21AC8F8A" w14:textId="77777777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color="auto" w:sz="4" w:space="0"/>
            </w:tcBorders>
            <w:shd w:val="clear" w:color="auto" w:fill="F2F2F2" w:themeFill="background1" w:themeFillShade="F2"/>
            <w:tcMar/>
            <w:vAlign w:val="center"/>
          </w:tcPr>
          <w:p w:rsidRPr="006C766B" w:rsidR="00CD0414" w:rsidP="006D20BA" w:rsidRDefault="000C4232" w14:paraId="21AC8F8B" w14:textId="77777777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</w:t>
            </w:r>
            <w:r w:rsidR="00CE3705">
              <w:rPr>
                <w:b/>
                <w:sz w:val="16"/>
                <w:szCs w:val="16"/>
              </w:rPr>
              <w:t>IP</w:t>
            </w:r>
            <w:r w:rsidRPr="006C766B" w:rsidR="006C766B">
              <w:rPr>
                <w:b/>
                <w:sz w:val="16"/>
                <w:szCs w:val="16"/>
              </w:rPr>
              <w:t>_</w:t>
            </w:r>
            <w:r w:rsidR="00CE3705">
              <w:rPr>
                <w:b/>
                <w:sz w:val="16"/>
                <w:szCs w:val="16"/>
              </w:rPr>
              <w:t>TE</w:t>
            </w:r>
            <w:r w:rsidRPr="006C766B" w:rsidR="006C766B">
              <w:rPr>
                <w:b/>
                <w:sz w:val="16"/>
                <w:szCs w:val="16"/>
              </w:rPr>
              <w:t>-1</w:t>
            </w:r>
            <w:r w:rsidR="00CE3705">
              <w:rPr>
                <w:b/>
                <w:sz w:val="16"/>
                <w:szCs w:val="16"/>
              </w:rPr>
              <w:t>S</w:t>
            </w:r>
            <w:r w:rsidRPr="006C766B" w:rsidR="006C766B">
              <w:rPr>
                <w:b/>
                <w:sz w:val="16"/>
                <w:szCs w:val="16"/>
              </w:rPr>
              <w:t>-0</w:t>
            </w:r>
            <w:r w:rsidR="006D20BA">
              <w:rPr>
                <w:b/>
                <w:sz w:val="16"/>
                <w:szCs w:val="16"/>
              </w:rPr>
              <w:t>2L</w:t>
            </w:r>
            <w:r w:rsidRPr="006C766B" w:rsidR="006C766B">
              <w:rPr>
                <w:b/>
                <w:sz w:val="16"/>
                <w:szCs w:val="16"/>
              </w:rPr>
              <w:t>-</w:t>
            </w:r>
            <w:r w:rsidR="006D20BA">
              <w:rPr>
                <w:b/>
                <w:sz w:val="16"/>
                <w:szCs w:val="16"/>
              </w:rPr>
              <w:t>14</w:t>
            </w:r>
            <w:r w:rsidRPr="006C766B" w:rsidR="006C766B">
              <w:rPr>
                <w:b/>
                <w:sz w:val="16"/>
                <w:szCs w:val="16"/>
              </w:rPr>
              <w:t>_19</w:t>
            </w:r>
          </w:p>
        </w:tc>
      </w:tr>
      <w:tr w:rsidRPr="00CD0414" w:rsidR="00ED11F9" w:rsidTr="2306BCED" w14:paraId="21AC8F8E" w14:textId="77777777">
        <w:trPr>
          <w:trHeight w:val="227"/>
        </w:trPr>
        <w:tc>
          <w:tcPr>
            <w:tcW w:w="10670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tcMar/>
            <w:vAlign w:val="center"/>
          </w:tcPr>
          <w:p w:rsidRPr="00CD0414" w:rsidR="00ED11F9" w:rsidP="00CD0414" w:rsidRDefault="00ED11F9" w14:paraId="21AC8F8D" w14:textId="77777777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2306BCED" w14:paraId="21AC8F91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1AC8F8F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D736E" w:rsidR="00ED11F9" w:rsidP="00CD0414" w:rsidRDefault="00ED11F9" w14:paraId="21AC8F90" w14:textId="710D49D1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bookmarkStart w:name="_GoBack" w:id="0"/>
            <w:bookmarkEnd w:id="0"/>
            <w:r w:rsidRPr="2B3A22BB" w:rsidR="2B3A22BB">
              <w:rPr>
                <w:b w:val="1"/>
                <w:bCs w:val="1"/>
                <w:sz w:val="16"/>
                <w:szCs w:val="16"/>
              </w:rPr>
              <w:t>dr hab. Grzegorz Majewski, prof. SGGW</w:t>
            </w:r>
          </w:p>
        </w:tc>
      </w:tr>
      <w:tr w:rsidR="00ED11F9" w:rsidTr="2306BCED" w14:paraId="21AC8F94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1AC8F92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21AC8F93" w14:textId="78F5B617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2B3A22BB" w:rsidR="2B3A22BB">
              <w:rPr>
                <w:b w:val="1"/>
                <w:bCs w:val="1"/>
                <w:sz w:val="16"/>
                <w:szCs w:val="16"/>
              </w:rPr>
              <w:t xml:space="preserve">dr hab. Tomasz Rozbicki, dr. Katarzyna </w:t>
            </w:r>
            <w:proofErr w:type="spellStart"/>
            <w:r w:rsidRPr="2B3A22BB" w:rsidR="2B3A22BB">
              <w:rPr>
                <w:b w:val="1"/>
                <w:bCs w:val="1"/>
                <w:sz w:val="16"/>
                <w:szCs w:val="16"/>
              </w:rPr>
              <w:t>Rozbicka</w:t>
            </w:r>
            <w:proofErr w:type="spellEnd"/>
            <w:r w:rsidRPr="2B3A22BB" w:rsidR="2B3A22BB">
              <w:rPr>
                <w:b w:val="1"/>
                <w:bCs w:val="1"/>
                <w:sz w:val="16"/>
                <w:szCs w:val="16"/>
              </w:rPr>
              <w:t>, dr inż. Dariusz Gołaszewski, dr inż. Małgorzata Kleniewska*</w:t>
            </w:r>
          </w:p>
        </w:tc>
      </w:tr>
      <w:tr w:rsidR="00ED11F9" w:rsidTr="2306BCED" w14:paraId="21AC8F97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1AC8F95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21AC8F96" w14:textId="0E85029A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2B3A22BB" w:rsidR="2B3A22BB">
              <w:rPr>
                <w:b w:val="1"/>
                <w:bCs w:val="1"/>
                <w:sz w:val="16"/>
                <w:szCs w:val="16"/>
              </w:rPr>
              <w:t>Kat. Hydrologii, Meteorologii i Gosp. Wodnej oraz Kat. Teledetekcji i Badań Środ.*</w:t>
            </w:r>
          </w:p>
        </w:tc>
      </w:tr>
      <w:tr w:rsidR="00ED11F9" w:rsidTr="2306BCED" w14:paraId="21AC8F9A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1AC8F98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CD0414" w:rsidRDefault="00ED11F9" w14:paraId="21AC8F99" w14:textId="10DAD45B">
            <w:pPr>
              <w:spacing w:line="240" w:lineRule="auto"/>
              <w:rPr>
                <w:b w:val="1"/>
                <w:bCs w:val="1"/>
                <w:sz w:val="16"/>
                <w:szCs w:val="16"/>
              </w:rPr>
            </w:pPr>
            <w:r w:rsidRPr="2306BCED" w:rsidR="2306BCED">
              <w:rPr>
                <w:b w:val="1"/>
                <w:bCs w:val="1"/>
                <w:sz w:val="16"/>
                <w:szCs w:val="16"/>
              </w:rPr>
              <w:t>Wydział Inżynierii Produkcji</w:t>
            </w:r>
          </w:p>
        </w:tc>
      </w:tr>
      <w:tr w:rsidR="00ED11F9" w:rsidTr="2306BCED" w14:paraId="21AC8FA5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8F7E6F" w14:paraId="21AC8F9B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D676A2" w:rsidR="00D676A2" w:rsidP="00D676A2" w:rsidRDefault="00D676A2" w14:paraId="21AC8F9C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Celem wykładów i ćwiczeń jest zapoznanie studentów:</w:t>
            </w:r>
          </w:p>
          <w:p w:rsidRPr="00D676A2" w:rsidR="00D676A2" w:rsidP="00D676A2" w:rsidRDefault="00D676A2" w14:paraId="21AC8F9D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- ze zjawiskami i procesami fizycznymi zachodzącymi w atmosferze ziemskiej oraz ich interakcją z podłożem,</w:t>
            </w:r>
          </w:p>
          <w:p w:rsidRPr="00D676A2" w:rsidR="00D676A2" w:rsidP="00D676A2" w:rsidRDefault="00D676A2" w14:paraId="21AC8F9E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- z zagadnieniami związanymi z wymianą masy i energii,</w:t>
            </w:r>
          </w:p>
          <w:p w:rsidRPr="00D676A2" w:rsidR="00D676A2" w:rsidP="00D676A2" w:rsidRDefault="00D676A2" w14:paraId="21AC8F9F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- z mechanizmami ruchu powietrza w tym z ich wpływem na jakość powietrza,</w:t>
            </w:r>
          </w:p>
          <w:p w:rsidRPr="00D676A2" w:rsidR="00D676A2" w:rsidP="00D676A2" w:rsidRDefault="00D676A2" w14:paraId="21AC8FA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- z procesami pogodo- i klimatotwórczymi,</w:t>
            </w:r>
          </w:p>
          <w:p w:rsidRPr="00D676A2" w:rsidR="00D676A2" w:rsidP="00D676A2" w:rsidRDefault="00D676A2" w14:paraId="21AC8FA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- z metodami i zasadami wykonywania pomiarów podstawowych elementów meteorologicznych,</w:t>
            </w:r>
          </w:p>
          <w:p w:rsidR="00E52A38" w:rsidP="00D676A2" w:rsidRDefault="00D676A2" w14:paraId="21AC8FA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- z podstawowymi zasadami wykonania i korzystania z opracowań klimatologicznych.</w:t>
            </w:r>
          </w:p>
          <w:p w:rsidRPr="00D676A2" w:rsidR="00D676A2" w:rsidP="00D676A2" w:rsidRDefault="00D676A2" w14:paraId="21AC8FA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Tematyka wykładów: Budowa i właściwości atmosfery. Bilans energetyczny układu Ziemia – atmosfera. Promieniowanie Słońca, Ziemi i atmosfery. Ciepło i temperatura: właściwości cieplne powietrza i gruntu; dobowy i roczny przebieg temperatury. Obieg wody w atmosferze: pojęcie wilgotności powietrza, parowanie i ewapotranspiracja, opady atmosferyczne, równanie bilansu hydrologicznego. Wiatr i ogólna cyrkulacja atmosfery; rola adwekcji, konwekcji i turbulencji oraz opadów atmosferycznych w rozprzestrzenianiu zanieczyszczeń. Pogoda i jej zmiany. Klimat, skala klimatu, czynniki i procesy klimatotwórcze.  Klimat Polski: cechy klimatu Polski i jego rejonizacja.</w:t>
            </w:r>
          </w:p>
          <w:p w:rsidRPr="00582090" w:rsidR="00D676A2" w:rsidP="00D676A2" w:rsidRDefault="00D676A2" w14:paraId="21AC8FA4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Tematyka ćwiczeń: Zasady prowadzenia obserwacji meteorologicznych. Warunki lokalizacji stacji meteorologicznych, organizacja sieci stacji meteorologicznych w Polsce. Pomiary temperatury powietrza. Zasady pomiaru promieniowania Słońca i usłonecznienia. Pomiar wilgotności powietrza. Sposoby pomiaru parowania z powierzchni gruntu i dopływu wgłębnego wody- Zachmurzenie i klasyfikacja chmur. Pomiar opadów atmosferycznych i opracowanie danych opadowych. Pomiar ciśnienia atmosferycznego oraz prędkości i kierunku wiatru. Wykreślanie róży wiatrów. Wykonanie opracowania klimatologicznego. Charakterystyka przebiegu pogody w danym roku na tle okresu normalnego.</w:t>
            </w:r>
          </w:p>
        </w:tc>
      </w:tr>
      <w:tr w:rsidRPr="00E31A6B" w:rsidR="00ED11F9" w:rsidTr="2306BCED" w14:paraId="21AC8FAB" w14:textId="77777777">
        <w:trPr>
          <w:trHeight w:val="883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ED11F9" w:rsidP="00CD0414" w:rsidRDefault="00ED11F9" w14:paraId="21AC8FA6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721F41" w:rsidR="00721F41" w:rsidP="00721F41" w:rsidRDefault="00D676A2" w14:paraId="21AC8FA7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wykłady</w:t>
            </w:r>
            <w:r w:rsidRPr="00582090" w:rsidR="00721F41">
              <w:rPr>
                <w:sz w:val="16"/>
                <w:szCs w:val="16"/>
              </w:rPr>
              <w:t>;  l</w:t>
            </w:r>
            <w:r w:rsidR="00721F41">
              <w:rPr>
                <w:sz w:val="16"/>
                <w:szCs w:val="16"/>
              </w:rPr>
              <w:t>iczba</w:t>
            </w:r>
            <w:r w:rsidRPr="00582090" w:rsidR="00721F41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1</w:t>
            </w:r>
            <w:r w:rsidR="00721F41">
              <w:rPr>
                <w:sz w:val="16"/>
                <w:szCs w:val="16"/>
              </w:rPr>
              <w:t>5</w:t>
            </w:r>
            <w:r w:rsidRPr="00582090" w:rsidR="00721F41">
              <w:rPr>
                <w:sz w:val="16"/>
                <w:szCs w:val="16"/>
              </w:rPr>
              <w:t xml:space="preserve">; </w:t>
            </w:r>
          </w:p>
          <w:p w:rsidRPr="00582090" w:rsidR="00ED11F9" w:rsidP="00CD0414" w:rsidRDefault="00D676A2" w14:paraId="21AC8FA8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 audytoryjne</w:t>
            </w:r>
            <w:r w:rsidRPr="00582090" w:rsidR="00721F41">
              <w:rPr>
                <w:sz w:val="16"/>
                <w:szCs w:val="16"/>
              </w:rPr>
              <w:t>;  l</w:t>
            </w:r>
            <w:r w:rsidR="00721F41">
              <w:rPr>
                <w:sz w:val="16"/>
                <w:szCs w:val="16"/>
              </w:rPr>
              <w:t>iczba</w:t>
            </w:r>
            <w:r w:rsidRPr="00582090" w:rsidR="00721F41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5</w:t>
            </w:r>
            <w:r w:rsidRPr="00582090" w:rsidR="00721F41">
              <w:rPr>
                <w:sz w:val="16"/>
                <w:szCs w:val="16"/>
              </w:rPr>
              <w:t xml:space="preserve">;  </w:t>
            </w:r>
          </w:p>
          <w:p w:rsidR="00ED11F9" w:rsidP="00CD0414" w:rsidRDefault="00D676A2" w14:paraId="21AC8FA9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 laboratoryjne</w:t>
            </w:r>
            <w:r w:rsidRPr="00582090" w:rsidR="00ED11F9">
              <w:rPr>
                <w:sz w:val="16"/>
                <w:szCs w:val="16"/>
              </w:rPr>
              <w:t>;  l</w:t>
            </w:r>
            <w:r w:rsidR="00ED11F9">
              <w:rPr>
                <w:sz w:val="16"/>
                <w:szCs w:val="16"/>
              </w:rPr>
              <w:t>iczba</w:t>
            </w:r>
            <w:r w:rsidRPr="00582090" w:rsidR="00ED11F9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5</w:t>
            </w:r>
            <w:r w:rsidRPr="00582090" w:rsidR="00ED11F9">
              <w:rPr>
                <w:sz w:val="16"/>
                <w:szCs w:val="16"/>
              </w:rPr>
              <w:t>;</w:t>
            </w:r>
          </w:p>
          <w:p w:rsidRPr="00BD2417" w:rsidR="00D676A2" w:rsidP="00CD0414" w:rsidRDefault="00D676A2" w14:paraId="21AC8FAA" w14:textId="77777777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ćwiczenia projektowe</w:t>
            </w:r>
            <w:r w:rsidRPr="00582090">
              <w:rPr>
                <w:sz w:val="16"/>
                <w:szCs w:val="16"/>
              </w:rPr>
              <w:t>;  l</w:t>
            </w:r>
            <w:r>
              <w:rPr>
                <w:sz w:val="16"/>
                <w:szCs w:val="16"/>
              </w:rPr>
              <w:t>iczba</w:t>
            </w:r>
            <w:r w:rsidRPr="00582090">
              <w:rPr>
                <w:sz w:val="16"/>
                <w:szCs w:val="16"/>
              </w:rPr>
              <w:t xml:space="preserve"> godzin </w:t>
            </w:r>
            <w:r>
              <w:rPr>
                <w:sz w:val="16"/>
                <w:szCs w:val="16"/>
              </w:rPr>
              <w:t>5</w:t>
            </w:r>
            <w:r w:rsidRPr="00582090">
              <w:rPr>
                <w:sz w:val="16"/>
                <w:szCs w:val="16"/>
              </w:rPr>
              <w:t>;</w:t>
            </w:r>
          </w:p>
        </w:tc>
      </w:tr>
      <w:tr w:rsidRPr="00E31A6B" w:rsidR="00ED11F9" w:rsidTr="2306BCED" w14:paraId="21AC8FAE" w14:textId="77777777">
        <w:trPr>
          <w:trHeight w:val="57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Pr="00582090" w:rsidR="00207BBF" w:rsidP="00CD0414" w:rsidRDefault="00ED11F9" w14:paraId="21AC8FAC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ED11F9" w:rsidP="00392FCA" w:rsidRDefault="00D676A2" w14:paraId="21AC8FAD" w14:textId="1996C3B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2B3A22BB" w:rsidR="2B3A22BB">
              <w:rPr>
                <w:sz w:val="16"/>
                <w:szCs w:val="16"/>
              </w:rPr>
              <w:t xml:space="preserve">Dyskusja (‘burza mózgów’), analiza i interpretacja tekstów źródłowych, doświadczenie, indywidualne opracowania, konsultacje. W przypadku zajęć zdalnych: MS </w:t>
            </w:r>
            <w:proofErr w:type="spellStart"/>
            <w:r w:rsidRPr="2B3A22BB" w:rsidR="2B3A22BB">
              <w:rPr>
                <w:sz w:val="16"/>
                <w:szCs w:val="16"/>
              </w:rPr>
              <w:t>Teams</w:t>
            </w:r>
            <w:proofErr w:type="spellEnd"/>
          </w:p>
        </w:tc>
      </w:tr>
      <w:tr w:rsidRPr="00E31A6B" w:rsidR="00ED11F9" w:rsidTr="2306BCED" w14:paraId="21AC8FB2" w14:textId="77777777">
        <w:trPr>
          <w:trHeight w:val="340"/>
        </w:trPr>
        <w:tc>
          <w:tcPr>
            <w:tcW w:w="2480" w:type="dxa"/>
            <w:gridSpan w:val="2"/>
            <w:tcBorders>
              <w:bottom w:val="single" w:color="auto" w:sz="4" w:space="0"/>
            </w:tcBorders>
            <w:tcMar/>
            <w:vAlign w:val="center"/>
          </w:tcPr>
          <w:p w:rsidR="000C4232" w:rsidP="00CD0414" w:rsidRDefault="00ED11F9" w14:paraId="21AC8FA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  <w:r>
              <w:rPr>
                <w:sz w:val="16"/>
                <w:szCs w:val="16"/>
              </w:rPr>
              <w:t xml:space="preserve"> </w:t>
            </w:r>
          </w:p>
          <w:p w:rsidRPr="00582090" w:rsidR="00ED11F9" w:rsidP="00CD0414" w:rsidRDefault="008F7E6F" w14:paraId="21AC8FB0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582090" w:rsidR="00392FCA" w:rsidP="00CD0414" w:rsidRDefault="00D676A2" w14:paraId="21AC8FB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Znajomość fizyki na poziomie P4.</w:t>
            </w:r>
          </w:p>
        </w:tc>
      </w:tr>
      <w:tr w:rsidR="00ED11F9" w:rsidTr="2306BCED" w14:paraId="21AC8FBE" w14:textId="77777777">
        <w:trPr>
          <w:trHeight w:val="907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21AC8FB3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tcMar/>
          </w:tcPr>
          <w:p w:rsidRPr="00764B13" w:rsidR="00ED11F9" w:rsidP="00764B13" w:rsidRDefault="00ED11F9" w14:paraId="21AC8FB4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64B13">
              <w:rPr>
                <w:rFonts w:ascii="Arial" w:hAnsi="Arial" w:cs="Arial"/>
                <w:sz w:val="16"/>
                <w:szCs w:val="16"/>
              </w:rPr>
              <w:t>Wiedza:</w:t>
            </w:r>
          </w:p>
          <w:p w:rsidRPr="00764B13" w:rsidR="00D471D7" w:rsidP="00764B13" w:rsidRDefault="00D471D7" w14:paraId="21AC8FB5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64B13">
              <w:rPr>
                <w:rFonts w:ascii="Arial" w:hAnsi="Arial" w:cs="Arial"/>
                <w:sz w:val="16"/>
                <w:szCs w:val="16"/>
              </w:rPr>
              <w:t>01 - Zna i rozumie zjawiska oraz procesy zachodzące w atmosferze</w:t>
            </w:r>
          </w:p>
          <w:p w:rsidRPr="00764B13" w:rsidR="00D471D7" w:rsidP="00764B13" w:rsidRDefault="00D471D7" w14:paraId="21AC8FB6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64B13">
              <w:rPr>
                <w:rFonts w:ascii="Arial" w:hAnsi="Arial" w:cs="Arial"/>
                <w:sz w:val="16"/>
                <w:szCs w:val="16"/>
              </w:rPr>
              <w:t>02 - Zna podstawy obiegu ciepła, wody i powietrza w środowisku przyrodniczym oraz ma wiedzę o zjawiskach atmosferycznych istotnych w pozyskiwaniu środowiskowych zasobów energii</w:t>
            </w:r>
          </w:p>
          <w:p w:rsidRPr="00764B13" w:rsidR="00D471D7" w:rsidP="00764B13" w:rsidRDefault="00D471D7" w14:paraId="21AC8FB7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sz w:val="16"/>
                <w:szCs w:val="16"/>
              </w:rPr>
              <w:t>03 - Zna wybrane elementy meteorologiczne oraz zasady ich pomiaru</w:t>
            </w:r>
          </w:p>
          <w:p w:rsidRPr="00764B13" w:rsidR="00D471D7" w:rsidP="00764B13" w:rsidRDefault="00D471D7" w14:paraId="21AC8FB8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64B13">
              <w:rPr>
                <w:rFonts w:ascii="Arial" w:hAnsi="Arial" w:cs="Arial"/>
                <w:sz w:val="16"/>
                <w:szCs w:val="16"/>
              </w:rPr>
              <w:t>04 - Ma podstawową wiedzę na temat pozyskiwania danych oraz analiz klimatycznych niezbędnych w inwestycjach energetycznych</w:t>
            </w:r>
          </w:p>
        </w:tc>
        <w:tc>
          <w:tcPr>
            <w:tcW w:w="2680" w:type="dxa"/>
            <w:gridSpan w:val="3"/>
            <w:tcMar/>
          </w:tcPr>
          <w:p w:rsidRPr="00764B13" w:rsidR="00ED11F9" w:rsidP="00764B13" w:rsidRDefault="00ED11F9" w14:paraId="21AC8FB9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64B13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:rsidRPr="00764B13" w:rsidR="00764B13" w:rsidP="00764B13" w:rsidRDefault="00D471D7" w14:paraId="21AC8FBA" w14:textId="77777777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764B13">
              <w:rPr>
                <w:rFonts w:ascii="Arial" w:hAnsi="Arial" w:cs="Arial"/>
                <w:sz w:val="16"/>
                <w:szCs w:val="16"/>
              </w:rPr>
              <w:t>0</w:t>
            </w:r>
            <w:r w:rsidRPr="00764B13" w:rsidR="00764B13">
              <w:rPr>
                <w:rFonts w:ascii="Arial" w:hAnsi="Arial" w:cs="Arial"/>
                <w:sz w:val="16"/>
                <w:szCs w:val="16"/>
              </w:rPr>
              <w:t>1</w:t>
            </w:r>
            <w:r w:rsidRPr="00764B13">
              <w:rPr>
                <w:rFonts w:ascii="Arial" w:hAnsi="Arial" w:cs="Arial"/>
                <w:sz w:val="16"/>
                <w:szCs w:val="16"/>
              </w:rPr>
              <w:t xml:space="preserve"> - Potrafi samodzielnie opracowywać dane empiryczne i wyciągać wnioski na temat charakteru zjawiska lub procesu</w:t>
            </w:r>
          </w:p>
          <w:p w:rsidRPr="00764B13" w:rsidR="00ED11F9" w:rsidP="00764B13" w:rsidRDefault="00764B13" w14:paraId="21AC8FBB" w14:textId="77777777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sz w:val="16"/>
                <w:szCs w:val="16"/>
              </w:rPr>
              <w:t>02 - Potrafi wykonać proste opracowania klimatologiczne (w tym określić lokalne zasoby energii odnawialnej)</w:t>
            </w:r>
          </w:p>
        </w:tc>
        <w:tc>
          <w:tcPr>
            <w:tcW w:w="2520" w:type="dxa"/>
            <w:gridSpan w:val="4"/>
            <w:tcMar/>
            <w:vAlign w:val="center"/>
          </w:tcPr>
          <w:p w:rsidRPr="00BD2417" w:rsidR="00ED11F9" w:rsidP="00CD0414" w:rsidRDefault="00ED11F9" w14:paraId="21AC8FBC" w14:textId="77777777">
            <w:pPr>
              <w:spacing w:line="240" w:lineRule="auto"/>
              <w:rPr>
                <w:bCs/>
                <w:sz w:val="16"/>
                <w:szCs w:val="16"/>
              </w:rPr>
            </w:pPr>
            <w:r w:rsidRPr="00BD2417">
              <w:rPr>
                <w:bCs/>
                <w:sz w:val="16"/>
                <w:szCs w:val="16"/>
              </w:rPr>
              <w:t>Kompetencje</w:t>
            </w:r>
            <w:r>
              <w:rPr>
                <w:bCs/>
                <w:sz w:val="16"/>
                <w:szCs w:val="16"/>
              </w:rPr>
              <w:t>:</w:t>
            </w:r>
          </w:p>
          <w:p w:rsidRPr="00582090" w:rsidR="00ED11F9" w:rsidP="00764B13" w:rsidRDefault="00ED11F9" w14:paraId="21AC8FBD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ED11F9" w:rsidTr="2306BCED" w14:paraId="21AC8FC4" w14:textId="77777777">
        <w:trPr>
          <w:trHeight w:val="95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21AC8FBF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D676A2" w:rsidR="00D676A2" w:rsidP="00D676A2" w:rsidRDefault="00D676A2" w14:paraId="21AC8FC0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 xml:space="preserve">Obserwacja w trakcie dyskusji </w:t>
            </w:r>
          </w:p>
          <w:p w:rsidRPr="00D676A2" w:rsidR="00D676A2" w:rsidP="00D676A2" w:rsidRDefault="00D676A2" w14:paraId="21AC8FC1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Ocena opracowania</w:t>
            </w:r>
          </w:p>
          <w:p w:rsidRPr="00D676A2" w:rsidR="00D676A2" w:rsidP="00D676A2" w:rsidRDefault="00D676A2" w14:paraId="21AC8FC2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Kolokwium – zaliczenie ćwiczeń</w:t>
            </w:r>
          </w:p>
          <w:p w:rsidRPr="00582090" w:rsidR="00ED11F9" w:rsidP="00FE5D37" w:rsidRDefault="00FE5D37" w14:paraId="21AC8FC3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Sprawdzian</w:t>
            </w:r>
            <w:r w:rsidRPr="00D676A2" w:rsidR="00D676A2">
              <w:rPr>
                <w:sz w:val="16"/>
                <w:szCs w:val="16"/>
              </w:rPr>
              <w:t xml:space="preserve"> pisemny – forma podstawowa oraz możliwy egzamin ustny – jako forma uzupełniająca</w:t>
            </w:r>
          </w:p>
        </w:tc>
      </w:tr>
      <w:tr w:rsidR="00ED11F9" w:rsidTr="2306BCED" w14:paraId="21AC8FC9" w14:textId="77777777">
        <w:trPr>
          <w:trHeight w:val="505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21AC8FC5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D676A2" w:rsidR="00D676A2" w:rsidP="00D676A2" w:rsidRDefault="00D676A2" w14:paraId="21AC8FC6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Złożone opracowanie.</w:t>
            </w:r>
          </w:p>
          <w:p w:rsidRPr="00D676A2" w:rsidR="00D676A2" w:rsidP="00D676A2" w:rsidRDefault="00D676A2" w14:paraId="21AC8FC7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Ocenione pisemne prace zaliczeniowe.</w:t>
            </w:r>
          </w:p>
          <w:p w:rsidRPr="00582090" w:rsidR="00ED11F9" w:rsidP="00FE5D37" w:rsidRDefault="00D676A2" w14:paraId="21AC8FC8" w14:textId="77777777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 xml:space="preserve">Treść odpowiedzi na pytania </w:t>
            </w:r>
            <w:r w:rsidR="00FE5D37">
              <w:rPr>
                <w:sz w:val="16"/>
                <w:szCs w:val="16"/>
              </w:rPr>
              <w:t>ze sprawdzianu</w:t>
            </w:r>
            <w:r w:rsidRPr="00D676A2">
              <w:rPr>
                <w:sz w:val="16"/>
                <w:szCs w:val="16"/>
              </w:rPr>
              <w:t xml:space="preserve"> z oceną.</w:t>
            </w:r>
          </w:p>
        </w:tc>
      </w:tr>
      <w:tr w:rsidR="00ED11F9" w:rsidTr="2306BCED" w14:paraId="21AC8FCD" w14:textId="77777777">
        <w:trPr>
          <w:trHeight w:val="527"/>
        </w:trPr>
        <w:tc>
          <w:tcPr>
            <w:tcW w:w="2480" w:type="dxa"/>
            <w:gridSpan w:val="2"/>
            <w:tcMar/>
            <w:vAlign w:val="center"/>
          </w:tcPr>
          <w:p w:rsidR="000C4232" w:rsidP="00CD0414" w:rsidRDefault="00ED11F9" w14:paraId="21AC8FCA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lastRenderedPageBreak/>
              <w:t>Elementy i wagi mające wpływ</w:t>
            </w:r>
          </w:p>
          <w:p w:rsidRPr="00582090" w:rsidR="00ED11F9" w:rsidP="00CD0414" w:rsidRDefault="00ED11F9" w14:paraId="21AC8FCB" w14:textId="77777777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 xml:space="preserve"> 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392FCA" w:rsidRDefault="00D676A2" w14:paraId="21AC8FCC" w14:textId="77777777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D676A2">
              <w:rPr>
                <w:b/>
                <w:bCs/>
                <w:sz w:val="16"/>
                <w:szCs w:val="16"/>
              </w:rPr>
              <w:t>ocena wykonanego opracowania klimatologicznego – waga oceny 15%, kolokwium – waga oceny 35%, egzamin – waga oceny 50%</w:t>
            </w:r>
          </w:p>
        </w:tc>
      </w:tr>
      <w:tr w:rsidR="00ED11F9" w:rsidTr="2306BCED" w14:paraId="21AC8FD0" w14:textId="77777777">
        <w:trPr>
          <w:trHeight w:val="340"/>
        </w:trPr>
        <w:tc>
          <w:tcPr>
            <w:tcW w:w="2480" w:type="dxa"/>
            <w:gridSpan w:val="2"/>
            <w:tcMar/>
            <w:vAlign w:val="center"/>
          </w:tcPr>
          <w:p w:rsidRPr="00582090" w:rsidR="00ED11F9" w:rsidP="00CD0414" w:rsidRDefault="00ED11F9" w14:paraId="21AC8FCE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Mar/>
            <w:vAlign w:val="center"/>
          </w:tcPr>
          <w:p w:rsidRPr="00582090" w:rsidR="00ED11F9" w:rsidP="00CD0414" w:rsidRDefault="00D676A2" w14:paraId="21AC8FCF" w14:textId="4CB59293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2B3A22BB" w:rsidR="2B3A22BB">
              <w:rPr>
                <w:sz w:val="16"/>
                <w:szCs w:val="16"/>
              </w:rPr>
              <w:t>Przedmiot realizowany jest w dostosowanej i wyposażonej w pomoce naukowe i audiowizualne sali dydaktycznej. W przypadku zajęć zdalnych MS Teams.</w:t>
            </w:r>
          </w:p>
        </w:tc>
      </w:tr>
      <w:tr w:rsidRPr="00F33B7B" w:rsidR="00ED11F9" w:rsidTr="2306BCED" w14:paraId="21AC8FDF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Pr="00582090" w:rsidR="00ED11F9" w:rsidP="00CD0414" w:rsidRDefault="00ED11F9" w14:paraId="21AC8FD1" w14:textId="77777777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Literat</w:t>
            </w:r>
            <w:r>
              <w:rPr>
                <w:sz w:val="16"/>
                <w:szCs w:val="16"/>
              </w:rPr>
              <w:t>ura podstawowa i uzupełniająca:</w:t>
            </w:r>
          </w:p>
          <w:p w:rsidR="00ED11F9" w:rsidP="00E52A38" w:rsidRDefault="00D676A2" w14:paraId="21AC8FD2" w14:textId="77777777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a) podstawowa:</w:t>
            </w:r>
          </w:p>
          <w:p w:rsidRPr="00D676A2" w:rsidR="00D676A2" w:rsidP="00D676A2" w:rsidRDefault="00D676A2" w14:paraId="21AC8FD3" w14:textId="77777777">
            <w:pPr>
              <w:spacing w:line="240" w:lineRule="auto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1.</w:t>
            </w:r>
            <w:r>
              <w:rPr>
                <w:sz w:val="16"/>
                <w:szCs w:val="16"/>
              </w:rPr>
              <w:t xml:space="preserve"> </w:t>
            </w:r>
            <w:r w:rsidRPr="00D676A2">
              <w:rPr>
                <w:sz w:val="16"/>
                <w:szCs w:val="16"/>
              </w:rPr>
              <w:t xml:space="preserve">I. Chromow: Meteorologia i klimatologia. PWN. Warszawa 1969.  </w:t>
            </w:r>
          </w:p>
          <w:p w:rsidRPr="00D676A2" w:rsidR="00D676A2" w:rsidP="00D676A2" w:rsidRDefault="00D676A2" w14:paraId="21AC8FD4" w14:textId="77777777">
            <w:pPr>
              <w:spacing w:line="240" w:lineRule="auto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2.</w:t>
            </w:r>
            <w:r>
              <w:rPr>
                <w:sz w:val="16"/>
                <w:szCs w:val="16"/>
              </w:rPr>
              <w:t xml:space="preserve"> </w:t>
            </w:r>
            <w:r w:rsidRPr="00D676A2">
              <w:rPr>
                <w:sz w:val="16"/>
                <w:szCs w:val="16"/>
              </w:rPr>
              <w:t>Praca zbiorowa: D. Gołaszewski, M. Kleniewska, G. Majewski, K. Rozbicka, A. Błędzińska: Ćwiczenia z meteorologii. Wyd. SGGW 2009.</w:t>
            </w:r>
          </w:p>
          <w:p w:rsidRPr="00D676A2" w:rsidR="00D676A2" w:rsidP="00D676A2" w:rsidRDefault="00D676A2" w14:paraId="21AC8FD5" w14:textId="77777777">
            <w:pPr>
              <w:spacing w:line="240" w:lineRule="auto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3.</w:t>
            </w:r>
            <w:r>
              <w:rPr>
                <w:sz w:val="16"/>
                <w:szCs w:val="16"/>
              </w:rPr>
              <w:t xml:space="preserve"> </w:t>
            </w:r>
            <w:r w:rsidRPr="00D676A2">
              <w:rPr>
                <w:sz w:val="16"/>
                <w:szCs w:val="16"/>
              </w:rPr>
              <w:t>A. Kedziora: Agrometeorologia. PWN. Warszawa 1996.</w:t>
            </w:r>
          </w:p>
          <w:p w:rsidRPr="00D676A2" w:rsidR="00D676A2" w:rsidP="00D676A2" w:rsidRDefault="00D676A2" w14:paraId="21AC8FD6" w14:textId="77777777">
            <w:pPr>
              <w:spacing w:line="240" w:lineRule="auto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4.</w:t>
            </w:r>
            <w:r>
              <w:rPr>
                <w:sz w:val="16"/>
                <w:szCs w:val="16"/>
              </w:rPr>
              <w:t xml:space="preserve"> </w:t>
            </w:r>
            <w:r w:rsidRPr="00D676A2">
              <w:rPr>
                <w:sz w:val="16"/>
                <w:szCs w:val="16"/>
              </w:rPr>
              <w:t>U. Kosowska-Cezak i in.: Meteorologia i klimatologia. Pomiary, obserwacje, opracowania.PWN. Warszawa-Łódź 2000.</w:t>
            </w:r>
          </w:p>
          <w:p w:rsidRPr="00D676A2" w:rsidR="00D676A2" w:rsidP="00D676A2" w:rsidRDefault="00D676A2" w14:paraId="21AC8FD7" w14:textId="77777777">
            <w:pPr>
              <w:spacing w:line="240" w:lineRule="auto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5.</w:t>
            </w:r>
            <w:r>
              <w:rPr>
                <w:sz w:val="16"/>
                <w:szCs w:val="16"/>
              </w:rPr>
              <w:t xml:space="preserve"> </w:t>
            </w:r>
            <w:r w:rsidRPr="00D676A2">
              <w:rPr>
                <w:sz w:val="16"/>
                <w:szCs w:val="16"/>
              </w:rPr>
              <w:t>K. Kożuchowski (red.): Meteorologia i Klimatologia. PWN. Warszawa 2005.</w:t>
            </w:r>
          </w:p>
          <w:p w:rsidRPr="00D676A2" w:rsidR="00D676A2" w:rsidP="00D676A2" w:rsidRDefault="00D676A2" w14:paraId="21AC8FD8" w14:textId="77777777">
            <w:pPr>
              <w:spacing w:line="240" w:lineRule="auto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6.</w:t>
            </w:r>
            <w:r>
              <w:rPr>
                <w:sz w:val="16"/>
                <w:szCs w:val="16"/>
              </w:rPr>
              <w:t xml:space="preserve"> </w:t>
            </w:r>
            <w:r w:rsidRPr="00D676A2">
              <w:rPr>
                <w:sz w:val="16"/>
                <w:szCs w:val="16"/>
              </w:rPr>
              <w:t>H. Lorenc (red.): Atlas klimatu Polski. IMGW Warszawa 2005.</w:t>
            </w:r>
          </w:p>
          <w:p w:rsidRPr="00D676A2" w:rsidR="00D676A2" w:rsidP="00D676A2" w:rsidRDefault="00D676A2" w14:paraId="21AC8FD9" w14:textId="77777777">
            <w:pPr>
              <w:spacing w:line="240" w:lineRule="auto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7.</w:t>
            </w:r>
            <w:r>
              <w:rPr>
                <w:sz w:val="16"/>
                <w:szCs w:val="16"/>
              </w:rPr>
              <w:t xml:space="preserve"> </w:t>
            </w:r>
            <w:r w:rsidRPr="00D676A2">
              <w:rPr>
                <w:sz w:val="16"/>
                <w:szCs w:val="16"/>
              </w:rPr>
              <w:t>Cz. Radomski: Agrometeorologia. PWN. Warszawa 1987.</w:t>
            </w:r>
          </w:p>
          <w:p w:rsidRPr="00D676A2" w:rsidR="00D676A2" w:rsidP="00D676A2" w:rsidRDefault="00D676A2" w14:paraId="21AC8FDA" w14:textId="77777777">
            <w:pPr>
              <w:spacing w:line="240" w:lineRule="auto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8.</w:t>
            </w:r>
            <w:r>
              <w:rPr>
                <w:sz w:val="16"/>
                <w:szCs w:val="16"/>
              </w:rPr>
              <w:t xml:space="preserve"> </w:t>
            </w:r>
            <w:r w:rsidRPr="00D676A2">
              <w:rPr>
                <w:sz w:val="16"/>
                <w:szCs w:val="16"/>
              </w:rPr>
              <w:t>Różdżyński K., Miernictwo meteorologiczne. Tom 1. IMGW, Warszawa, 1995</w:t>
            </w:r>
          </w:p>
          <w:p w:rsidRPr="00D676A2" w:rsidR="00D676A2" w:rsidP="00D676A2" w:rsidRDefault="00D676A2" w14:paraId="21AC8FDB" w14:textId="77777777">
            <w:pPr>
              <w:spacing w:line="240" w:lineRule="auto"/>
              <w:rPr>
                <w:sz w:val="16"/>
                <w:szCs w:val="16"/>
              </w:rPr>
            </w:pPr>
            <w:r w:rsidRPr="00D676A2">
              <w:rPr>
                <w:sz w:val="16"/>
                <w:szCs w:val="16"/>
              </w:rPr>
              <w:t>9.</w:t>
            </w:r>
            <w:r>
              <w:rPr>
                <w:sz w:val="16"/>
                <w:szCs w:val="16"/>
              </w:rPr>
              <w:t xml:space="preserve"> </w:t>
            </w:r>
            <w:r w:rsidRPr="00D676A2">
              <w:rPr>
                <w:sz w:val="16"/>
                <w:szCs w:val="16"/>
              </w:rPr>
              <w:t>A. Woś: Meteorologia dla geografów. PWN. Warszawa 2002.</w:t>
            </w:r>
          </w:p>
          <w:p w:rsidRPr="00D471D7" w:rsidR="00D676A2" w:rsidP="00D676A2" w:rsidRDefault="00D676A2" w14:paraId="21AC8FDC" w14:textId="77777777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D676A2">
              <w:rPr>
                <w:sz w:val="16"/>
                <w:szCs w:val="16"/>
              </w:rPr>
              <w:t>10.</w:t>
            </w:r>
            <w:r>
              <w:rPr>
                <w:sz w:val="16"/>
                <w:szCs w:val="16"/>
              </w:rPr>
              <w:t xml:space="preserve"> </w:t>
            </w:r>
            <w:r w:rsidRPr="00D676A2">
              <w:rPr>
                <w:sz w:val="16"/>
                <w:szCs w:val="16"/>
              </w:rPr>
              <w:t xml:space="preserve">Bajkiewicz-Grabowska E., Kossowska C., Podstawy hydrometeorologii . </w:t>
            </w:r>
            <w:r w:rsidRPr="00D471D7">
              <w:rPr>
                <w:sz w:val="16"/>
                <w:szCs w:val="16"/>
                <w:lang w:val="en-US"/>
              </w:rPr>
              <w:t>PWN. Warszawa2008.</w:t>
            </w:r>
          </w:p>
          <w:p w:rsidRPr="00D471D7" w:rsidR="00D676A2" w:rsidP="00D676A2" w:rsidRDefault="00D676A2" w14:paraId="21AC8FDD" w14:textId="77777777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D471D7">
              <w:rPr>
                <w:sz w:val="16"/>
                <w:szCs w:val="16"/>
                <w:lang w:val="en-US"/>
              </w:rPr>
              <w:t>b) uzupełniająca:</w:t>
            </w:r>
          </w:p>
          <w:p w:rsidRPr="00D471D7" w:rsidR="00D676A2" w:rsidP="00D676A2" w:rsidRDefault="00D676A2" w14:paraId="21AC8FDE" w14:textId="77777777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D471D7">
              <w:rPr>
                <w:sz w:val="16"/>
                <w:szCs w:val="16"/>
                <w:lang w:val="en-US"/>
              </w:rPr>
              <w:t>1. C. Donald Ahrens: Meteorology today. West Publishing Company 1985,</w:t>
            </w:r>
          </w:p>
        </w:tc>
      </w:tr>
      <w:tr w:rsidR="00ED11F9" w:rsidTr="2306BCED" w14:paraId="21AC8FE2" w14:textId="77777777">
        <w:trPr>
          <w:trHeight w:val="340"/>
        </w:trPr>
        <w:tc>
          <w:tcPr>
            <w:tcW w:w="10670" w:type="dxa"/>
            <w:gridSpan w:val="12"/>
            <w:tcMar/>
            <w:vAlign w:val="center"/>
          </w:tcPr>
          <w:p w:rsidR="00ED11F9" w:rsidP="00CD0414" w:rsidRDefault="00ED11F9" w14:paraId="21AC8FE0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Pr="00CE3705" w:rsidR="00CE3705" w:rsidP="00CD0414" w:rsidRDefault="00CE3705" w14:paraId="21AC8FE1" w14:textId="77777777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</w:p>
        </w:tc>
      </w:tr>
    </w:tbl>
    <w:p w:rsidRPr="00582090" w:rsidR="00ED11F9" w:rsidP="00ED11F9" w:rsidRDefault="00ED11F9" w14:paraId="21AC8FE3" w14:textId="77777777">
      <w:pPr>
        <w:rPr>
          <w:sz w:val="16"/>
        </w:rPr>
      </w:pPr>
      <w:r>
        <w:rPr>
          <w:sz w:val="16"/>
        </w:rPr>
        <w:br/>
      </w: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Pr="00A87261" w:rsidR="00ED11F9" w:rsidTr="006478A0" w14:paraId="21AC8FE6" w14:textId="77777777">
        <w:trPr>
          <w:trHeight w:val="536"/>
        </w:trPr>
        <w:tc>
          <w:tcPr>
            <w:tcW w:w="9070" w:type="dxa"/>
            <w:vAlign w:val="center"/>
          </w:tcPr>
          <w:p w:rsidRPr="00582090" w:rsidR="00ED11F9" w:rsidP="008F7E6F" w:rsidRDefault="00ED11F9" w14:paraId="21AC8FE4" w14:textId="77777777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:rsidRPr="00A87261" w:rsidR="00ED11F9" w:rsidP="006478A0" w:rsidRDefault="00D676A2" w14:paraId="21AC8FE5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82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Pr="00A87261" w:rsidR="00ED11F9" w:rsidTr="006478A0" w14:paraId="21AC8FE9" w14:textId="77777777">
        <w:trPr>
          <w:trHeight w:val="476"/>
        </w:trPr>
        <w:tc>
          <w:tcPr>
            <w:tcW w:w="9070" w:type="dxa"/>
            <w:vAlign w:val="center"/>
          </w:tcPr>
          <w:p w:rsidRPr="00B40FA9" w:rsidR="00ED11F9" w:rsidP="006478A0" w:rsidRDefault="00ED11F9" w14:paraId="21AC8FE7" w14:textId="77777777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Pr="00A87261" w:rsidR="00ED11F9" w:rsidP="00764B13" w:rsidRDefault="00764B13" w14:paraId="21AC8FE8" w14:textId="77777777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D676A2">
              <w:rPr>
                <w:b/>
                <w:bCs/>
                <w:sz w:val="18"/>
                <w:szCs w:val="18"/>
              </w:rPr>
              <w:t>,</w:t>
            </w:r>
            <w:r>
              <w:rPr>
                <w:b/>
                <w:bCs/>
                <w:sz w:val="18"/>
                <w:szCs w:val="18"/>
              </w:rPr>
              <w:t>5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:rsidR="00ED11F9" w:rsidP="00ED11F9" w:rsidRDefault="00ED11F9" w14:paraId="21AC8FEA" w14:textId="77777777"/>
    <w:p w:rsidRPr="00387646" w:rsidR="00ED11F9" w:rsidP="00ED11F9" w:rsidRDefault="00ED11F9" w14:paraId="21AC8FEB" w14:textId="77777777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kształcenia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Pr="0058648C" w:rsidR="00ED11F9" w:rsidP="00ED11F9" w:rsidRDefault="00ED11F9" w14:paraId="21AC8FEC" w14:textId="77777777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Pr="00FB1C10" w:rsidR="0093211F" w:rsidTr="0093211F" w14:paraId="21AC8FF1" w14:textId="77777777">
        <w:tc>
          <w:tcPr>
            <w:tcW w:w="1547" w:type="dxa"/>
          </w:tcPr>
          <w:p w:rsidRPr="00FB1C10" w:rsidR="0093211F" w:rsidP="006478A0" w:rsidRDefault="0093211F" w14:paraId="21AC8FED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Pr="00FB1C10" w:rsidR="0093211F" w:rsidP="006478A0" w:rsidRDefault="0093211F" w14:paraId="21AC8FEE" w14:textId="77777777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Pr="00FB1C10" w:rsidR="0093211F" w:rsidP="008F7E6F" w:rsidRDefault="0093211F" w14:paraId="21AC8FEF" w14:textId="77777777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Pr="0093211F" w:rsidR="0093211F" w:rsidP="008F7E6F" w:rsidRDefault="0093211F" w14:paraId="21AC8FF0" w14:textId="77777777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Pr="00FB1C10" w:rsidR="00D471D7" w:rsidTr="0093211F" w14:paraId="21AC8FF6" w14:textId="77777777">
        <w:tc>
          <w:tcPr>
            <w:tcW w:w="1547" w:type="dxa"/>
          </w:tcPr>
          <w:p w:rsidRPr="00BD2417" w:rsidR="00D471D7" w:rsidP="00D471D7" w:rsidRDefault="00D471D7" w14:paraId="21AC8FF2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Pr="00764B13" w:rsidR="00D471D7" w:rsidP="00764B13" w:rsidRDefault="00D471D7" w14:paraId="21AC8FF3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sz w:val="16"/>
                <w:szCs w:val="16"/>
              </w:rPr>
              <w:t>01 - Zna i rozumie zjawiska oraz procesy zachodzące w atmosferze</w:t>
            </w:r>
          </w:p>
        </w:tc>
        <w:tc>
          <w:tcPr>
            <w:tcW w:w="3001" w:type="dxa"/>
          </w:tcPr>
          <w:p w:rsidRPr="00764B13" w:rsidR="00D471D7" w:rsidP="00D471D7" w:rsidRDefault="00D471D7" w14:paraId="21AC8FF4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bCs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:rsidRPr="00764B13" w:rsidR="00D471D7" w:rsidP="00D471D7" w:rsidRDefault="00D471D7" w14:paraId="21AC8FF5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Pr="00FB1C10" w:rsidR="00D471D7" w:rsidTr="0093211F" w14:paraId="21AC8FFB" w14:textId="77777777">
        <w:tc>
          <w:tcPr>
            <w:tcW w:w="1547" w:type="dxa"/>
          </w:tcPr>
          <w:p w:rsidRPr="00BD2417" w:rsidR="00D471D7" w:rsidP="00D471D7" w:rsidRDefault="00D471D7" w14:paraId="21AC8FF7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764B13" w:rsidR="00D471D7" w:rsidP="00764B13" w:rsidRDefault="00D471D7" w14:paraId="21AC8FF8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sz w:val="16"/>
                <w:szCs w:val="16"/>
              </w:rPr>
              <w:t>02 - Zna podstawy obiegu ciepła, wody i powietrza w środowisku przyrodniczym oraz ma wiedzę o zjawiskach atmosferycznych istotnych w pozyskiwaniu środowiskowych zasobów energii</w:t>
            </w:r>
          </w:p>
        </w:tc>
        <w:tc>
          <w:tcPr>
            <w:tcW w:w="3001" w:type="dxa"/>
          </w:tcPr>
          <w:p w:rsidRPr="00764B13" w:rsidR="00D471D7" w:rsidP="00D471D7" w:rsidRDefault="00D471D7" w14:paraId="21AC8FF9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bCs/>
                <w:sz w:val="16"/>
                <w:szCs w:val="16"/>
              </w:rPr>
              <w:t>K_W01</w:t>
            </w:r>
          </w:p>
        </w:tc>
        <w:tc>
          <w:tcPr>
            <w:tcW w:w="1381" w:type="dxa"/>
          </w:tcPr>
          <w:p w:rsidRPr="00764B13" w:rsidR="00D471D7" w:rsidP="00D471D7" w:rsidRDefault="00D471D7" w14:paraId="21AC8FFA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D471D7" w:rsidTr="0093211F" w14:paraId="21AC9000" w14:textId="77777777">
        <w:tc>
          <w:tcPr>
            <w:tcW w:w="1547" w:type="dxa"/>
          </w:tcPr>
          <w:p w:rsidRPr="00BD2417" w:rsidR="00D471D7" w:rsidP="00D471D7" w:rsidRDefault="00D471D7" w14:paraId="21AC8FFC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816EE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764B13" w:rsidR="00D471D7" w:rsidP="00764B13" w:rsidRDefault="00D471D7" w14:paraId="21AC8FFD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sz w:val="16"/>
                <w:szCs w:val="16"/>
              </w:rPr>
              <w:t>03 - Zna wybrane elementy meteorologiczne oraz zasady ich pomiaru</w:t>
            </w:r>
          </w:p>
        </w:tc>
        <w:tc>
          <w:tcPr>
            <w:tcW w:w="3001" w:type="dxa"/>
          </w:tcPr>
          <w:p w:rsidRPr="00764B13" w:rsidR="00D471D7" w:rsidP="00D471D7" w:rsidRDefault="00D471D7" w14:paraId="21AC8FFE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bCs/>
                <w:sz w:val="16"/>
                <w:szCs w:val="16"/>
              </w:rPr>
              <w:t>K_W04</w:t>
            </w:r>
          </w:p>
        </w:tc>
        <w:tc>
          <w:tcPr>
            <w:tcW w:w="1381" w:type="dxa"/>
          </w:tcPr>
          <w:p w:rsidRPr="00764B13" w:rsidR="00D471D7" w:rsidP="00D471D7" w:rsidRDefault="00D471D7" w14:paraId="21AC8FFF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D471D7" w:rsidTr="0093211F" w14:paraId="21AC9005" w14:textId="77777777">
        <w:tc>
          <w:tcPr>
            <w:tcW w:w="1547" w:type="dxa"/>
          </w:tcPr>
          <w:p w:rsidRPr="00BD2417" w:rsidR="00D471D7" w:rsidP="00D471D7" w:rsidRDefault="00D471D7" w14:paraId="21AC9001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816EE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Pr="00764B13" w:rsidR="00D471D7" w:rsidP="00764B13" w:rsidRDefault="00D471D7" w14:paraId="21AC9002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sz w:val="16"/>
                <w:szCs w:val="16"/>
              </w:rPr>
              <w:t>04 - Ma podstawową wiedzę na temat pozyskiwania danych oraz analiz klimatycznych niezbędnych w inwestycjach energetycznych</w:t>
            </w:r>
          </w:p>
        </w:tc>
        <w:tc>
          <w:tcPr>
            <w:tcW w:w="3001" w:type="dxa"/>
          </w:tcPr>
          <w:p w:rsidRPr="00764B13" w:rsidR="00D471D7" w:rsidP="00D471D7" w:rsidRDefault="00D471D7" w14:paraId="21AC9003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bCs/>
                <w:sz w:val="16"/>
                <w:szCs w:val="16"/>
              </w:rPr>
              <w:t>K_W04</w:t>
            </w:r>
          </w:p>
        </w:tc>
        <w:tc>
          <w:tcPr>
            <w:tcW w:w="1381" w:type="dxa"/>
          </w:tcPr>
          <w:p w:rsidRPr="00764B13" w:rsidR="00D471D7" w:rsidP="00D471D7" w:rsidRDefault="00D471D7" w14:paraId="21AC9004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Pr="00FB1C10" w:rsidR="00D471D7" w:rsidTr="0093211F" w14:paraId="21AC900A" w14:textId="77777777">
        <w:tc>
          <w:tcPr>
            <w:tcW w:w="1547" w:type="dxa"/>
          </w:tcPr>
          <w:p w:rsidRPr="00BD2417" w:rsidR="00D471D7" w:rsidP="00D471D7" w:rsidRDefault="00D471D7" w14:paraId="21AC9006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4563" w:type="dxa"/>
          </w:tcPr>
          <w:p w:rsidRPr="00764B13" w:rsidR="00D471D7" w:rsidP="00764B13" w:rsidRDefault="00D471D7" w14:paraId="21AC9007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sz w:val="16"/>
                <w:szCs w:val="16"/>
              </w:rPr>
              <w:t>0</w:t>
            </w:r>
            <w:r w:rsidRPr="00764B13" w:rsidR="00764B13">
              <w:rPr>
                <w:rFonts w:ascii="Arial" w:hAnsi="Arial" w:cs="Arial"/>
                <w:sz w:val="16"/>
                <w:szCs w:val="16"/>
              </w:rPr>
              <w:t>1</w:t>
            </w:r>
            <w:r w:rsidRPr="00764B13">
              <w:rPr>
                <w:rFonts w:ascii="Arial" w:hAnsi="Arial" w:cs="Arial"/>
                <w:sz w:val="16"/>
                <w:szCs w:val="16"/>
              </w:rPr>
              <w:t xml:space="preserve"> - Potrafi samodzielnie opracowywać dane empiryczne i wyciągać wnioski na temat charakteru zjawiska lub procesu </w:t>
            </w:r>
          </w:p>
        </w:tc>
        <w:tc>
          <w:tcPr>
            <w:tcW w:w="3001" w:type="dxa"/>
          </w:tcPr>
          <w:p w:rsidRPr="00764B13" w:rsidR="00D471D7" w:rsidP="00D471D7" w:rsidRDefault="00D471D7" w14:paraId="21AC9008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bCs/>
                <w:sz w:val="16"/>
                <w:szCs w:val="16"/>
              </w:rPr>
              <w:t>K_U05</w:t>
            </w:r>
          </w:p>
        </w:tc>
        <w:tc>
          <w:tcPr>
            <w:tcW w:w="1381" w:type="dxa"/>
          </w:tcPr>
          <w:p w:rsidRPr="00764B13" w:rsidR="00D471D7" w:rsidP="00D471D7" w:rsidRDefault="00D471D7" w14:paraId="21AC9009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Pr="00FB1C10" w:rsidR="00764B13" w:rsidTr="0093211F" w14:paraId="21AC900F" w14:textId="77777777">
        <w:tc>
          <w:tcPr>
            <w:tcW w:w="1547" w:type="dxa"/>
          </w:tcPr>
          <w:p w:rsidRPr="00BD2417" w:rsidR="00764B13" w:rsidP="004A0615" w:rsidRDefault="00764B13" w14:paraId="21AC900B" w14:textId="77777777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</w:t>
            </w:r>
            <w:r>
              <w:rPr>
                <w:bCs/>
                <w:color w:val="A6A6A6"/>
                <w:sz w:val="18"/>
                <w:szCs w:val="18"/>
              </w:rPr>
              <w:t>–</w:t>
            </w:r>
          </w:p>
        </w:tc>
        <w:tc>
          <w:tcPr>
            <w:tcW w:w="4563" w:type="dxa"/>
          </w:tcPr>
          <w:p w:rsidRPr="00764B13" w:rsidR="00764B13" w:rsidP="004A0615" w:rsidRDefault="00764B13" w14:paraId="21AC900C" w14:textId="77777777">
            <w:pPr>
              <w:spacing w:line="240" w:lineRule="au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2</w:t>
            </w:r>
            <w:r w:rsidRPr="00764B13">
              <w:rPr>
                <w:rFonts w:ascii="Arial" w:hAnsi="Arial" w:cs="Arial"/>
                <w:sz w:val="16"/>
                <w:szCs w:val="16"/>
              </w:rPr>
              <w:t xml:space="preserve"> – Potrafi wykonać proste opracowania klimatologiczne (w tym określić lokalne zasoby energii odnawialnej)</w:t>
            </w:r>
          </w:p>
        </w:tc>
        <w:tc>
          <w:tcPr>
            <w:tcW w:w="3001" w:type="dxa"/>
          </w:tcPr>
          <w:p w:rsidRPr="00764B13" w:rsidR="00764B13" w:rsidP="004A0615" w:rsidRDefault="00764B13" w14:paraId="21AC900D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bCs/>
                <w:sz w:val="16"/>
                <w:szCs w:val="16"/>
              </w:rPr>
              <w:t>K_</w:t>
            </w:r>
            <w:r>
              <w:rPr>
                <w:rFonts w:ascii="Arial" w:hAnsi="Arial" w:cs="Arial"/>
                <w:bCs/>
                <w:sz w:val="16"/>
                <w:szCs w:val="16"/>
              </w:rPr>
              <w:t>U10</w:t>
            </w:r>
          </w:p>
        </w:tc>
        <w:tc>
          <w:tcPr>
            <w:tcW w:w="1381" w:type="dxa"/>
          </w:tcPr>
          <w:p w:rsidRPr="00764B13" w:rsidR="00764B13" w:rsidP="004A0615" w:rsidRDefault="00764B13" w14:paraId="21AC900E" w14:textId="77777777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764B13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</w:tbl>
    <w:p w:rsidR="0093211F" w:rsidP="0093211F" w:rsidRDefault="0093211F" w14:paraId="21AC9010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</w:p>
    <w:p w:rsidR="0093211F" w:rsidP="0093211F" w:rsidRDefault="0093211F" w14:paraId="21AC9011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>
        <w:rPr>
          <w:rFonts w:cs="Times New Roman" w:asciiTheme="minorHAnsi" w:hAnsiTheme="minorHAnsi"/>
          <w:color w:val="auto"/>
          <w:sz w:val="20"/>
          <w:szCs w:val="20"/>
        </w:rPr>
        <w:t>*)</w:t>
      </w:r>
    </w:p>
    <w:p w:rsidRPr="0093211F" w:rsidR="0093211F" w:rsidP="0093211F" w:rsidRDefault="0093211F" w14:paraId="21AC9012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 xml:space="preserve">3 – znaczący i szczegółowy, </w:t>
      </w:r>
    </w:p>
    <w:p w:rsidRPr="0093211F" w:rsidR="0093211F" w:rsidP="0093211F" w:rsidRDefault="0093211F" w14:paraId="21AC9013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2 – częściowy,</w:t>
      </w:r>
    </w:p>
    <w:p w:rsidRPr="0093211F" w:rsidR="0093211F" w:rsidP="0093211F" w:rsidRDefault="0093211F" w14:paraId="21AC9014" w14:textId="77777777">
      <w:pPr>
        <w:pStyle w:val="Default"/>
        <w:spacing w:line="360" w:lineRule="auto"/>
        <w:ind w:left="1" w:hanging="1"/>
        <w:jc w:val="both"/>
        <w:rPr>
          <w:rFonts w:cs="Times New Roman" w:asciiTheme="minorHAnsi" w:hAnsiTheme="minorHAnsi"/>
          <w:color w:val="auto"/>
          <w:sz w:val="20"/>
          <w:szCs w:val="20"/>
        </w:rPr>
      </w:pPr>
      <w:r w:rsidRPr="0093211F">
        <w:rPr>
          <w:rFonts w:cs="Times New Roman" w:asciiTheme="minorHAnsi" w:hAnsiTheme="minorHAnsi"/>
          <w:color w:val="auto"/>
          <w:sz w:val="20"/>
          <w:szCs w:val="20"/>
        </w:rPr>
        <w:t>1 – podstawowy,</w:t>
      </w:r>
    </w:p>
    <w:sectPr w:rsidRPr="0093211F" w:rsidR="0093211F" w:rsidSect="00ED11F9">
      <w:pgSz w:w="11906" w:h="16838" w:orient="portrait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208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17B0D"/>
    <w:rsid w:val="000834BC"/>
    <w:rsid w:val="000C4232"/>
    <w:rsid w:val="001F2D8C"/>
    <w:rsid w:val="00207BBF"/>
    <w:rsid w:val="002A3D8C"/>
    <w:rsid w:val="00341D25"/>
    <w:rsid w:val="00392FCA"/>
    <w:rsid w:val="003B680D"/>
    <w:rsid w:val="00432209"/>
    <w:rsid w:val="005D1D60"/>
    <w:rsid w:val="00607C57"/>
    <w:rsid w:val="00614C52"/>
    <w:rsid w:val="006A5A1F"/>
    <w:rsid w:val="006C766B"/>
    <w:rsid w:val="006D20BA"/>
    <w:rsid w:val="00721F41"/>
    <w:rsid w:val="0072568B"/>
    <w:rsid w:val="00764B13"/>
    <w:rsid w:val="007D736E"/>
    <w:rsid w:val="007D786A"/>
    <w:rsid w:val="00866136"/>
    <w:rsid w:val="008F7E6F"/>
    <w:rsid w:val="0093211F"/>
    <w:rsid w:val="00965A2D"/>
    <w:rsid w:val="00966E0B"/>
    <w:rsid w:val="009A00EC"/>
    <w:rsid w:val="00A43564"/>
    <w:rsid w:val="00A6703C"/>
    <w:rsid w:val="00A703FD"/>
    <w:rsid w:val="00B2721F"/>
    <w:rsid w:val="00C14244"/>
    <w:rsid w:val="00C45C14"/>
    <w:rsid w:val="00CD0414"/>
    <w:rsid w:val="00CE3705"/>
    <w:rsid w:val="00D27F8D"/>
    <w:rsid w:val="00D471D7"/>
    <w:rsid w:val="00D676A2"/>
    <w:rsid w:val="00E52A38"/>
    <w:rsid w:val="00ED11F9"/>
    <w:rsid w:val="00F0788B"/>
    <w:rsid w:val="00F33B7B"/>
    <w:rsid w:val="00FB3486"/>
    <w:rsid w:val="00FE5D37"/>
    <w:rsid w:val="2306BCED"/>
    <w:rsid w:val="2B3A2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C8F67"/>
  <w15:docId w15:val="{E5085592-0759-414B-B42A-DADCF1DE964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ED11F9"/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Default" w:customStyle="1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Microsoft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Zbigniew Wagner</dc:creator>
  <lastModifiedBy>Magdalena Dąbrowska</lastModifiedBy>
  <revision>8</revision>
  <lastPrinted>2019-03-08T11:27:00.0000000Z</lastPrinted>
  <dcterms:created xsi:type="dcterms:W3CDTF">2019-04-02T12:00:00.0000000Z</dcterms:created>
  <dcterms:modified xsi:type="dcterms:W3CDTF">2022-03-14T08:22:35.2284165Z</dcterms:modified>
</coreProperties>
</file>