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5FFA5829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3DEEB4F8" w14:paraId="5FFA582E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5FFA582A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1E11" w:rsidR="00CD0414" w:rsidP="00E95FA0" w:rsidRDefault="00E95FA0" w14:paraId="5FFA582B" w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Gospodarka e</w:t>
            </w:r>
            <w:r w:rsidRPr="00462571">
              <w:rPr>
                <w:rFonts w:ascii="Arial" w:hAnsi="Arial" w:cs="Arial"/>
                <w:b/>
                <w:bCs/>
                <w:sz w:val="20"/>
                <w:szCs w:val="20"/>
              </w:rPr>
              <w:t>nergety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czna</w:t>
            </w:r>
            <w:r w:rsidRPr="0046257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5FFA582C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E95FA0" w:rsidRDefault="00E95FA0" w14:paraId="5FFA582D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Tr="3DEEB4F8" w14:paraId="5FFA5833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5FFA582F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="00E95FA0" w:rsidP="00E95FA0" w:rsidRDefault="00E95FA0" w14:paraId="5FFA5830" w14:textId="77777777">
            <w:pPr>
              <w:pStyle w:val="Nagwek2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Pr="004E49AF" w:rsidR="00E95FA0" w:rsidP="00E95FA0" w:rsidRDefault="00E95FA0" w14:paraId="5FFA5831" w14:textId="77777777">
            <w:pPr>
              <w:pStyle w:val="Nagwek2"/>
              <w:ind w:left="0"/>
              <w:rPr>
                <w:rFonts w:ascii="Arial" w:hAnsi="Arial" w:cs="Arial"/>
                <w:sz w:val="16"/>
                <w:szCs w:val="16"/>
              </w:rPr>
            </w:pPr>
            <w:r w:rsidRPr="004E49AF">
              <w:rPr>
                <w:rFonts w:ascii="Arial" w:hAnsi="Arial" w:cs="Arial"/>
                <w:sz w:val="16"/>
                <w:szCs w:val="16"/>
              </w:rPr>
              <w:t xml:space="preserve">Energy </w:t>
            </w:r>
            <w:r>
              <w:rPr>
                <w:rFonts w:ascii="Arial" w:hAnsi="Arial" w:cs="Arial"/>
                <w:sz w:val="16"/>
                <w:szCs w:val="16"/>
              </w:rPr>
              <w:t>Economy</w:t>
            </w:r>
          </w:p>
          <w:p w:rsidRPr="00582090" w:rsidR="00CD0414" w:rsidP="00417454" w:rsidRDefault="00CD0414" w14:paraId="5FFA5832" w14:textId="77777777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CD0414" w:rsidTr="3DEEB4F8" w14:paraId="5FFA5836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FFA583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5FFA5835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3DEEB4F8" w14:paraId="5FFA5839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FFA583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FFA583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3DEEB4F8" w14:paraId="5FFA583E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5FFA583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5FFA583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1A43C3" w:rsidRDefault="00207BBF" w14:paraId="5FFA583C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  <w:r w:rsidR="009E5AC3">
              <w:rPr>
                <w:bCs/>
                <w:sz w:val="16"/>
                <w:szCs w:val="16"/>
              </w:rPr>
              <w:t xml:space="preserve"> </w:t>
            </w:r>
            <w:r w:rsidR="001A43C3">
              <w:rPr>
                <w:bCs/>
                <w:sz w:val="16"/>
                <w:szCs w:val="16"/>
              </w:rPr>
              <w:t>P6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5FFA583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:rsidTr="3DEEB4F8" w14:paraId="5FFA5849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5FFA583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5FFA5840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FFA5841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5FFA5842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5FFA584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5FFA584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5FFA584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5FFA5846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E95FA0" w:rsidRDefault="00207BBF" w14:paraId="5FFA584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E95FA0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531FEB" w:rsidRDefault="00207BBF" w14:paraId="5FFA584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9E5AC3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531FEB">
              <w:rPr>
                <w:sz w:val="20"/>
                <w:szCs w:val="16"/>
              </w:rPr>
              <w:t xml:space="preserve">X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3DEEB4F8" w14:paraId="5FFA5850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FFA584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FFA584B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FFA584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FFA584D" w14:textId="377DA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5BE75D2" w:rsidR="35BE75D2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FFA584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1E2AE9" w:rsidRDefault="002C4B80" w14:paraId="5FFA584F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>
              <w:rPr>
                <w:b/>
                <w:sz w:val="16"/>
                <w:szCs w:val="16"/>
              </w:rPr>
              <w:t>-0</w:t>
            </w:r>
            <w:r>
              <w:rPr>
                <w:b/>
                <w:sz w:val="16"/>
                <w:szCs w:val="16"/>
              </w:rPr>
              <w:t>2L</w:t>
            </w:r>
            <w:r w:rsidRPr="006C766B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1</w:t>
            </w:r>
            <w:r w:rsidR="001E2AE9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3DEEB4F8" w14:paraId="5FFA5852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5FFA5851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31FEB" w:rsidTr="3DEEB4F8" w14:paraId="5FFA585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5FFA585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531FEB" w:rsidP="00531FEB" w:rsidRDefault="00531FEB" w14:paraId="5FFA5854" w14:textId="1F934AFB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3DEEB4F8" w:rsidR="0086BF94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Dr inż. Czekalski Dariusz </w:t>
            </w:r>
          </w:p>
        </w:tc>
      </w:tr>
      <w:tr w:rsidR="00531FEB" w:rsidTr="3DEEB4F8" w14:paraId="5FFA585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5FFA585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531FEB" w:rsidP="00531FEB" w:rsidRDefault="00531FEB" w14:paraId="5FFA5857" w14:textId="2D092E83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3DEEB4F8" w:rsidR="0086BF94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Czekalski Dariusz</w:t>
            </w:r>
          </w:p>
        </w:tc>
      </w:tr>
      <w:tr w:rsidR="00531FEB" w:rsidTr="3DEEB4F8" w14:paraId="5FFA585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5FFA585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531FEB" w:rsidP="00531FEB" w:rsidRDefault="00531FEB" w14:paraId="5FFA585A" w14:textId="00E9BB79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0086BF94" w:rsidR="0086BF94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531FEB" w:rsidTr="3DEEB4F8" w14:paraId="5FFA585E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5FFA585C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531FEB" w:rsidP="00531FEB" w:rsidRDefault="00531FEB" w14:paraId="5FFA585D" w14:textId="6DFF031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DEEB4F8" w:rsidR="3DEEB4F8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531FEB" w:rsidTr="3DEEB4F8" w14:paraId="5FFA5862" w14:textId="77777777">
        <w:trPr>
          <w:trHeight w:val="192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5FFA585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009E5AC3" w:rsidP="009E5AC3" w:rsidRDefault="009E5AC3" w14:paraId="5FFA5860" w14:textId="77777777">
            <w:pPr>
              <w:pStyle w:val="Nagwek2"/>
              <w:ind w:left="0"/>
              <w:jc w:val="both"/>
              <w:rPr>
                <w:rFonts w:ascii="Arial" w:hAnsi="Arial" w:cs="Arial"/>
                <w:b w:val="0"/>
                <w:iCs/>
                <w:sz w:val="16"/>
                <w:szCs w:val="16"/>
              </w:rPr>
            </w:pPr>
            <w:r w:rsidRPr="009E5AC3">
              <w:rPr>
                <w:rFonts w:ascii="Arial" w:hAnsi="Arial" w:cs="Arial"/>
                <w:b w:val="0"/>
                <w:sz w:val="16"/>
                <w:szCs w:val="16"/>
              </w:rPr>
              <w:t>Zapoznanie studentów z właściwościami paliw i mediów energetycznych oraz z problemami racjonalnego pozyskiwania, przetwarzania, przesyłania i użytkowania energii oraz planowania zapotrzebowania na nią, ze szczególnym uwzględnieniem uwarunkowań krajowych.</w:t>
            </w:r>
            <w:r w:rsidRPr="009E5AC3">
              <w:rPr>
                <w:rFonts w:ascii="Arial" w:hAnsi="Arial" w:cs="Arial"/>
                <w:b w:val="0"/>
                <w:iCs/>
                <w:sz w:val="16"/>
                <w:szCs w:val="16"/>
              </w:rPr>
              <w:t xml:space="preserve"> </w:t>
            </w:r>
          </w:p>
          <w:p w:rsidRPr="00582090" w:rsidR="00531FEB" w:rsidP="009E5AC3" w:rsidRDefault="009E5AC3" w14:paraId="5FFA5861" w14:textId="77777777">
            <w:pPr>
              <w:pStyle w:val="Nagwek2"/>
              <w:ind w:left="0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iCs/>
                <w:sz w:val="16"/>
                <w:szCs w:val="16"/>
              </w:rPr>
              <w:t xml:space="preserve">Wykłady na temat: </w:t>
            </w:r>
            <w:r w:rsidRPr="009E5AC3">
              <w:rPr>
                <w:rFonts w:ascii="Arial" w:hAnsi="Arial" w:cs="Arial"/>
                <w:b w:val="0"/>
                <w:iCs/>
                <w:sz w:val="16"/>
                <w:szCs w:val="16"/>
              </w:rPr>
              <w:t xml:space="preserve">Światowy system energetyczny - producenci, importerzy i eksporterzy pierwotnych nośników energii; trendy przemian. Charakterystyka pierwotnych i wtórnych nośników energii oraz mediów energetycznych. Krajowe zaopatrzenie w paliwa stałe, ciekłe i gazowe. Struktura użytkowania węgla kamiennego, paliw ciekłych, gazu płynnego, gazu ziemnego. Struktura wytwarzania energii elektrycznej i cieplnej w Polsce. Struktura użytkowania energii elektrycznej. Krajowy bilans energii pierwotnej na tle bilansów państw wysokorozwiniętych. Wpływ energetyki na środowisko. Gospodarka energią na terenach wiejskich. </w:t>
            </w:r>
          </w:p>
        </w:tc>
      </w:tr>
      <w:tr w:rsidRPr="00E31A6B" w:rsidR="00531FEB" w:rsidTr="3DEEB4F8" w14:paraId="5FFA5866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5FFA586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8712BA" w:rsidP="008712BA" w:rsidRDefault="008712BA" w14:paraId="5FFA5864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30;  </w:t>
            </w:r>
          </w:p>
          <w:p w:rsidRPr="00BD2417" w:rsidR="00531FEB" w:rsidP="009E5AC3" w:rsidRDefault="00531FEB" w14:paraId="5FFA5865" w14:textId="77777777">
            <w:pPr>
              <w:spacing w:line="240" w:lineRule="auto"/>
              <w:ind w:left="470"/>
              <w:rPr>
                <w:sz w:val="16"/>
                <w:szCs w:val="16"/>
              </w:rPr>
            </w:pPr>
          </w:p>
        </w:tc>
      </w:tr>
      <w:tr w:rsidRPr="00E31A6B" w:rsidR="00531FEB" w:rsidTr="3DEEB4F8" w14:paraId="5FFA5869" w14:textId="77777777">
        <w:trPr>
          <w:trHeight w:val="28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5FFA586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531FEB" w:rsidP="00531FEB" w:rsidRDefault="009E5AC3" w14:paraId="5FFA586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Prezentacje multimedialne</w:t>
            </w:r>
          </w:p>
        </w:tc>
      </w:tr>
      <w:tr w:rsidRPr="00E31A6B" w:rsidR="00531FEB" w:rsidTr="3DEEB4F8" w14:paraId="5FFA586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531FEB" w:rsidP="00531FEB" w:rsidRDefault="00531FEB" w14:paraId="5FFA586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531FEB" w:rsidP="00531FEB" w:rsidRDefault="00531FEB" w14:paraId="5FFA586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531FEB" w:rsidP="008512EB" w:rsidRDefault="008712BA" w14:paraId="5FFA586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Wiedza z wybranych działów przedmiotów wprowadzających</w:t>
            </w:r>
            <w:r w:rsidR="008512EB">
              <w:rPr>
                <w:rFonts w:ascii="Arial" w:hAnsi="Arial" w:cs="Arial"/>
                <w:sz w:val="16"/>
                <w:szCs w:val="16"/>
              </w:rPr>
              <w:t xml:space="preserve"> na poziomie P4,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9E5AC3">
              <w:rPr>
                <w:rFonts w:ascii="Arial" w:hAnsi="Arial" w:cs="Arial"/>
                <w:sz w:val="16"/>
                <w:szCs w:val="16"/>
              </w:rPr>
              <w:t>Geografia</w:t>
            </w:r>
            <w:r w:rsidR="008512EB">
              <w:rPr>
                <w:rFonts w:ascii="Arial" w:hAnsi="Arial" w:cs="Arial"/>
                <w:sz w:val="16"/>
                <w:szCs w:val="16"/>
              </w:rPr>
              <w:t>,</w:t>
            </w:r>
            <w:r w:rsidR="009E5AC3">
              <w:rPr>
                <w:rFonts w:ascii="Arial" w:hAnsi="Arial" w:cs="Arial"/>
                <w:sz w:val="16"/>
                <w:szCs w:val="16"/>
              </w:rPr>
              <w:t xml:space="preserve"> Fizyka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531FEB" w:rsidTr="3DEEB4F8" w14:paraId="5FFA5877" w14:textId="77777777">
        <w:trPr>
          <w:trHeight w:val="1284"/>
        </w:trPr>
        <w:tc>
          <w:tcPr>
            <w:tcW w:w="2480" w:type="dxa"/>
            <w:gridSpan w:val="2"/>
            <w:tcMar/>
            <w:vAlign w:val="center"/>
          </w:tcPr>
          <w:p w:rsidRPr="00582090" w:rsidR="00531FEB" w:rsidP="00531FEB" w:rsidRDefault="00531FEB" w14:paraId="5FFA586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531FEB" w:rsidP="00531FEB" w:rsidRDefault="00531FEB" w14:paraId="5FFA586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9E5AC3" w:rsidP="009E5AC3" w:rsidRDefault="009E5AC3" w14:paraId="5FFA587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– Wie jak kształtuje się wydobycie paliw kopalnych w Polsce i na Świecie oraz zna </w:t>
            </w:r>
            <w:r w:rsidRPr="00B04B16">
              <w:rPr>
                <w:rFonts w:ascii="Arial" w:hAnsi="Arial" w:cs="Arial"/>
                <w:sz w:val="16"/>
                <w:szCs w:val="16"/>
              </w:rPr>
              <w:t>potencjał wytwórczy</w:t>
            </w:r>
            <w:r>
              <w:rPr>
                <w:rFonts w:ascii="Arial" w:hAnsi="Arial" w:cs="Arial"/>
                <w:sz w:val="16"/>
                <w:szCs w:val="16"/>
              </w:rPr>
              <w:t xml:space="preserve"> mediów energetycznych w Polsce.</w:t>
            </w:r>
          </w:p>
          <w:p w:rsidRPr="00582090" w:rsidR="00531FEB" w:rsidP="009E5AC3" w:rsidRDefault="009E5AC3" w14:paraId="5FFA5871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B04B16">
              <w:rPr>
                <w:rFonts w:ascii="Arial" w:hAnsi="Arial" w:cs="Arial"/>
                <w:sz w:val="16"/>
                <w:szCs w:val="16"/>
              </w:rPr>
              <w:t>02 – Wie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B04B16">
              <w:rPr>
                <w:rFonts w:ascii="Arial" w:hAnsi="Arial" w:cs="Arial"/>
                <w:sz w:val="16"/>
                <w:szCs w:val="16"/>
              </w:rPr>
              <w:t xml:space="preserve"> jakie są cechy użytkowe</w:t>
            </w:r>
            <w:r w:rsidRPr="00B04B16">
              <w:rPr>
                <w:rFonts w:ascii="Arial" w:hAnsi="Arial" w:cs="Arial"/>
                <w:iCs/>
                <w:sz w:val="16"/>
                <w:szCs w:val="16"/>
              </w:rPr>
              <w:t xml:space="preserve"> pierwotnych i wtórnych nośników energii</w:t>
            </w:r>
            <w:r>
              <w:rPr>
                <w:rFonts w:ascii="Arial" w:hAnsi="Arial" w:cs="Arial"/>
                <w:iCs/>
                <w:sz w:val="16"/>
                <w:szCs w:val="16"/>
              </w:rPr>
              <w:t>.</w:t>
            </w:r>
            <w:r w:rsidRPr="0067490C" w:rsidR="008712B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</w:tcPr>
          <w:p w:rsidRPr="00582090" w:rsidR="00531FEB" w:rsidP="009E5AC3" w:rsidRDefault="00531FEB" w14:paraId="5FFA587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9E5AC3" w:rsidP="009E5AC3" w:rsidRDefault="009E5AC3" w14:paraId="5FFA5873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01 - Umie porównać paliwa i media energetyczne pod względem ich wydajności energetycznej i wpływu użytkowania na środowisko naturalne.</w:t>
            </w:r>
          </w:p>
          <w:p w:rsidRPr="00582090" w:rsidR="00531FEB" w:rsidP="009E5AC3" w:rsidRDefault="00531FEB" w14:paraId="5FFA5874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BD2417" w:rsidR="00531FEB" w:rsidP="009E5AC3" w:rsidRDefault="00531FEB" w14:paraId="5FFA5875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531FEB" w:rsidP="009E5AC3" w:rsidRDefault="009E5AC3" w14:paraId="5FFA5876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 – Rozumie rolę paliw i mediów energetycznych w rozwoju gospodarczym kraju i prowadzeniu własnej działalności gospodarczej.</w:t>
            </w:r>
          </w:p>
        </w:tc>
      </w:tr>
      <w:tr w:rsidR="00531FEB" w:rsidTr="3DEEB4F8" w14:paraId="5FFA587A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531FEB" w:rsidP="00531FEB" w:rsidRDefault="00531FEB" w14:paraId="5FFA587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531FEB" w:rsidP="00240271" w:rsidRDefault="008712BA" w14:paraId="5FFA587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W_01, W_02, U_01, </w:t>
            </w:r>
            <w:r w:rsidR="009E5AC3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_0</w:t>
            </w:r>
            <w:r w:rsidR="009E5AC3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– kolokwium pisemne, zadania obliczeniowe i pytania otwarte</w:t>
            </w:r>
          </w:p>
        </w:tc>
      </w:tr>
      <w:tr w:rsidR="00531FEB" w:rsidTr="3DEEB4F8" w14:paraId="5FFA587D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531FEB" w:rsidP="00531FEB" w:rsidRDefault="00531FEB" w14:paraId="5FFA587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531FEB" w:rsidP="00531FEB" w:rsidRDefault="008712BA" w14:paraId="5FFA587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Oryginały kolokwiów wraz z oceną punktową poszczególnych odpowiedzi na pytania i polecenia przechowywane w gabinecie koordynatora przedmiotu.</w:t>
            </w:r>
          </w:p>
        </w:tc>
      </w:tr>
      <w:tr w:rsidR="009E5AC3" w:rsidTr="3DEEB4F8" w14:paraId="5FFA5881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9E5AC3" w:rsidP="009E5AC3" w:rsidRDefault="009E5AC3" w14:paraId="5FFA587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9E5AC3" w:rsidP="009E5AC3" w:rsidRDefault="009E5AC3" w14:paraId="5FFA587F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9E5AC3" w:rsidP="009E5AC3" w:rsidRDefault="009E5AC3" w14:paraId="5FFA5880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Sprawdzian końcowy, waga 90%; aktywność mierzona m. in. kontrolowaną frekwencja, waga 10%.</w:t>
            </w:r>
          </w:p>
        </w:tc>
      </w:tr>
      <w:tr w:rsidR="009E5AC3" w:rsidTr="3DEEB4F8" w14:paraId="5FFA5884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9E5AC3" w:rsidP="009E5AC3" w:rsidRDefault="009E5AC3" w14:paraId="5FFA5882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9E5AC3" w:rsidP="009E5AC3" w:rsidRDefault="009E5AC3" w14:paraId="5FFA588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sali dydaktycznej</w:t>
            </w:r>
          </w:p>
        </w:tc>
      </w:tr>
      <w:tr w:rsidR="009E5AC3" w:rsidTr="3DEEB4F8" w14:paraId="5FFA588B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8712BA" w:rsidR="009E5AC3" w:rsidP="009E5AC3" w:rsidRDefault="009E5AC3" w14:paraId="5FFA5885" w14:textId="77777777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12BA">
              <w:rPr>
                <w:sz w:val="16"/>
                <w:szCs w:val="16"/>
                <w:lang w:val="en-GB"/>
              </w:rPr>
              <w:t>Literatura podstawowa i uzupełniająca:</w:t>
            </w:r>
          </w:p>
          <w:p w:rsidRPr="009E5AC3" w:rsidR="009E5AC3" w:rsidP="009E5AC3" w:rsidRDefault="009E5AC3" w14:paraId="5FFA5886" w14:textId="77777777">
            <w:pPr>
              <w:numPr>
                <w:ilvl w:val="0"/>
                <w:numId w:val="3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E5AC3">
              <w:rPr>
                <w:rFonts w:ascii="Arial" w:hAnsi="Arial" w:cs="Arial"/>
                <w:bCs/>
                <w:sz w:val="16"/>
                <w:szCs w:val="16"/>
              </w:rPr>
              <w:t>Marecki J. : Podstawy przemian energetycznych. WNT 1999.</w:t>
            </w:r>
          </w:p>
          <w:p w:rsidRPr="009E5AC3" w:rsidR="009E5AC3" w:rsidP="009E5AC3" w:rsidRDefault="009E5AC3" w14:paraId="5FFA5887" w14:textId="77777777">
            <w:pPr>
              <w:numPr>
                <w:ilvl w:val="0"/>
                <w:numId w:val="3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E5AC3">
              <w:rPr>
                <w:rFonts w:ascii="Arial" w:hAnsi="Arial" w:cs="Arial"/>
                <w:bCs/>
                <w:sz w:val="16"/>
                <w:szCs w:val="16"/>
              </w:rPr>
              <w:t>Szargut J., Ziębik A.: Podstawy energetyki cieplnej. PWN 2001.</w:t>
            </w:r>
          </w:p>
          <w:p w:rsidRPr="009E5AC3" w:rsidR="009E5AC3" w:rsidP="35BE75D2" w:rsidRDefault="009E5AC3" w14:paraId="5FFA5888" w14:textId="4CDD2038">
            <w:pPr>
              <w:numPr>
                <w:ilvl w:val="0"/>
                <w:numId w:val="3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35BE75D2" w:rsidR="35BE75D2">
              <w:rPr>
                <w:rFonts w:ascii="Arial" w:hAnsi="Arial" w:cs="Arial"/>
                <w:sz w:val="16"/>
                <w:szCs w:val="16"/>
              </w:rPr>
              <w:t>Rocznik Statystyczny 2020. GUS 2021.</w:t>
            </w:r>
          </w:p>
          <w:p w:rsidRPr="009E5AC3" w:rsidR="009E5AC3" w:rsidP="009E5AC3" w:rsidRDefault="009E5AC3" w14:paraId="5FFA5889" w14:textId="77777777">
            <w:pPr>
              <w:numPr>
                <w:ilvl w:val="0"/>
                <w:numId w:val="3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E5AC3">
              <w:rPr>
                <w:rFonts w:ascii="Arial" w:hAnsi="Arial" w:cs="Arial"/>
                <w:sz w:val="16"/>
                <w:szCs w:val="16"/>
              </w:rPr>
              <w:t>Chochowski A., Krawiec F.: Zarządzanie w Energetyce. Centrum Doradztwa i Informacji Difin, Warszawa  2008.</w:t>
            </w:r>
          </w:p>
          <w:p w:rsidRPr="00582090" w:rsidR="009E5AC3" w:rsidP="009E5AC3" w:rsidRDefault="009E5AC3" w14:paraId="5FFA588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E5AC3" w:rsidTr="3DEEB4F8" w14:paraId="5FFA588F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9E5AC3" w:rsidP="009E5AC3" w:rsidRDefault="009E5AC3" w14:paraId="5FFA588C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9E5AC3" w:rsidP="009E5AC3" w:rsidRDefault="009E5AC3" w14:paraId="5FFA588D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9E5AC3" w:rsidP="009E5AC3" w:rsidRDefault="009E5AC3" w14:paraId="5FFA588E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9E5AC3" w:rsidP="00ED11F9" w:rsidRDefault="009E5AC3" w14:paraId="5FFA5890" w14:textId="77777777">
      <w:pPr>
        <w:rPr>
          <w:sz w:val="16"/>
        </w:rPr>
      </w:pPr>
    </w:p>
    <w:p w:rsidR="009E5AC3" w:rsidP="00ED11F9" w:rsidRDefault="009E5AC3" w14:paraId="5FFA5891" w14:textId="77777777">
      <w:pPr>
        <w:rPr>
          <w:sz w:val="16"/>
        </w:rPr>
      </w:pPr>
    </w:p>
    <w:p w:rsidR="009E5AC3" w:rsidP="00ED11F9" w:rsidRDefault="009E5AC3" w14:paraId="5FFA5892" w14:textId="77777777">
      <w:pPr>
        <w:rPr>
          <w:sz w:val="16"/>
        </w:rPr>
      </w:pPr>
    </w:p>
    <w:p w:rsidR="009E5AC3" w:rsidP="00ED11F9" w:rsidRDefault="009E5AC3" w14:paraId="5FFA5893" w14:textId="77777777">
      <w:pPr>
        <w:rPr>
          <w:sz w:val="16"/>
        </w:rPr>
      </w:pPr>
    </w:p>
    <w:p w:rsidR="009E5AC3" w:rsidP="00ED11F9" w:rsidRDefault="009E5AC3" w14:paraId="5FFA5894" w14:textId="77777777">
      <w:pPr>
        <w:rPr>
          <w:sz w:val="16"/>
        </w:rPr>
      </w:pPr>
    </w:p>
    <w:p w:rsidR="009E5AC3" w:rsidP="00ED11F9" w:rsidRDefault="009E5AC3" w14:paraId="5FFA5895" w14:textId="77777777">
      <w:pPr>
        <w:rPr>
          <w:sz w:val="16"/>
        </w:rPr>
      </w:pPr>
    </w:p>
    <w:p w:rsidRPr="00582090" w:rsidR="00ED11F9" w:rsidP="00ED11F9" w:rsidRDefault="00ED11F9" w14:paraId="5FFA5896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5FFA5899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5FFA5897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9E5AC3" w:rsidRDefault="009E5AC3" w14:paraId="5FFA5898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5FFA589C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FFA589A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9E5AC3" w:rsidRDefault="009E5AC3" w14:paraId="5FFA589B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5FFA589D" w14:textId="77777777"/>
    <w:p w:rsidRPr="00387646" w:rsidR="00ED11F9" w:rsidP="00ED11F9" w:rsidRDefault="00ED11F9" w14:paraId="5FFA589E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5FFA58A3" w14:textId="77777777">
        <w:tc>
          <w:tcPr>
            <w:tcW w:w="1598" w:type="dxa"/>
          </w:tcPr>
          <w:p w:rsidRPr="00FB1C10" w:rsidR="008712BA" w:rsidP="005A5FD8" w:rsidRDefault="008712BA" w14:paraId="5FFA589F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5FFA58A0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5FFA58A1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5FFA58A2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0606B6" w:rsidTr="00C570FE" w14:paraId="5FFA58A8" w14:textId="77777777">
        <w:tc>
          <w:tcPr>
            <w:tcW w:w="1598" w:type="dxa"/>
          </w:tcPr>
          <w:p w:rsidRPr="006C1981" w:rsidR="000606B6" w:rsidP="005A5FD8" w:rsidRDefault="000606B6" w14:paraId="5FFA58A4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0606B6" w:rsidP="005621D5" w:rsidRDefault="000606B6" w14:paraId="5FFA58A5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Wie jak kształtuje się wydobycie paliw kopalnych w Polsce i na Świecie oraz zna </w:t>
            </w:r>
            <w:r w:rsidRPr="00B04B16">
              <w:rPr>
                <w:rFonts w:ascii="Arial" w:hAnsi="Arial" w:cs="Arial"/>
                <w:sz w:val="16"/>
                <w:szCs w:val="16"/>
              </w:rPr>
              <w:t>potencjał wytwórczy</w:t>
            </w:r>
            <w:r>
              <w:rPr>
                <w:rFonts w:ascii="Arial" w:hAnsi="Arial" w:cs="Arial"/>
                <w:sz w:val="16"/>
                <w:szCs w:val="16"/>
              </w:rPr>
              <w:t xml:space="preserve"> mediów energetycznych w Polsce.</w:t>
            </w:r>
          </w:p>
        </w:tc>
        <w:tc>
          <w:tcPr>
            <w:tcW w:w="2835" w:type="dxa"/>
          </w:tcPr>
          <w:p w:rsidRPr="006D1E5D" w:rsidR="000606B6" w:rsidP="005621D5" w:rsidRDefault="000606B6" w14:paraId="5FFA58A6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1E5D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Pr="006D1E5D">
              <w:rPr>
                <w:rFonts w:ascii="Arial" w:hAnsi="Arial" w:cs="Arial"/>
                <w:sz w:val="16"/>
                <w:szCs w:val="16"/>
              </w:rPr>
              <w:t>K_W</w:t>
            </w: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984" w:type="dxa"/>
          </w:tcPr>
          <w:p w:rsidRPr="006D1E5D" w:rsidR="000606B6" w:rsidP="000606B6" w:rsidRDefault="000606B6" w14:paraId="5FFA58A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0606B6" w:rsidTr="00C570FE" w14:paraId="5FFA58AD" w14:textId="77777777">
        <w:tc>
          <w:tcPr>
            <w:tcW w:w="1598" w:type="dxa"/>
          </w:tcPr>
          <w:p w:rsidRPr="006C1981" w:rsidR="000606B6" w:rsidP="005A5FD8" w:rsidRDefault="000606B6" w14:paraId="5FFA58A9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FB1C10" w:rsidR="000606B6" w:rsidP="005621D5" w:rsidRDefault="000606B6" w14:paraId="5FFA58AA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B04B16">
              <w:rPr>
                <w:rFonts w:ascii="Arial" w:hAnsi="Arial" w:cs="Arial"/>
                <w:sz w:val="16"/>
                <w:szCs w:val="16"/>
              </w:rPr>
              <w:t>Wie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B04B16">
              <w:rPr>
                <w:rFonts w:ascii="Arial" w:hAnsi="Arial" w:cs="Arial"/>
                <w:sz w:val="16"/>
                <w:szCs w:val="16"/>
              </w:rPr>
              <w:t xml:space="preserve"> jakie są cechy użytkowe </w:t>
            </w:r>
            <w:r w:rsidRPr="00B04B16">
              <w:rPr>
                <w:rFonts w:ascii="Arial" w:hAnsi="Arial" w:cs="Arial"/>
                <w:iCs/>
                <w:sz w:val="16"/>
                <w:szCs w:val="16"/>
              </w:rPr>
              <w:t>pierwotnych i wtórnych nośników energii</w:t>
            </w:r>
            <w:r>
              <w:rPr>
                <w:rFonts w:ascii="Arial" w:hAnsi="Arial" w:cs="Arial"/>
                <w:iCs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9B522E" w:rsidR="000606B6" w:rsidP="005621D5" w:rsidRDefault="000606B6" w14:paraId="5FFA58AB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B522E">
              <w:rPr>
                <w:rFonts w:ascii="Arial" w:hAnsi="Arial" w:cs="Arial"/>
                <w:sz w:val="16"/>
                <w:szCs w:val="16"/>
              </w:rPr>
              <w:t>K_W</w:t>
            </w:r>
            <w:r>
              <w:rPr>
                <w:rFonts w:ascii="Arial" w:hAnsi="Arial" w:cs="Arial"/>
                <w:sz w:val="16"/>
                <w:szCs w:val="16"/>
              </w:rPr>
              <w:t xml:space="preserve">01, </w:t>
            </w:r>
            <w:r w:rsidRPr="006D1E5D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:rsidRPr="009B522E" w:rsidR="000606B6" w:rsidP="000606B6" w:rsidRDefault="000606B6" w14:paraId="5FFA58A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0606B6" w:rsidTr="00C570FE" w14:paraId="5FFA58B2" w14:textId="77777777">
        <w:tc>
          <w:tcPr>
            <w:tcW w:w="1598" w:type="dxa"/>
          </w:tcPr>
          <w:p w:rsidRPr="006C1981" w:rsidR="000606B6" w:rsidP="005A5FD8" w:rsidRDefault="000606B6" w14:paraId="5FFA58AE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0606B6" w:rsidP="005621D5" w:rsidRDefault="000606B6" w14:paraId="5FFA58AF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Umie porównać paliwa i media energetyczne pod względem ich wydajności energetycznej i wpływu użytkowania na środowisko naturalne.</w:t>
            </w:r>
          </w:p>
        </w:tc>
        <w:tc>
          <w:tcPr>
            <w:tcW w:w="2835" w:type="dxa"/>
          </w:tcPr>
          <w:p w:rsidRPr="00FB1C10" w:rsidR="000606B6" w:rsidP="005621D5" w:rsidRDefault="000606B6" w14:paraId="5FFA58B0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984" w:type="dxa"/>
          </w:tcPr>
          <w:p w:rsidRPr="002E60A4" w:rsidR="000606B6" w:rsidP="005A5FD8" w:rsidRDefault="000606B6" w14:paraId="5FFA58B1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0606B6" w:rsidTr="00C570FE" w14:paraId="5FFA58B7" w14:textId="77777777">
        <w:tc>
          <w:tcPr>
            <w:tcW w:w="1598" w:type="dxa"/>
          </w:tcPr>
          <w:p w:rsidRPr="00670C86" w:rsidR="000606B6" w:rsidP="000606B6" w:rsidRDefault="000606B6" w14:paraId="5FFA58B3" w14:textId="77777777">
            <w:pPr>
              <w:rPr>
                <w:bCs/>
                <w:sz w:val="18"/>
                <w:szCs w:val="18"/>
              </w:rPr>
            </w:pPr>
            <w:r w:rsidRPr="00670C86">
              <w:rPr>
                <w:bCs/>
                <w:sz w:val="18"/>
                <w:szCs w:val="18"/>
              </w:rPr>
              <w:t>Kompetencje- 0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0606B6" w:rsidP="005621D5" w:rsidRDefault="000606B6" w14:paraId="5FFA58B4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 rolę paliw i mediów energetycznych w rozwoju gospodarczym kraju i prowadzeniu własnej działalności gospodarczej</w:t>
            </w:r>
          </w:p>
        </w:tc>
        <w:tc>
          <w:tcPr>
            <w:tcW w:w="2835" w:type="dxa"/>
          </w:tcPr>
          <w:p w:rsidRPr="00FB1C10" w:rsidR="000606B6" w:rsidP="005621D5" w:rsidRDefault="000606B6" w14:paraId="5FFA58B5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K_K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2, K_K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:rsidR="000606B6" w:rsidP="005A5FD8" w:rsidRDefault="000606B6" w14:paraId="5FFA58B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Pr="0058648C" w:rsidR="00ED11F9" w:rsidP="00ED11F9" w:rsidRDefault="00ED11F9" w14:paraId="5FFA58B8" w14:textId="77777777">
      <w:pPr>
        <w:rPr>
          <w:vertAlign w:val="superscript"/>
        </w:rPr>
      </w:pPr>
    </w:p>
    <w:p w:rsidR="0093211F" w:rsidP="0093211F" w:rsidRDefault="0093211F" w14:paraId="5FFA58B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5FFA58B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5FFA58B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5FFA58B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5FFA58B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5FFA58BE" w14:textId="77777777"/>
    <w:p w:rsidR="006C766B" w:rsidP="000C4232" w:rsidRDefault="000C4232" w14:paraId="5FFA58BF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5FFA58C0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5FFA58C1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5FFA58C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C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C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5FFA58C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C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C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5FFA58C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C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C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5FFA58C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C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C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5FFA58D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C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C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5FFA58D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D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D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5FFA58D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D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D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5FFA58D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D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D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5FFA58D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D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5FFA58D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5FFA58D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FFA58D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FFA58D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5FFA58E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FFA58E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FFA58E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5FFA58E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FFA58E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FFA58E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5FFA58E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FFA58E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5FFA58E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5FFA58E9" w14:textId="77777777">
      <w:pPr>
        <w:rPr>
          <w:b/>
          <w:sz w:val="16"/>
          <w:szCs w:val="16"/>
        </w:rPr>
      </w:pPr>
    </w:p>
    <w:p w:rsidR="000C4232" w:rsidP="000C4232" w:rsidRDefault="000C4232" w14:paraId="5FFA58EA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5FFA58E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E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5FFA58F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E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5FFA58F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F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5FFA58F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F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5FFA58F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F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5FFA58F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F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5FFA58F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8F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5FFA590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0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5FFA590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0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5FFA590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0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0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5FFA590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0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0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FFA590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0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0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5FFA591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0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1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5FFA591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1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1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5FFA591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1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1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5FFA591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1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1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5FFA591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1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1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5FFA592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1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1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5FFA592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2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2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5FFA592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2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2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5FFA592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2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2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5FFA592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2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2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5FFA592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2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2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5FFA593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3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3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5FFA593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3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3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5FFA593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3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3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5FFA593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3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3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5FFA593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3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3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5FFA594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3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4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5FFA594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4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4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5FFA594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4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4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5FFA594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4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4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5FFA594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4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4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5FFA595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4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5FFA595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5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FFA595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5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FFA595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5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5FFA595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5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5FFA595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5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5FFA596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6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5FFA596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6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5FFA59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5FFA5966" w14:textId="77777777">
      <w:pPr>
        <w:rPr>
          <w:b/>
          <w:sz w:val="16"/>
          <w:szCs w:val="16"/>
        </w:rPr>
      </w:pPr>
    </w:p>
    <w:p w:rsidR="003B680D" w:rsidP="000C4232" w:rsidRDefault="000C4232" w14:paraId="5FFA5967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5FFA5968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5FFA5969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5FFA596A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5FFA596B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E057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8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606B6"/>
    <w:rsid w:val="000834BC"/>
    <w:rsid w:val="000C4232"/>
    <w:rsid w:val="001A43C3"/>
    <w:rsid w:val="001E2AE9"/>
    <w:rsid w:val="00207BBF"/>
    <w:rsid w:val="00240271"/>
    <w:rsid w:val="002C4B80"/>
    <w:rsid w:val="00341D25"/>
    <w:rsid w:val="003843B0"/>
    <w:rsid w:val="00386494"/>
    <w:rsid w:val="003B680D"/>
    <w:rsid w:val="00531FEB"/>
    <w:rsid w:val="00591D9D"/>
    <w:rsid w:val="0067333C"/>
    <w:rsid w:val="006B1B36"/>
    <w:rsid w:val="006C766B"/>
    <w:rsid w:val="0072568B"/>
    <w:rsid w:val="0076439B"/>
    <w:rsid w:val="007D736E"/>
    <w:rsid w:val="007E42A6"/>
    <w:rsid w:val="008512EB"/>
    <w:rsid w:val="0086BF94"/>
    <w:rsid w:val="008712BA"/>
    <w:rsid w:val="008F7E6F"/>
    <w:rsid w:val="00922FF8"/>
    <w:rsid w:val="0093211F"/>
    <w:rsid w:val="00965A2D"/>
    <w:rsid w:val="00966E0B"/>
    <w:rsid w:val="009E5AC3"/>
    <w:rsid w:val="00A43564"/>
    <w:rsid w:val="00AE3929"/>
    <w:rsid w:val="00B2721F"/>
    <w:rsid w:val="00C570FE"/>
    <w:rsid w:val="00CB6585"/>
    <w:rsid w:val="00CD0080"/>
    <w:rsid w:val="00CD0414"/>
    <w:rsid w:val="00D459A5"/>
    <w:rsid w:val="00E95FA0"/>
    <w:rsid w:val="00ED11F9"/>
    <w:rsid w:val="00F30991"/>
    <w:rsid w:val="35BE75D2"/>
    <w:rsid w:val="3DEEB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A5829"/>
  <w15:docId w15:val="{E21B1340-1072-4D49-8C20-8F00DF0C7D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E95FA0"/>
    <w:pPr>
      <w:keepNext/>
      <w:spacing w:line="240" w:lineRule="auto"/>
      <w:ind w:left="360"/>
      <w:outlineLvl w:val="1"/>
    </w:pPr>
    <w:rPr>
      <w:rFonts w:ascii="Times New Roman" w:hAnsi="Times New Roman" w:eastAsia="Times New Roman" w:cs="Times New Roman"/>
      <w:b/>
      <w:sz w:val="24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rsid w:val="00E95FA0"/>
    <w:rPr>
      <w:rFonts w:ascii="Times New Roman" w:hAnsi="Times New Roman" w:eastAsia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12</revision>
  <lastPrinted>2019-03-08T11:27:00.0000000Z</lastPrinted>
  <dcterms:created xsi:type="dcterms:W3CDTF">2019-03-22T10:47:00.0000000Z</dcterms:created>
  <dcterms:modified xsi:type="dcterms:W3CDTF">2022-03-14T12:15:10.1929811Z</dcterms:modified>
</coreProperties>
</file>