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0D804FAD" w14:paraId="5885FA2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15356D" w14:paraId="1F4A9085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Projektowanie elementów maszyn roboczych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15356D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Pr="00B13192" w:rsidR="0075511C" w:rsidTr="0D804FAD" w14:paraId="018E1CA4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75511C" w14:paraId="0A37501D" wp14:textId="77777777">
            <w:pPr>
              <w:rPr>
                <w:rFonts w:cstheme="minorHAnsi"/>
                <w:bCs/>
                <w:sz w:val="16"/>
                <w:szCs w:val="16"/>
              </w:rPr>
            </w:pPr>
          </w:p>
          <w:p w:rsidRPr="0015356D" w:rsidR="0075511C" w:rsidP="0075511C" w:rsidRDefault="0015356D" w14:paraId="7FE1C8A8" wp14:textId="77777777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15356D">
              <w:rPr>
                <w:rFonts w:cs="Arial"/>
                <w:bCs/>
                <w:sz w:val="20"/>
                <w:szCs w:val="16"/>
                <w:lang w:val="en-GB"/>
              </w:rPr>
              <w:t>Designing of working machine elements</w:t>
            </w:r>
          </w:p>
        </w:tc>
      </w:tr>
      <w:tr xmlns:wp14="http://schemas.microsoft.com/office/word/2010/wordml" w:rsidR="0075511C" w:rsidTr="0D804FAD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0D804FAD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0D804FAD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0D804FAD" w14:paraId="11B4FE16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5356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15356D" w14:paraId="03E311F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5356D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15356D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15356D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E218BA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0D804FAD" w14:paraId="4545491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6261715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B378B4E" w:rsidR="3B378B4E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F371E1" w14:paraId="306B43EB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>
              <w:rPr>
                <w:b/>
                <w:sz w:val="16"/>
                <w:szCs w:val="16"/>
              </w:rPr>
              <w:t>B-S1-06</w:t>
            </w:r>
            <w:r w:rsidR="00845B39">
              <w:rPr>
                <w:b/>
                <w:sz w:val="16"/>
                <w:szCs w:val="16"/>
              </w:rPr>
              <w:t>L</w:t>
            </w:r>
            <w:r w:rsidRPr="00845B39" w:rsidR="00845B39">
              <w:rPr>
                <w:b/>
                <w:sz w:val="16"/>
                <w:szCs w:val="16"/>
              </w:rPr>
              <w:t>-48</w:t>
            </w:r>
          </w:p>
        </w:tc>
      </w:tr>
      <w:tr xmlns:wp14="http://schemas.microsoft.com/office/word/2010/wordml" w:rsidRPr="00CD0414" w:rsidR="0075511C" w:rsidTr="0D804FAD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0D804FAD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B378B4E" w:rsidRDefault="0075511C" w14:paraId="0E27B00A" wp14:textId="5924CEA2">
            <w:pPr>
              <w:pStyle w:val="Normalny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3B378B4E" w:rsidR="3B378B4E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Dr hab. Jacek Klonowski</w:t>
            </w:r>
          </w:p>
        </w:tc>
      </w:tr>
      <w:tr xmlns:wp14="http://schemas.microsoft.com/office/word/2010/wordml" w:rsidR="0075511C" w:rsidTr="0D804FAD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B378B4E" w:rsidRDefault="0075511C" w14:paraId="60061E4C" wp14:textId="492846F4">
            <w:pPr>
              <w:pStyle w:val="Normalny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Dr hab. Adam Maciak, d</w:t>
            </w:r>
            <w:r w:rsidRPr="3B378B4E" w:rsidR="3B378B4E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r hab. Jacek Klonowski, </w:t>
            </w:r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dr hab. Michał </w:t>
            </w:r>
            <w:proofErr w:type="spellStart"/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Sypuła</w:t>
            </w:r>
            <w:proofErr w:type="spellEnd"/>
          </w:p>
        </w:tc>
      </w:tr>
      <w:tr xmlns:wp14="http://schemas.microsoft.com/office/word/2010/wordml" w:rsidR="0075511C" w:rsidTr="0D804FAD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3B378B4E" w:rsidRDefault="0075511C" w14:paraId="44EAFD9C" wp14:textId="2893F850">
            <w:pPr>
              <w:pStyle w:val="Normalny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Katedra Inżynierii Biosystemów</w:t>
            </w:r>
          </w:p>
        </w:tc>
      </w:tr>
      <w:tr xmlns:wp14="http://schemas.microsoft.com/office/word/2010/wordml" w:rsidR="0075511C" w:rsidTr="0D804FAD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4EB60EE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7F59F4F2" w:rsidR="7F59F4F2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0D804FAD" w14:paraId="20A7E5C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011C3" w:rsidR="007011C3" w:rsidP="3B378B4E" w:rsidRDefault="007011C3" w14:paraId="0EFF2DEC" wp14:textId="196DE421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3B378B4E" w:rsidR="3B378B4E">
              <w:rPr>
                <w:rFonts w:cs="Calibri" w:cstheme="minorAscii"/>
                <w:sz w:val="20"/>
                <w:szCs w:val="20"/>
              </w:rPr>
              <w:t>Cel: Poszerzenie</w:t>
            </w:r>
            <w:r w:rsidR="3B378B4E">
              <w:rPr/>
              <w:t xml:space="preserve"> </w:t>
            </w:r>
            <w:r w:rsidRPr="3B378B4E" w:rsidR="3B378B4E">
              <w:rPr>
                <w:rFonts w:cs="Calibri" w:cstheme="minorAscii"/>
                <w:sz w:val="20"/>
                <w:szCs w:val="20"/>
              </w:rPr>
              <w:t>wiedzy z zakresu projektowania elementów roboczych maszyn</w:t>
            </w:r>
          </w:p>
          <w:p w:rsidRPr="007011C3" w:rsidR="007011C3" w:rsidP="007011C3" w:rsidRDefault="007011C3" w14:paraId="79BE5A7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A. wykłady</w:t>
            </w:r>
          </w:p>
          <w:p w:rsidR="3B378B4E" w:rsidP="6FD8A345" w:rsidRDefault="3B378B4E" w14:paraId="32957C06" w14:textId="57AC91A5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6FD8A345" w:rsidR="003F3E27">
              <w:rPr>
                <w:sz w:val="20"/>
                <w:szCs w:val="20"/>
              </w:rPr>
              <w:t xml:space="preserve">Wymogi dotyczące konstruowania elementów maszyn z uwzględnieniem wymagań dotyczących bezpieczeństwa i sposobu ich sprawdzania na etapie projektowania i budowy.  </w:t>
            </w:r>
            <w:r w:rsidRPr="6FD8A345" w:rsidR="003F3E27">
              <w:rPr>
                <w:sz w:val="20"/>
                <w:szCs w:val="20"/>
              </w:rPr>
              <w:t xml:space="preserve">Struktura funkcjonalna maszyn. </w:t>
            </w:r>
            <w:r w:rsidRPr="6FD8A345" w:rsidR="3B378B4E">
              <w:rPr>
                <w:sz w:val="20"/>
                <w:szCs w:val="20"/>
              </w:rPr>
              <w:t>Układy robocze, zasilające</w:t>
            </w:r>
            <w:r w:rsidRPr="6FD8A345" w:rsidR="3B378B4E">
              <w:rPr>
                <w:sz w:val="20"/>
                <w:szCs w:val="20"/>
              </w:rPr>
              <w:t xml:space="preserve">, </w:t>
            </w:r>
            <w:r w:rsidRPr="6FD8A345" w:rsidR="3B378B4E">
              <w:rPr>
                <w:sz w:val="20"/>
                <w:szCs w:val="20"/>
              </w:rPr>
              <w:t>sterujące, transportujące, zabezpieczające.</w:t>
            </w:r>
            <w:r w:rsidRPr="6FD8A345" w:rsidR="3B378B4E">
              <w:rPr>
                <w:sz w:val="20"/>
                <w:szCs w:val="20"/>
              </w:rPr>
              <w:t xml:space="preserve"> </w:t>
            </w:r>
            <w:r w:rsidRPr="6FD8A345" w:rsidR="3B378B4E">
              <w:rPr>
                <w:sz w:val="20"/>
                <w:szCs w:val="20"/>
              </w:rPr>
              <w:t>Zasady projektowania ślimakowych elementów</w:t>
            </w:r>
            <w:r w:rsidRPr="6FD8A345" w:rsidR="3B378B4E">
              <w:rPr>
                <w:sz w:val="20"/>
                <w:szCs w:val="20"/>
              </w:rPr>
              <w:t xml:space="preserve"> </w:t>
            </w:r>
            <w:r w:rsidRPr="6FD8A345" w:rsidR="3B378B4E">
              <w:rPr>
                <w:sz w:val="20"/>
                <w:szCs w:val="20"/>
              </w:rPr>
              <w:t>roboczych maszyn.</w:t>
            </w:r>
            <w:r w:rsidRPr="6FD8A345" w:rsidR="3B378B4E">
              <w:rPr>
                <w:sz w:val="20"/>
                <w:szCs w:val="20"/>
              </w:rPr>
              <w:t xml:space="preserve"> Metodyka i procedury projektowania wybranych elementów konstrukcyjnych, np. mieszadeł, wałów</w:t>
            </w:r>
            <w:r w:rsidRPr="6FD8A345" w:rsidR="3B378B4E">
              <w:rPr>
                <w:sz w:val="20"/>
                <w:szCs w:val="20"/>
              </w:rPr>
              <w:t xml:space="preserve"> zespołów roboczych, zapotrzebowania mocy. </w:t>
            </w:r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Wymagania stawiane projektowanym układom hydraulicznym. Sporządzanie schematu hydraulicznego układu. Zasady doboru elementów projektowanego układu hydraulicznego. Określanie całkowitych strat ciśnienia w układzie hydraulicznym. Bilans cieplny układu. Wykonanie dokumentacji technicznej.</w:t>
            </w:r>
          </w:p>
          <w:p w:rsidRPr="007011C3" w:rsidR="007011C3" w:rsidP="007011C3" w:rsidRDefault="007011C3" w14:paraId="078C1A11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>B. ćwiczenia</w:t>
            </w:r>
          </w:p>
          <w:p w:rsidRPr="00EF0420" w:rsidR="0075511C" w:rsidP="3B378B4E" w:rsidRDefault="00651167" w14:paraId="5EE35CD9" wp14:textId="006FFDA1">
            <w:pPr>
              <w:pStyle w:val="Normalny"/>
              <w:spacing w:line="240" w:lineRule="auto"/>
              <w:ind w:left="0"/>
              <w:jc w:val="both"/>
              <w:rPr>
                <w:rFonts w:cs="Calibri" w:cstheme="minorAscii"/>
                <w:sz w:val="20"/>
                <w:szCs w:val="20"/>
              </w:rPr>
            </w:pPr>
            <w:r w:rsidRPr="3B378B4E" w:rsidR="3B378B4E">
              <w:rPr>
                <w:rFonts w:cs="Calibri" w:cstheme="minorAscii"/>
                <w:sz w:val="20"/>
                <w:szCs w:val="20"/>
              </w:rPr>
              <w:t xml:space="preserve">Wybranie elementu roboczego maszyny. </w:t>
            </w:r>
            <w:r w:rsidRPr="3B378B4E" w:rsidR="3B378B4E">
              <w:rPr>
                <w:sz w:val="20"/>
                <w:szCs w:val="20"/>
              </w:rPr>
              <w:t xml:space="preserve">Zaprojektowanie elementu roboczego; wybór materiału konstrukcyjnego; zapoznanie się z technologią wykonania i montażu elementu roboczego, zapoznanie z warunkami bezpieczeństwa i higieny pracy w czasie jego eksploatacji. Obliczenia elementów roboczych. </w:t>
            </w:r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Rozwiązanie zagadnienia projektowego schematu układu hydraulicznego. Dobór poszczególnych elementów i obliczenia sprawności projektowanego układu hydraulicznego</w:t>
            </w:r>
            <w:r w:rsidRPr="3B378B4E" w:rsidR="3B378B4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>.</w:t>
            </w:r>
            <w:r w:rsidRPr="3B378B4E" w:rsidR="3B378B4E">
              <w:rPr>
                <w:sz w:val="20"/>
                <w:szCs w:val="20"/>
              </w:rPr>
              <w:t xml:space="preserve"> Wykonanie i oddanie pełnego projektu elementu roboczego maszyny.</w:t>
            </w:r>
          </w:p>
        </w:tc>
      </w:tr>
      <w:tr xmlns:wp14="http://schemas.microsoft.com/office/word/2010/wordml" w:rsidRPr="00E31A6B" w:rsidR="0075511C" w:rsidTr="0D804FAD" w14:paraId="0C2403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E218BA">
              <w:rPr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15356D">
              <w:rPr>
                <w:rFonts w:cs="Arial"/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D6215" w:rsidTr="0D804FAD" w14:paraId="347C140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215" w:rsidP="007D6215" w:rsidRDefault="007D6215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6215" w:rsidR="007D6215" w:rsidP="3B378B4E" w:rsidRDefault="007D6215" w14:paraId="6E0F051B" wp14:textId="30527A37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Wykład multimedialny i ćwiczenia obliczeniowo-projektowe w komputerowej sali dydaktycznej, a w przypadku modelu hybrydowego nauczanie na platformie MS </w:t>
            </w:r>
            <w:proofErr w:type="spellStart"/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Pr="00E31A6B" w:rsidR="007D6215" w:rsidTr="0D804FAD" w14:paraId="3997B27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D6215" w:rsidP="007D6215" w:rsidRDefault="007D621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D6215" w:rsidP="007D6215" w:rsidRDefault="007D621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D6215" w:rsidP="3B378B4E" w:rsidRDefault="007D6215" w14:paraId="4322A747" wp14:textId="2F71CB17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Grafika inżynierska, w</w:t>
            </w:r>
            <w:r w:rsidRPr="3B378B4E" w:rsidR="3B378B4E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ytrzymałość materiałów, m</w:t>
            </w:r>
            <w:r w:rsidRPr="3B378B4E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aszynoznawstwo, podstawy konstrukcji maszyn, teoria mechanizmów</w:t>
            </w:r>
          </w:p>
        </w:tc>
      </w:tr>
      <w:tr xmlns:wp14="http://schemas.microsoft.com/office/word/2010/wordml" w:rsidR="007D6215" w:rsidTr="0D804FAD" w14:paraId="1741D81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D6215" w:rsidP="007D6215" w:rsidRDefault="007D6215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7011C3" w:rsidR="007D6215" w:rsidP="007D6215" w:rsidRDefault="007D6215" w14:paraId="6900DA7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 w:rsidRPr="00651167" w:rsidR="00651167">
              <w:rPr>
                <w:sz w:val="20"/>
              </w:rPr>
              <w:t>Posiada wiedzę z zakresu projektowania elementów roboczych</w:t>
            </w:r>
            <w:r w:rsidR="00651167">
              <w:rPr>
                <w:sz w:val="20"/>
              </w:rPr>
              <w:t xml:space="preserve"> maszyn</w:t>
            </w:r>
          </w:p>
        </w:tc>
        <w:tc>
          <w:tcPr>
            <w:tcW w:w="2680" w:type="dxa"/>
            <w:gridSpan w:val="3"/>
            <w:tcMar/>
          </w:tcPr>
          <w:p w:rsidRPr="007011C3" w:rsidR="007D6215" w:rsidP="007D6215" w:rsidRDefault="007D6215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7011C3" w:rsidR="00651167" w:rsidP="00651167" w:rsidRDefault="007D6215" w14:paraId="387F98D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7D6215">
              <w:rPr>
                <w:rFonts w:cstheme="minorHAnsi"/>
                <w:sz w:val="20"/>
              </w:rPr>
              <w:t>potrafi</w:t>
            </w:r>
            <w:r w:rsidR="00651167">
              <w:rPr>
                <w:rFonts w:cstheme="minorHAnsi"/>
                <w:sz w:val="20"/>
              </w:rPr>
              <w:t xml:space="preserve"> zaprojektować element roboczy zgodnie z obowiązującymi normami</w:t>
            </w:r>
          </w:p>
          <w:p w:rsidRPr="007011C3" w:rsidR="007D6215" w:rsidP="007D6215" w:rsidRDefault="007D6215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CF2E32" w:rsidR="007D6215" w:rsidP="007D6215" w:rsidRDefault="007D6215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651167" w:rsidR="00651167" w:rsidP="00651167" w:rsidRDefault="007D6215" w14:paraId="7FC98F35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7D6215">
              <w:rPr>
                <w:bCs/>
                <w:sz w:val="20"/>
                <w:szCs w:val="16"/>
              </w:rPr>
              <w:t>0</w:t>
            </w:r>
            <w:r w:rsidR="00651167">
              <w:rPr>
                <w:bCs/>
                <w:sz w:val="20"/>
                <w:szCs w:val="16"/>
              </w:rPr>
              <w:t>3</w:t>
            </w:r>
            <w:r w:rsidRPr="007D6215">
              <w:rPr>
                <w:bCs/>
                <w:sz w:val="20"/>
                <w:szCs w:val="16"/>
              </w:rPr>
              <w:t xml:space="preserve"> - </w:t>
            </w:r>
            <w:r w:rsidRPr="007D6215">
              <w:rPr>
                <w:sz w:val="28"/>
              </w:rPr>
              <w:t xml:space="preserve"> </w:t>
            </w:r>
            <w:r w:rsidRPr="00651167" w:rsidR="00651167">
              <w:rPr>
                <w:bCs/>
                <w:sz w:val="20"/>
                <w:szCs w:val="16"/>
              </w:rPr>
              <w:t>Ma poczucie odpowiedzialności oraz świadomość zagrożeń wynikających z projektowania</w:t>
            </w:r>
          </w:p>
          <w:p w:rsidRPr="007D6215" w:rsidR="007D6215" w:rsidP="00651167" w:rsidRDefault="00651167" w14:paraId="605C57DC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651167">
              <w:rPr>
                <w:bCs/>
                <w:sz w:val="20"/>
                <w:szCs w:val="16"/>
              </w:rPr>
              <w:t xml:space="preserve">elementów </w:t>
            </w:r>
            <w:r>
              <w:rPr>
                <w:bCs/>
                <w:sz w:val="20"/>
                <w:szCs w:val="16"/>
              </w:rPr>
              <w:t>maszyn</w:t>
            </w:r>
          </w:p>
        </w:tc>
      </w:tr>
      <w:tr xmlns:wp14="http://schemas.microsoft.com/office/word/2010/wordml" w:rsidR="007D6215" w:rsidTr="0D804FAD" w14:paraId="6BD38AC5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47340" w:rsidR="00F47340" w:rsidP="00F47340" w:rsidRDefault="00F47340" w14:paraId="47FE2FEF" wp14:textId="4B2B64C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D804FAD" w:rsidR="00F47340">
              <w:rPr>
                <w:rFonts w:cs="Arial"/>
                <w:sz w:val="20"/>
                <w:szCs w:val="20"/>
              </w:rPr>
              <w:t>wykonanie zadania projektowego</w:t>
            </w:r>
            <w:r w:rsidRPr="0D804FAD" w:rsidR="00F47340">
              <w:rPr>
                <w:rFonts w:cs="Arial"/>
                <w:sz w:val="20"/>
                <w:szCs w:val="20"/>
              </w:rPr>
              <w:t xml:space="preserve">, projekt </w:t>
            </w:r>
            <w:r w:rsidRPr="0D804FAD" w:rsidR="00651167">
              <w:rPr>
                <w:rFonts w:cs="Arial"/>
                <w:sz w:val="20"/>
                <w:szCs w:val="20"/>
              </w:rPr>
              <w:t>elementu roboczego maszyny</w:t>
            </w:r>
          </w:p>
          <w:p w:rsidRPr="004D4CE4" w:rsidR="007D6215" w:rsidP="00F47340" w:rsidRDefault="007D6215" w14:paraId="3656B9AB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xmlns:wp14="http://schemas.microsoft.com/office/word/2010/wordml" w:rsidR="007D6215" w:rsidTr="0D804FAD" w14:paraId="0CC51A9B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007D6215" w:rsidRDefault="00F47340" w14:paraId="17B6FC23" wp14:textId="2B0567F3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FD8A345" w:rsidR="00F47340">
              <w:rPr>
                <w:rFonts w:cs="Arial"/>
                <w:sz w:val="20"/>
                <w:szCs w:val="20"/>
              </w:rPr>
              <w:t xml:space="preserve">złożone projekty i </w:t>
            </w:r>
            <w:r w:rsidRPr="6FD8A345" w:rsidR="00F47340">
              <w:rPr>
                <w:rFonts w:cs="Arial"/>
                <w:sz w:val="20"/>
                <w:szCs w:val="20"/>
              </w:rPr>
              <w:t>imienne karty oceny studentów</w:t>
            </w:r>
          </w:p>
        </w:tc>
      </w:tr>
      <w:tr xmlns:wp14="http://schemas.microsoft.com/office/word/2010/wordml" w:rsidR="007D6215" w:rsidTr="0D804FAD" w14:paraId="477F5412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D6215" w:rsidP="007D6215" w:rsidRDefault="007D6215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D6215" w:rsidP="007D6215" w:rsidRDefault="007D6215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6FD8A345" w:rsidRDefault="00DD2157" w14:paraId="21AEB54B" wp14:textId="7817FF78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FD8A345" w:rsidR="00DD2157">
              <w:rPr>
                <w:rFonts w:cs="Arial"/>
                <w:sz w:val="20"/>
                <w:szCs w:val="20"/>
              </w:rPr>
              <w:t>ocena za wykonanie zada</w:t>
            </w:r>
            <w:r w:rsidRPr="6FD8A345" w:rsidR="00651167">
              <w:rPr>
                <w:rFonts w:cs="Arial"/>
                <w:sz w:val="20"/>
                <w:szCs w:val="20"/>
              </w:rPr>
              <w:t>ń</w:t>
            </w:r>
            <w:r w:rsidRPr="6FD8A345" w:rsidR="00DD2157">
              <w:rPr>
                <w:rFonts w:cs="Arial"/>
                <w:sz w:val="20"/>
                <w:szCs w:val="20"/>
              </w:rPr>
              <w:t xml:space="preserve"> projektow</w:t>
            </w:r>
            <w:r w:rsidRPr="6FD8A345" w:rsidR="00651167">
              <w:rPr>
                <w:rFonts w:cs="Arial"/>
                <w:sz w:val="20"/>
                <w:szCs w:val="20"/>
              </w:rPr>
              <w:t>ych</w:t>
            </w:r>
          </w:p>
        </w:tc>
      </w:tr>
      <w:tr xmlns:wp14="http://schemas.microsoft.com/office/word/2010/wordml" w:rsidR="007D6215" w:rsidTr="0D804FAD" w14:paraId="06CBD67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6FD8A345" w:rsidRDefault="003A0884" w14:paraId="65FDC0E6" wp14:textId="42B28DA7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FD8A345" w:rsidR="6FD8A345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Zajęcia realizowane w sali komputerowej, a w przypadku modelu hybrydowego na platformie MS Teams</w:t>
            </w:r>
          </w:p>
        </w:tc>
      </w:tr>
      <w:tr xmlns:wp14="http://schemas.microsoft.com/office/word/2010/wordml" w:rsidR="007D6215" w:rsidTr="0D804FAD" w14:paraId="72FD847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Pr="00651167" w:rsidR="00651167" w:rsidP="3B378B4E" w:rsidRDefault="00651167" w14:paraId="1893D921" wp14:textId="0BD425DD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FD8A345" w:rsidR="3B378B4E">
              <w:rPr>
                <w:rFonts w:cs="Arial"/>
                <w:sz w:val="20"/>
                <w:szCs w:val="20"/>
              </w:rPr>
              <w:t xml:space="preserve">1. </w:t>
            </w:r>
            <w:r w:rsidRPr="6FD8A345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Kurmaz</w:t>
            </w:r>
            <w:r w:rsidRPr="6FD8A345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L.W., </w:t>
            </w:r>
            <w:proofErr w:type="spellStart"/>
            <w:r w:rsidRPr="6FD8A345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Kurmaz</w:t>
            </w:r>
            <w:proofErr w:type="spellEnd"/>
            <w:r w:rsidRPr="6FD8A345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O.L.: Projektowanie węzłów i części maszyn, Wyd. Politechniki Śląskiej, Kielce 2007</w:t>
            </w:r>
          </w:p>
          <w:p w:rsidRPr="00651167" w:rsidR="00651167" w:rsidP="6FD8A345" w:rsidRDefault="00651167" w14:paraId="69827A70" wp14:textId="76564712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FD8A345" w:rsidR="3B378B4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2. Podstawy konstrukcji maszyn, pod red. M. Dietricha, tom 1, 2 i 3. WNT, Warszawa 1999</w:t>
            </w:r>
          </w:p>
          <w:p w:rsidRPr="00651167" w:rsidR="00651167" w:rsidP="00651167" w:rsidRDefault="00651167" w14:paraId="3B6FE7BE" wp14:textId="6A7341BC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FD8A345" w:rsidR="00651167">
              <w:rPr>
                <w:rFonts w:cs="Arial"/>
                <w:sz w:val="20"/>
                <w:szCs w:val="20"/>
              </w:rPr>
              <w:t xml:space="preserve">3. </w:t>
            </w:r>
            <w:r w:rsidRPr="6FD8A345" w:rsidR="00651167">
              <w:rPr>
                <w:rFonts w:cs="Arial"/>
                <w:sz w:val="20"/>
                <w:szCs w:val="20"/>
              </w:rPr>
              <w:t>Pikoń</w:t>
            </w:r>
            <w:r w:rsidRPr="6FD8A345" w:rsidR="00651167">
              <w:rPr>
                <w:rFonts w:cs="Arial"/>
                <w:sz w:val="20"/>
                <w:szCs w:val="20"/>
              </w:rPr>
              <w:t xml:space="preserve"> J. Podstawy konstrukcji aparatury chemicznej PWN 1985</w:t>
            </w:r>
            <w:proofErr w:type="spellStart"/>
            <w:proofErr w:type="spellEnd"/>
          </w:p>
          <w:p w:rsidRPr="00651167" w:rsidR="00651167" w:rsidP="00651167" w:rsidRDefault="00651167" w14:paraId="3BAD39B5" wp14:textId="6EDE89C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43031BA5" w:rsidR="00651167">
              <w:rPr>
                <w:rFonts w:cs="Arial"/>
                <w:sz w:val="20"/>
                <w:szCs w:val="20"/>
              </w:rPr>
              <w:t>4. Przepisy Dozoru Technicznego DT-UC-90/WO-O</w:t>
            </w:r>
          </w:p>
          <w:p w:rsidRPr="00651167" w:rsidR="00651167" w:rsidP="0D804FAD" w:rsidRDefault="00651167" w14:paraId="6C71A306" wp14:textId="6E81E4E4">
            <w:pPr>
              <w:pStyle w:val="Normalny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</w:pPr>
            <w:r w:rsidRPr="0D804FAD" w:rsidR="00651167">
              <w:rPr>
                <w:rFonts w:cs="Arial"/>
                <w:sz w:val="20"/>
                <w:szCs w:val="20"/>
              </w:rPr>
              <w:t xml:space="preserve">5. </w:t>
            </w:r>
            <w:r w:rsidRPr="0D804FAD" w:rsidR="0D804FA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>Knosala R., Gendarz P., Gwiazda A., Baier P. Podstawy konstrukcji maszyn. Ćwiczenia. PWN, Warszawa 2018</w:t>
            </w:r>
          </w:p>
          <w:p w:rsidRPr="008B5E9E" w:rsidR="007D6215" w:rsidP="6FD8A345" w:rsidRDefault="00651167" w14:paraId="135A02A3" wp14:textId="34FC137D">
            <w:pPr>
              <w:pStyle w:val="Normalny"/>
              <w:spacing w:line="240" w:lineRule="auto"/>
              <w:rPr>
                <w:rFonts w:cs="Arial"/>
                <w:sz w:val="16"/>
                <w:szCs w:val="16"/>
              </w:rPr>
            </w:pPr>
            <w:r w:rsidRPr="43031BA5" w:rsidR="3B378B4E">
              <w:rPr>
                <w:rFonts w:cs="Arial"/>
                <w:sz w:val="20"/>
                <w:szCs w:val="20"/>
              </w:rPr>
              <w:t xml:space="preserve">6. Budny J. i in. Inżynieria i aparatura przemysłu spożywczego, WNT, </w:t>
            </w:r>
            <w:r w:rsidRPr="43031BA5" w:rsidR="00651167">
              <w:rPr>
                <w:rFonts w:cs="Arial"/>
                <w:sz w:val="20"/>
                <w:szCs w:val="20"/>
              </w:rPr>
              <w:t>Warszawa</w:t>
            </w:r>
            <w:r w:rsidRPr="43031BA5" w:rsidR="3B378B4E">
              <w:rPr>
                <w:rFonts w:cs="Arial"/>
                <w:sz w:val="20"/>
                <w:szCs w:val="20"/>
              </w:rPr>
              <w:t xml:space="preserve"> 1971</w:t>
            </w:r>
          </w:p>
          <w:p w:rsidRPr="008B5E9E" w:rsidR="007D6215" w:rsidP="6FD8A345" w:rsidRDefault="00651167" w14:paraId="22D724D7" wp14:textId="0207A61F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2E40"/>
                <w:sz w:val="20"/>
                <w:szCs w:val="20"/>
                <w:lang w:val="pl-PL"/>
              </w:rPr>
            </w:pPr>
            <w:r w:rsidRPr="6FD8A345" w:rsidR="3B378B4E">
              <w:rPr>
                <w:rFonts w:cs="Arial"/>
                <w:sz w:val="20"/>
                <w:szCs w:val="20"/>
              </w:rPr>
              <w:t xml:space="preserve">7. </w:t>
            </w:r>
            <w:proofErr w:type="spellStart"/>
            <w:r w:rsidRPr="6FD8A345" w:rsidR="6FD8A3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Kotnis</w:t>
            </w:r>
            <w:proofErr w:type="spellEnd"/>
            <w:r w:rsidRPr="6FD8A345" w:rsidR="6FD8A34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 G.</w:t>
            </w:r>
            <w:r w:rsidRPr="6FD8A345" w:rsidR="6FD8A345">
              <w:rPr>
                <w:rFonts w:cs="Arial"/>
                <w:sz w:val="20"/>
                <w:szCs w:val="20"/>
              </w:rPr>
              <w:t xml:space="preserve"> </w:t>
            </w:r>
            <w:r w:rsidRPr="6FD8A345" w:rsidR="3B378B4E">
              <w:rPr>
                <w:rFonts w:cs="Arial"/>
                <w:sz w:val="20"/>
                <w:szCs w:val="20"/>
              </w:rPr>
              <w:t>Budowa i eksplo</w:t>
            </w:r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atacja układów hydraulicznych w maszynach, Wyd. </w:t>
            </w:r>
            <w:proofErr w:type="spellStart"/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KaBe</w:t>
            </w:r>
            <w:proofErr w:type="spellEnd"/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,</w:t>
            </w:r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Krosno 2011</w:t>
            </w:r>
          </w:p>
          <w:p w:rsidR="3B378B4E" w:rsidP="6FD8A345" w:rsidRDefault="3B378B4E" w14:paraId="68C11C7C" w14:textId="2B1EBAB8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2E40"/>
                <w:sz w:val="20"/>
                <w:szCs w:val="20"/>
                <w:lang w:val="pl-PL"/>
              </w:rPr>
            </w:pPr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8. </w:t>
            </w:r>
            <w:proofErr w:type="spellStart"/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Szydelski</w:t>
            </w:r>
            <w:proofErr w:type="spellEnd"/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Z. </w:t>
            </w:r>
            <w:r w:rsidRPr="6FD8A345" w:rsidR="3B378B4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42E40"/>
                <w:sz w:val="20"/>
                <w:szCs w:val="20"/>
                <w:lang w:val="pl-PL"/>
              </w:rPr>
              <w:t>Pojazdy samochodowe. Napęd i sterowanie hydrauliczne, WKŁ 1999</w:t>
            </w:r>
          </w:p>
          <w:p w:rsidR="6FD8A345" w:rsidP="6FD8A345" w:rsidRDefault="6FD8A345" w14:paraId="7775EAE2" w14:textId="3D907BB4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6FD8A345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9. </w:t>
            </w:r>
            <w:proofErr w:type="spellStart"/>
            <w:r w:rsidRPr="6FD8A345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Więsik</w:t>
            </w:r>
            <w:proofErr w:type="spellEnd"/>
            <w:r w:rsidRPr="6FD8A345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J., Aniszewska M. Urządzenia techniczne w produkcji leśnej. Tom 1. Urządzenia do hodowli i ochrony lasu. Wyd. SGGW, Warszawa 2011</w:t>
            </w:r>
          </w:p>
          <w:p w:rsidR="6FD8A345" w:rsidP="6FD8A345" w:rsidRDefault="6FD8A345" w14:paraId="3F2F112D" w14:textId="0DF2E2A0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10. Urządzenia techniczne w produkcji leśnej, pod redakcją J. </w:t>
            </w:r>
            <w:proofErr w:type="spellStart"/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Więsika</w:t>
            </w:r>
            <w:proofErr w:type="spellEnd"/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. Tom 2. Maszyny i urządzenia do pozyskiwania i transportu drewna. Wyd. SGGW, Warszawa 2015</w:t>
            </w:r>
          </w:p>
          <w:p w:rsidR="0D804FAD" w:rsidP="0D804FAD" w:rsidRDefault="0D804FAD" w14:paraId="7A97688D" w14:textId="70886B01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0D804FAD" w:rsidR="0D804FA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11. </w:t>
            </w:r>
            <w:r w:rsidRPr="0D804FAD" w:rsidR="0D804FAD"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  <w:t>Lisowski A.: Podstawy techniki w rolnictwie. Wyd. REA, Warszawa 2008</w:t>
            </w:r>
          </w:p>
          <w:p w:rsidR="6FD8A345" w:rsidP="6FD8A345" w:rsidRDefault="6FD8A345" w14:paraId="39AA4B72" w14:textId="5E5438F1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1</w:t>
            </w:r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2. Gach S., Kuczewski J., Waszkiewicz Cz. Maszyny rolnicze. Elementy teorii i obliczeń. Wyd. SGGW, Warszawa 1991</w:t>
            </w:r>
          </w:p>
          <w:p w:rsidR="6FD8A345" w:rsidP="6FD8A345" w:rsidRDefault="6FD8A345" w14:paraId="09C6E8E5" w14:textId="29C323A3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13. Gach S., Kuczewski J., Waszkiewicz Cz. Projektowanie maszyn rolniczych. Wyd. SGGW, Warszawa 1989</w:t>
            </w:r>
          </w:p>
          <w:p w:rsidR="6FD8A345" w:rsidP="6FD8A345" w:rsidRDefault="6FD8A345" w14:paraId="42C6FBF2" w14:textId="6ED9C077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</w:pPr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14. </w:t>
            </w:r>
            <w:proofErr w:type="spellStart"/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Goździecki</w:t>
            </w:r>
            <w:proofErr w:type="spellEnd"/>
            <w:r w:rsidRPr="0D804FAD" w:rsidR="6FD8A34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 xml:space="preserve"> M., Świątkiewicz H. Przenośniki, WNT, Warszawa 1979</w:t>
            </w:r>
          </w:p>
          <w:p w:rsidRPr="008B5E9E" w:rsidR="007D6215" w:rsidP="3B378B4E" w:rsidRDefault="00651167" w14:paraId="0467056C" wp14:textId="7084E627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="007D6215" w:rsidTr="0D804FAD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72C10454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F6F0E" w14:paraId="6216857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BC6CDA">
              <w:rPr>
                <w:rFonts w:cs="Arial"/>
                <w:b/>
                <w:color w:val="000000"/>
                <w:sz w:val="20"/>
                <w:szCs w:val="20"/>
              </w:rPr>
              <w:t>3</w:t>
            </w:r>
            <w:r w:rsidR="00651167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51167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C02235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3E41A347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011C3" w:rsidR="007011C3" w:rsidP="007011C3" w:rsidRDefault="00BC6CDA" w14:paraId="5CA6933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 w:rsidRPr="00651167" w:rsidR="00651167">
              <w:rPr>
                <w:sz w:val="20"/>
              </w:rPr>
              <w:t>Posiada wiedzę z zakresu projektowania elementów roboczych</w:t>
            </w:r>
            <w:r w:rsidR="00651167">
              <w:rPr>
                <w:sz w:val="20"/>
              </w:rPr>
              <w:t xml:space="preserve"> maszyn</w:t>
            </w:r>
          </w:p>
        </w:tc>
        <w:tc>
          <w:tcPr>
            <w:tcW w:w="3001" w:type="dxa"/>
          </w:tcPr>
          <w:p w:rsidRPr="007011C3" w:rsidR="007011C3" w:rsidP="007011C3" w:rsidRDefault="007011C3" w14:paraId="2FC76C4C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75B48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313F8F">
              <w:rPr>
                <w:sz w:val="20"/>
                <w:szCs w:val="18"/>
              </w:rPr>
              <w:t>5</w:t>
            </w:r>
          </w:p>
          <w:p w:rsidRPr="007011C3" w:rsidR="007011C3" w:rsidP="007011C3" w:rsidRDefault="007011C3" w14:paraId="62486C05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7011C3" w:rsidRDefault="007011C3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51CB3095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7011C3" w:rsidR="00651167" w:rsidP="00651167" w:rsidRDefault="00651167" w14:paraId="18FCBC2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7D6215">
              <w:rPr>
                <w:rFonts w:cstheme="minorHAnsi"/>
                <w:sz w:val="20"/>
              </w:rPr>
              <w:t>potrafi</w:t>
            </w:r>
            <w:r>
              <w:rPr>
                <w:rFonts w:cstheme="minorHAnsi"/>
                <w:sz w:val="20"/>
              </w:rPr>
              <w:t xml:space="preserve"> zaprojektować element roboczy zgodnie z obowiązującymi normami</w:t>
            </w:r>
          </w:p>
          <w:p w:rsidRPr="007011C3" w:rsidR="007011C3" w:rsidP="00BC6CDA" w:rsidRDefault="007011C3" w14:paraId="4101652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</w:tcPr>
          <w:p w:rsidRPr="007011C3" w:rsidR="007011C3" w:rsidP="007011C3" w:rsidRDefault="007011C3" w14:paraId="286615C6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75B48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</w:t>
            </w:r>
            <w:r w:rsidR="00313F8F">
              <w:rPr>
                <w:sz w:val="20"/>
                <w:szCs w:val="18"/>
              </w:rPr>
              <w:t>06</w:t>
            </w:r>
          </w:p>
        </w:tc>
        <w:tc>
          <w:tcPr>
            <w:tcW w:w="1381" w:type="dxa"/>
          </w:tcPr>
          <w:p w:rsidRPr="007011C3" w:rsidR="007011C3" w:rsidP="007011C3" w:rsidRDefault="007011C3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2DFCCFAE" wp14:textId="77777777">
        <w:tc>
          <w:tcPr>
            <w:tcW w:w="1547" w:type="dxa"/>
          </w:tcPr>
          <w:p w:rsidR="007011C3" w:rsidP="007011C3" w:rsidRDefault="00BC6CDA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651167" w:rsidR="00651167" w:rsidP="00651167" w:rsidRDefault="00651167" w14:paraId="13DD7D0B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7D6215">
              <w:rPr>
                <w:bCs/>
                <w:sz w:val="20"/>
                <w:szCs w:val="16"/>
              </w:rPr>
              <w:t>0</w:t>
            </w:r>
            <w:r>
              <w:rPr>
                <w:bCs/>
                <w:sz w:val="20"/>
                <w:szCs w:val="16"/>
              </w:rPr>
              <w:t>3</w:t>
            </w:r>
            <w:r w:rsidRPr="007D6215">
              <w:rPr>
                <w:bCs/>
                <w:sz w:val="20"/>
                <w:szCs w:val="16"/>
              </w:rPr>
              <w:t xml:space="preserve"> - </w:t>
            </w:r>
            <w:r w:rsidRPr="007D6215">
              <w:rPr>
                <w:sz w:val="28"/>
              </w:rPr>
              <w:t xml:space="preserve"> </w:t>
            </w:r>
            <w:r w:rsidRPr="00651167">
              <w:rPr>
                <w:bCs/>
                <w:sz w:val="20"/>
                <w:szCs w:val="16"/>
              </w:rPr>
              <w:t>Ma poczucie odpowiedzialności oraz świadomość zagrożeń wynikających z projektowania</w:t>
            </w:r>
          </w:p>
          <w:p w:rsidRPr="007011C3" w:rsidR="007011C3" w:rsidP="00651167" w:rsidRDefault="00651167" w14:paraId="3A5DC2F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51167">
              <w:rPr>
                <w:bCs/>
                <w:sz w:val="20"/>
                <w:szCs w:val="16"/>
              </w:rPr>
              <w:t xml:space="preserve">elementów </w:t>
            </w:r>
            <w:r>
              <w:rPr>
                <w:bCs/>
                <w:sz w:val="20"/>
                <w:szCs w:val="16"/>
              </w:rPr>
              <w:t>maszyn</w:t>
            </w:r>
          </w:p>
        </w:tc>
        <w:tc>
          <w:tcPr>
            <w:tcW w:w="3001" w:type="dxa"/>
          </w:tcPr>
          <w:p w:rsidRPr="007011C3" w:rsidR="007011C3" w:rsidP="007011C3" w:rsidRDefault="007011C3" w14:paraId="1EC49EEF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A75B48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</w:t>
            </w:r>
            <w:r w:rsidR="00313F8F">
              <w:rPr>
                <w:sz w:val="20"/>
                <w:szCs w:val="18"/>
              </w:rPr>
              <w:t>K01</w:t>
            </w:r>
          </w:p>
        </w:tc>
        <w:tc>
          <w:tcPr>
            <w:tcW w:w="1381" w:type="dxa"/>
          </w:tcPr>
          <w:p w:rsidRPr="007011C3" w:rsidR="007011C3" w:rsidP="00C02235" w:rsidRDefault="007011C3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356D"/>
    <w:rsid w:val="0015655A"/>
    <w:rsid w:val="001801C5"/>
    <w:rsid w:val="001A61C7"/>
    <w:rsid w:val="001E6DE2"/>
    <w:rsid w:val="00207BBF"/>
    <w:rsid w:val="0022146E"/>
    <w:rsid w:val="00273A2A"/>
    <w:rsid w:val="002C7D48"/>
    <w:rsid w:val="0030442B"/>
    <w:rsid w:val="00311E74"/>
    <w:rsid w:val="00313F8F"/>
    <w:rsid w:val="00337C22"/>
    <w:rsid w:val="00341D25"/>
    <w:rsid w:val="003444A9"/>
    <w:rsid w:val="00346BB1"/>
    <w:rsid w:val="003569B1"/>
    <w:rsid w:val="00362FFB"/>
    <w:rsid w:val="0037084F"/>
    <w:rsid w:val="003A0884"/>
    <w:rsid w:val="003B680D"/>
    <w:rsid w:val="003E7CC4"/>
    <w:rsid w:val="003F3E27"/>
    <w:rsid w:val="003F6F0E"/>
    <w:rsid w:val="00400757"/>
    <w:rsid w:val="0049163E"/>
    <w:rsid w:val="004976B9"/>
    <w:rsid w:val="004D4CE4"/>
    <w:rsid w:val="005007CD"/>
    <w:rsid w:val="005355B7"/>
    <w:rsid w:val="00565A6E"/>
    <w:rsid w:val="005D3989"/>
    <w:rsid w:val="00651167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B03E1"/>
    <w:rsid w:val="007D6215"/>
    <w:rsid w:val="007D736E"/>
    <w:rsid w:val="00830E5B"/>
    <w:rsid w:val="00845B39"/>
    <w:rsid w:val="008B5E9E"/>
    <w:rsid w:val="008B6A90"/>
    <w:rsid w:val="008F7E6F"/>
    <w:rsid w:val="0093211F"/>
    <w:rsid w:val="00965A2D"/>
    <w:rsid w:val="00966E0B"/>
    <w:rsid w:val="00A164BF"/>
    <w:rsid w:val="00A43564"/>
    <w:rsid w:val="00A571F4"/>
    <w:rsid w:val="00A75B48"/>
    <w:rsid w:val="00AC5302"/>
    <w:rsid w:val="00B04D74"/>
    <w:rsid w:val="00B105D8"/>
    <w:rsid w:val="00B13192"/>
    <w:rsid w:val="00B24995"/>
    <w:rsid w:val="00B2721F"/>
    <w:rsid w:val="00B714D3"/>
    <w:rsid w:val="00BC295F"/>
    <w:rsid w:val="00BC6CDA"/>
    <w:rsid w:val="00C02235"/>
    <w:rsid w:val="00C23E40"/>
    <w:rsid w:val="00C66375"/>
    <w:rsid w:val="00C8399A"/>
    <w:rsid w:val="00CBF631"/>
    <w:rsid w:val="00CBF631"/>
    <w:rsid w:val="00CD0414"/>
    <w:rsid w:val="00CD1C2B"/>
    <w:rsid w:val="00CF2E32"/>
    <w:rsid w:val="00CF68FD"/>
    <w:rsid w:val="00D04D5B"/>
    <w:rsid w:val="00D207F2"/>
    <w:rsid w:val="00D27753"/>
    <w:rsid w:val="00D4689B"/>
    <w:rsid w:val="00D50477"/>
    <w:rsid w:val="00D71A28"/>
    <w:rsid w:val="00DB03E6"/>
    <w:rsid w:val="00DC42F4"/>
    <w:rsid w:val="00DD2157"/>
    <w:rsid w:val="00E218BA"/>
    <w:rsid w:val="00E95B2C"/>
    <w:rsid w:val="00ED11F9"/>
    <w:rsid w:val="00ED2190"/>
    <w:rsid w:val="00EE30DA"/>
    <w:rsid w:val="00EF0420"/>
    <w:rsid w:val="00F371E1"/>
    <w:rsid w:val="00F47340"/>
    <w:rsid w:val="00F61734"/>
    <w:rsid w:val="00F77CBB"/>
    <w:rsid w:val="00FC7A19"/>
    <w:rsid w:val="00FE541C"/>
    <w:rsid w:val="019910BC"/>
    <w:rsid w:val="0A7FBD30"/>
    <w:rsid w:val="0D804FAD"/>
    <w:rsid w:val="10BD4293"/>
    <w:rsid w:val="1820470A"/>
    <w:rsid w:val="1995D784"/>
    <w:rsid w:val="1A3C515B"/>
    <w:rsid w:val="1B31A7E5"/>
    <w:rsid w:val="1FD692A0"/>
    <w:rsid w:val="20D9B893"/>
    <w:rsid w:val="213A3F5C"/>
    <w:rsid w:val="21AE00F3"/>
    <w:rsid w:val="26DD0B62"/>
    <w:rsid w:val="2D92036D"/>
    <w:rsid w:val="34857432"/>
    <w:rsid w:val="35925F82"/>
    <w:rsid w:val="3730F82D"/>
    <w:rsid w:val="3B378B4E"/>
    <w:rsid w:val="3B715939"/>
    <w:rsid w:val="41D5E7D1"/>
    <w:rsid w:val="43031BA5"/>
    <w:rsid w:val="443DA7A7"/>
    <w:rsid w:val="44C1DEA1"/>
    <w:rsid w:val="497F5946"/>
    <w:rsid w:val="49C57474"/>
    <w:rsid w:val="50C36275"/>
    <w:rsid w:val="532C8ACA"/>
    <w:rsid w:val="55A0F1F0"/>
    <w:rsid w:val="579359B9"/>
    <w:rsid w:val="5C66CADC"/>
    <w:rsid w:val="61341F79"/>
    <w:rsid w:val="6237F904"/>
    <w:rsid w:val="6237F904"/>
    <w:rsid w:val="63827A84"/>
    <w:rsid w:val="6D6A9513"/>
    <w:rsid w:val="6FD8A345"/>
    <w:rsid w:val="70E72606"/>
    <w:rsid w:val="72EE012A"/>
    <w:rsid w:val="76106B06"/>
    <w:rsid w:val="794E978D"/>
    <w:rsid w:val="7B79146B"/>
    <w:rsid w:val="7BD83599"/>
    <w:rsid w:val="7F59F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D9DB7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Jacek Klonowski</lastModifiedBy>
  <revision>12</revision>
  <lastPrinted>2019-03-08T11:27:00.0000000Z</lastPrinted>
  <dcterms:created xsi:type="dcterms:W3CDTF">2019-05-05T06:52:00.0000000Z</dcterms:created>
  <dcterms:modified xsi:type="dcterms:W3CDTF">2022-03-18T20:09:47.0429713Z</dcterms:modified>
</coreProperties>
</file>