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0EB1AB8" w14:paraId="72C8460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0442B" w14:paraId="505F8F1D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Podstawy produkcji </w:t>
            </w:r>
            <w:r w:rsidR="00D378A7">
              <w:rPr>
                <w:rFonts w:cs="Arial"/>
                <w:sz w:val="20"/>
                <w:szCs w:val="20"/>
              </w:rPr>
              <w:t>zwierzęcej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D378A7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60EB1AB8" w14:paraId="33445E7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30442B" w14:paraId="5CC44BEF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30442B">
              <w:rPr>
                <w:rFonts w:cstheme="minorHAnsi"/>
                <w:bCs/>
                <w:sz w:val="20"/>
                <w:szCs w:val="16"/>
                <w:lang w:val="en-US"/>
              </w:rPr>
              <w:t xml:space="preserve">Basics of </w:t>
            </w:r>
            <w:r w:rsidR="00D378A7">
              <w:rPr>
                <w:rFonts w:cstheme="minorHAnsi"/>
                <w:bCs/>
                <w:sz w:val="20"/>
                <w:szCs w:val="16"/>
                <w:lang w:val="en-US"/>
              </w:rPr>
              <w:t>animal</w:t>
            </w:r>
            <w:r w:rsidRPr="0030442B">
              <w:rPr>
                <w:rFonts w:cstheme="minorHAnsi"/>
                <w:bCs/>
                <w:sz w:val="20"/>
                <w:szCs w:val="16"/>
                <w:lang w:val="en-US"/>
              </w:rPr>
              <w:t xml:space="preserve"> production</w:t>
            </w:r>
          </w:p>
        </w:tc>
      </w:tr>
      <w:tr xmlns:wp14="http://schemas.microsoft.com/office/word/2010/wordml" w:rsidR="0075511C" w:rsidTr="60EB1AB8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60EB1AB8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0EB1AB8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0EB1AB8" w14:paraId="097CB73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034AA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D034AA" w:rsidRDefault="00D034A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034AA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378A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378A7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0EB1AB8" w14:paraId="285534E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D034AA" w14:paraId="50E50AB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750E73" w:rsidR="00750E73">
              <w:rPr>
                <w:b/>
                <w:sz w:val="16"/>
                <w:szCs w:val="16"/>
              </w:rPr>
              <w:t>B-S1-02L-13</w:t>
            </w:r>
          </w:p>
        </w:tc>
      </w:tr>
      <w:tr xmlns:wp14="http://schemas.microsoft.com/office/word/2010/wordml" w:rsidRPr="00CD0414" w:rsidR="0075511C" w:rsidTr="60EB1AB8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0EB1AB8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69F5C9C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0EB1AB8" w:rsidR="60EB1AB8">
              <w:rPr>
                <w:rFonts w:cs="Arial"/>
                <w:b w:val="1"/>
                <w:bCs w:val="1"/>
                <w:sz w:val="16"/>
                <w:szCs w:val="16"/>
              </w:rPr>
              <w:t>Dr hab. Inż. Bogdan Dróżdż</w:t>
            </w:r>
          </w:p>
        </w:tc>
      </w:tr>
      <w:tr xmlns:wp14="http://schemas.microsoft.com/office/word/2010/wordml" w:rsidR="0075511C" w:rsidTr="60EB1AB8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3FE2157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0EB1AB8" w:rsidR="60EB1AB8">
              <w:rPr>
                <w:rFonts w:cs="Arial"/>
                <w:b w:val="1"/>
                <w:bCs w:val="1"/>
                <w:sz w:val="16"/>
                <w:szCs w:val="16"/>
              </w:rPr>
              <w:t>Dr hab. Inż. Bogdan Dróżdż</w:t>
            </w:r>
          </w:p>
        </w:tc>
      </w:tr>
      <w:tr xmlns:wp14="http://schemas.microsoft.com/office/word/2010/wordml" w:rsidR="0075511C" w:rsidTr="60EB1AB8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55A8E0E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0EB1AB8" w:rsidR="60EB1AB8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60EB1AB8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4BFB44D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0EB1AB8" w:rsidR="60EB1AB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0EB1AB8" w14:paraId="73AE158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378A7" w:rsidR="00D378A7" w:rsidP="0075511C" w:rsidRDefault="00D378A7" w14:paraId="65BDF0A0" wp14:textId="77777777">
            <w:pPr>
              <w:spacing w:line="240" w:lineRule="auto"/>
              <w:jc w:val="both"/>
              <w:rPr>
                <w:sz w:val="20"/>
              </w:rPr>
            </w:pPr>
            <w:r w:rsidRPr="00D378A7">
              <w:rPr>
                <w:sz w:val="20"/>
              </w:rPr>
              <w:t xml:space="preserve">Celem przedmiotu jest przekazanie studentom wiedzy na temat warunków chowu głównych gatunków zwierząt inwentarski ze szczególnym uwzględnieniem procesów stosowanych w różnych kierunkach ich użytkowania. </w:t>
            </w:r>
          </w:p>
          <w:p w:rsidRPr="00EF0420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Pr="00D378A7" w:rsidR="00D378A7" w:rsidP="00EF0420" w:rsidRDefault="00D378A7" w14:paraId="6F172BD6" wp14:textId="77777777">
            <w:pPr>
              <w:spacing w:line="240" w:lineRule="auto"/>
              <w:jc w:val="both"/>
              <w:rPr>
                <w:sz w:val="20"/>
              </w:rPr>
            </w:pPr>
            <w:r w:rsidRPr="00D378A7">
              <w:rPr>
                <w:sz w:val="20"/>
              </w:rPr>
              <w:t>1. Znaczenie gospodarcze, kierunki użytkowania i najważniejsze rasy zwierząt inwentarskich. 2. Organizacja chowu i hodowli podstawowych gatunków zwierząt inwentarskich z uwzględnieniem kierunków użytkowania. 3. Podstawowa budowa zwierząt inwentarskich i ocena ich produkcyjności. 4. Dobrostan zwierząt jako wyznacznik projektowania i realizacji procesów produkcyjnych. 5. Systemy utrzymania zwierząt inwentarskich. 6. Znaczenie wody w produkcji zwierzęcej i technologiczne aspekty jej dostarczania. 7. Pasze stosowane w żywieniu zwierząt. Ogólne zasady bilansowania dawek pokarmowych. 8. Technologie przygotowania, przechowywania pasz objętościowych. 9. Technologie przygotowania i przechowywania pasz treściwych. 10. Technologie zadawania pasz. 11. Technologie usuwania i przechowywania odchodów. 12. Technologie pozyskiwania surowców pochodzenia zwierzęcego. 13. Mikroklimat w budynkach inwentarskich. 14. Zabiegi pielęgnacyjne. Bezpieczeństwo higieniczne i zdrowotne zwierząt. 15. Przykładowe strategie organizacji i wyposażenia w środki techniczne obiektów produkcji zwierzęcej.</w:t>
            </w:r>
          </w:p>
          <w:p w:rsidRPr="00EF0420" w:rsidR="0075511C" w:rsidP="00EF0420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Pr="00EF0420" w:rsidR="0075511C" w:rsidP="00EF0420" w:rsidRDefault="00D378A7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xmlns:wp14="http://schemas.microsoft.com/office/word/2010/wordml" w:rsidRPr="00E31A6B" w:rsidR="0075511C" w:rsidTr="60EB1AB8" w14:paraId="739D3C4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3444A9" w:rsidR="003444A9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4330D6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="00D378A7">
              <w:rPr>
                <w:rFonts w:cs="Arial"/>
                <w:sz w:val="20"/>
                <w:szCs w:val="16"/>
              </w:rPr>
              <w:t>…….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60EB1AB8" w14:paraId="23325EB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378A7" w:rsidR="003444A9" w:rsidP="00D378A7" w:rsidRDefault="00D378A7" w14:paraId="5323DDAF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D378A7">
              <w:rPr>
                <w:rFonts w:cstheme="minorHAnsi"/>
                <w:sz w:val="20"/>
                <w:szCs w:val="16"/>
              </w:rPr>
              <w:t>Klasyczny wykład informacyjny z elementami wykładu problemowego lub</w:t>
            </w:r>
            <w:r>
              <w:rPr>
                <w:rFonts w:cstheme="minorHAnsi"/>
                <w:sz w:val="20"/>
                <w:szCs w:val="16"/>
              </w:rPr>
              <w:t xml:space="preserve"> </w:t>
            </w:r>
            <w:r w:rsidRPr="00D378A7">
              <w:rPr>
                <w:rFonts w:cstheme="minorHAnsi"/>
                <w:sz w:val="20"/>
                <w:szCs w:val="16"/>
              </w:rPr>
              <w:t>konwersatoryjnego z wykorzystaniem prezentacji multimedialnych oraz krótkich filmów</w:t>
            </w:r>
            <w:r>
              <w:rPr>
                <w:rFonts w:cstheme="minorHAnsi"/>
                <w:sz w:val="20"/>
                <w:szCs w:val="16"/>
              </w:rPr>
              <w:t xml:space="preserve"> </w:t>
            </w:r>
            <w:r w:rsidRPr="00D378A7">
              <w:rPr>
                <w:rFonts w:cstheme="minorHAnsi"/>
                <w:sz w:val="20"/>
                <w:szCs w:val="16"/>
              </w:rPr>
              <w:t>poglądowych</w:t>
            </w:r>
          </w:p>
        </w:tc>
      </w:tr>
      <w:tr xmlns:wp14="http://schemas.microsoft.com/office/word/2010/wordml" w:rsidRPr="00E31A6B" w:rsidR="003444A9" w:rsidTr="60EB1AB8" w14:paraId="3EEBF51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3444A9" w:rsidRDefault="00D378A7" w14:paraId="33E67AC6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</w:tc>
      </w:tr>
      <w:tr xmlns:wp14="http://schemas.microsoft.com/office/word/2010/wordml" w:rsidR="003444A9" w:rsidTr="60EB1AB8" w14:paraId="6029DF46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5118E" w:rsidR="003444A9" w:rsidP="003444A9" w:rsidRDefault="003444A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Pr="00D378A7" w:rsidR="0015118E" w:rsidP="003444A9" w:rsidRDefault="00D378A7" w14:paraId="0F6054EA" wp14:textId="77777777">
            <w:pPr>
              <w:spacing w:line="240" w:lineRule="auto"/>
            </w:pPr>
            <w:r w:rsidRPr="00E92352">
              <w:rPr>
                <w:sz w:val="20"/>
              </w:rPr>
              <w:t>01 – posiada podstawową wiedzę na temat budowy i funkcjonowania organizmów zwierząt inwentarskich, zna procesy technologiczne realizowane w chowie i hodowli zwierząt</w:t>
            </w:r>
          </w:p>
        </w:tc>
        <w:tc>
          <w:tcPr>
            <w:tcW w:w="2680" w:type="dxa"/>
            <w:gridSpan w:val="3"/>
            <w:tcMar/>
          </w:tcPr>
          <w:p w:rsidRPr="0015118E" w:rsidR="003444A9" w:rsidP="003444A9" w:rsidRDefault="003444A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610F65" w:rsidR="00D378A7" w:rsidP="00D378A7" w:rsidRDefault="00D378A7" w14:paraId="532200D3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>
              <w:t xml:space="preserve"> </w:t>
            </w:r>
            <w:r w:rsidRPr="00E92352" w:rsidR="00E92352">
              <w:rPr>
                <w:rFonts w:cstheme="minorHAnsi"/>
                <w:sz w:val="20"/>
              </w:rPr>
              <w:t xml:space="preserve">dokonuje identyfikacji i standardowej analizy oddziaływania </w:t>
            </w:r>
            <w:r w:rsidR="00E92352">
              <w:rPr>
                <w:rFonts w:cstheme="minorHAnsi"/>
                <w:sz w:val="20"/>
              </w:rPr>
              <w:t>produkcji zwierzęcej</w:t>
            </w:r>
            <w:r w:rsidRPr="00E92352" w:rsidR="00E92352">
              <w:rPr>
                <w:rFonts w:cstheme="minorHAnsi"/>
                <w:sz w:val="20"/>
              </w:rPr>
              <w:t xml:space="preserve"> na stan środowiska naturalnego i zasobów naturalnych oraz wykazuje znajomość zastosowania typowych technik i ich ograniczania</w:t>
            </w:r>
          </w:p>
          <w:p w:rsidRPr="0015118E" w:rsidR="003444A9" w:rsidP="00D378A7" w:rsidRDefault="003444A9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E92352" w:rsidR="003444A9" w:rsidP="003444A9" w:rsidRDefault="003444A9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E92352">
              <w:rPr>
                <w:bCs/>
                <w:sz w:val="20"/>
                <w:szCs w:val="20"/>
              </w:rPr>
              <w:t>Kompetencje:</w:t>
            </w:r>
          </w:p>
          <w:p w:rsidRPr="00E92352" w:rsidR="003444A9" w:rsidP="003444A9" w:rsidRDefault="00D378A7" w14:paraId="2899DE8F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2352">
              <w:rPr>
                <w:sz w:val="20"/>
                <w:szCs w:val="20"/>
              </w:rPr>
              <w:t>03 – ma świadomość konsekwencji stosowania mechanizacji w odniesieniu do zwierząt i środowiska naturalnego</w:t>
            </w:r>
          </w:p>
        </w:tc>
      </w:tr>
      <w:tr xmlns:wp14="http://schemas.microsoft.com/office/word/2010/wordml" w:rsidR="003444A9" w:rsidTr="60EB1AB8" w14:paraId="087F047F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3444A9" w:rsidP="003444A9" w:rsidRDefault="00D378A7" w14:paraId="7AFD7331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sz w:val="20"/>
              </w:rPr>
              <w:t>01, 02 i 03 - z</w:t>
            </w:r>
            <w:r w:rsidRPr="00D378A7">
              <w:rPr>
                <w:sz w:val="20"/>
              </w:rPr>
              <w:t>aliczenie treści wykładowych w formie pisemnego kolokwium</w:t>
            </w:r>
          </w:p>
        </w:tc>
      </w:tr>
      <w:tr xmlns:wp14="http://schemas.microsoft.com/office/word/2010/wordml" w:rsidR="003444A9" w:rsidTr="60EB1AB8" w14:paraId="31193E07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378A7" w:rsidR="003444A9" w:rsidP="003444A9" w:rsidRDefault="00D378A7" w14:paraId="178EDB8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378A7">
              <w:rPr>
                <w:sz w:val="20"/>
              </w:rPr>
              <w:t>Ocenione prace oraz listy z osiągniętymi wynikami</w:t>
            </w:r>
          </w:p>
        </w:tc>
      </w:tr>
      <w:tr xmlns:wp14="http://schemas.microsoft.com/office/word/2010/wordml" w:rsidR="003444A9" w:rsidTr="60EB1AB8" w14:paraId="76C0E63A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444A9" w:rsidP="003444A9" w:rsidRDefault="003444A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444A9" w:rsidP="003444A9" w:rsidRDefault="003444A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D378A7" w14:paraId="24759124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D378A7">
              <w:rPr>
                <w:rFonts w:cs="Arial"/>
                <w:bCs/>
                <w:sz w:val="20"/>
                <w:szCs w:val="16"/>
              </w:rPr>
              <w:t xml:space="preserve">100% ocena z kolokwium zaliczeniowego </w:t>
            </w:r>
          </w:p>
        </w:tc>
      </w:tr>
      <w:tr xmlns:wp14="http://schemas.microsoft.com/office/word/2010/wordml" w:rsidR="003444A9" w:rsidTr="60EB1AB8" w14:paraId="4CEEA83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D378A7" w14:paraId="669F544A" wp14:textId="7777777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Aula dydaktyczna</w:t>
            </w:r>
          </w:p>
        </w:tc>
      </w:tr>
      <w:tr xmlns:wp14="http://schemas.microsoft.com/office/word/2010/wordml" w:rsidR="003444A9" w:rsidTr="60EB1AB8" w14:paraId="152EF2B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D378A7" w:rsidR="00D378A7" w:rsidP="00D378A7" w:rsidRDefault="00830E5B" w14:paraId="5B41BD8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1.</w:t>
            </w:r>
            <w:r w:rsidR="00D378A7">
              <w:rPr>
                <w:rFonts w:cs="Arial"/>
                <w:sz w:val="20"/>
                <w:szCs w:val="16"/>
              </w:rPr>
              <w:t xml:space="preserve"> </w:t>
            </w:r>
            <w:r w:rsidRPr="00D378A7" w:rsidR="00D378A7">
              <w:rPr>
                <w:rFonts w:cs="Arial"/>
                <w:sz w:val="20"/>
                <w:szCs w:val="16"/>
              </w:rPr>
              <w:t xml:space="preserve">Kupczyk A., </w:t>
            </w:r>
            <w:proofErr w:type="spellStart"/>
            <w:r w:rsidRPr="00D378A7" w:rsidR="00D378A7">
              <w:rPr>
                <w:rFonts w:cs="Arial"/>
                <w:sz w:val="20"/>
                <w:szCs w:val="16"/>
              </w:rPr>
              <w:t>Mastyj</w:t>
            </w:r>
            <w:proofErr w:type="spellEnd"/>
            <w:r w:rsidRPr="00D378A7" w:rsidR="00D378A7">
              <w:rPr>
                <w:rFonts w:cs="Arial"/>
                <w:sz w:val="20"/>
                <w:szCs w:val="16"/>
              </w:rPr>
              <w:t xml:space="preserve"> A., Daniel Z., Gaworski M.: Dojarka mechaniczna. Budowa, użytkowanie i aspekty rynkowe</w:t>
            </w:r>
          </w:p>
          <w:p w:rsidRPr="00D378A7" w:rsidR="00D378A7" w:rsidP="00D378A7" w:rsidRDefault="00D378A7" w14:paraId="661D100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urządzeń do pozyskiwania mleka surowego. Wyd. Pro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Agricola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 xml:space="preserve"> Sp. z o.o. Gietrzwałd, 2003;</w:t>
            </w:r>
          </w:p>
          <w:p w:rsidRPr="00D378A7" w:rsidR="00D378A7" w:rsidP="00D378A7" w:rsidRDefault="00D378A7" w14:paraId="392FBC9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2. Praca zbiorowa pod red. J. Krzyżewskiego, Z. Reklewskiego i H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Runowskiego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>. Nowoczesny chów i hodowla zwierząt</w:t>
            </w:r>
          </w:p>
          <w:p w:rsidRPr="00D378A7" w:rsidR="00D378A7" w:rsidP="00D378A7" w:rsidRDefault="00D378A7" w14:paraId="432F338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>gospodarskich. Instytut Genetyki i Hodowli Zwierząt PAN. Jastrzębiec 2005;</w:t>
            </w:r>
          </w:p>
          <w:p w:rsidRPr="00D378A7" w:rsidR="00D378A7" w:rsidP="00D378A7" w:rsidRDefault="00D378A7" w14:paraId="4121E17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3. Praca zbiorowa pod red. W. Romaniuka i T.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Overby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>. Systemy utrzymania bydła. Poradnik. IBMER. Warszawa, 2004;</w:t>
            </w:r>
          </w:p>
          <w:p w:rsidRPr="00D378A7" w:rsidR="00D378A7" w:rsidP="00D378A7" w:rsidRDefault="00D378A7" w14:paraId="0B8164C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4. Praca zbiorowa pod red. W. Romaniuka i T.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Overby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>. Systemy utrzymania drobiu. Poradnik. IBMER. Warszawa, 2004;</w:t>
            </w:r>
          </w:p>
          <w:p w:rsidRPr="00D378A7" w:rsidR="00D378A7" w:rsidP="00D378A7" w:rsidRDefault="00D378A7" w14:paraId="0E89906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5. Praca zbiorowa pod red. W. Romaniuka i T.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Overby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>. Systemy utrzymania świń. Poradnik. IBMER. Warszawa, 2004;</w:t>
            </w:r>
          </w:p>
          <w:p w:rsidRPr="00D378A7" w:rsidR="00D378A7" w:rsidP="00D378A7" w:rsidRDefault="00D378A7" w14:paraId="2591324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>6. Waszkiewicz Cz.: Maszyny Rolnicze 2. Urządzenia do produkcji zwierzęcej. WSiP. Warszawa, 1996;</w:t>
            </w:r>
          </w:p>
          <w:p w:rsidRPr="00D378A7" w:rsidR="00D378A7" w:rsidP="00D378A7" w:rsidRDefault="00D378A7" w14:paraId="62B57A3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 xml:space="preserve">7. Zdun K., Roszkowski H., </w:t>
            </w:r>
            <w:proofErr w:type="spellStart"/>
            <w:r w:rsidRPr="00D378A7">
              <w:rPr>
                <w:rFonts w:cs="Arial"/>
                <w:sz w:val="20"/>
                <w:szCs w:val="16"/>
              </w:rPr>
              <w:t>Korpysz</w:t>
            </w:r>
            <w:proofErr w:type="spellEnd"/>
            <w:r w:rsidRPr="00D378A7">
              <w:rPr>
                <w:rFonts w:cs="Arial"/>
                <w:sz w:val="20"/>
                <w:szCs w:val="16"/>
              </w:rPr>
              <w:t xml:space="preserve"> K., Ułański K.: Budowa i regulacja maszyn i urządzeń do produkcji zwierzęcej. Wyd.</w:t>
            </w:r>
          </w:p>
          <w:p w:rsidRPr="008B5E9E" w:rsidR="003444A9" w:rsidP="00D378A7" w:rsidRDefault="00D378A7" w14:paraId="5BA73C03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D378A7">
              <w:rPr>
                <w:rFonts w:cs="Arial"/>
                <w:sz w:val="20"/>
                <w:szCs w:val="16"/>
              </w:rPr>
              <w:t>SGGW. Warszawa, 1988;</w:t>
            </w:r>
          </w:p>
        </w:tc>
      </w:tr>
      <w:tr xmlns:wp14="http://schemas.microsoft.com/office/word/2010/wordml" w:rsidR="003444A9" w:rsidTr="60EB1AB8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281630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378A7" w14:paraId="4986539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52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378A7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17560BC5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5118E" w:rsidR="00830E5B" w:rsidP="00830E5B" w:rsidRDefault="00830E5B" w14:paraId="67D0A57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>01</w:t>
            </w:r>
            <w:r w:rsidRPr="00E92352" w:rsidR="00E92352">
              <w:rPr>
                <w:rFonts w:cs="Arial"/>
                <w:sz w:val="20"/>
                <w:szCs w:val="16"/>
              </w:rPr>
              <w:t xml:space="preserve"> – posiada podstawową wiedzę na temat budowy i funkcjonowania organizmów zwierząt inwentarskich, zna procesy technologiczne realizowane w chowie i hodowli zwierząt</w:t>
            </w:r>
          </w:p>
          <w:p w:rsidRPr="00C23E40" w:rsidR="0093211F" w:rsidP="00830E5B" w:rsidRDefault="0093211F" w14:paraId="53128261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311E74" w:rsidR="0093211F" w:rsidP="00BC295F" w:rsidRDefault="001A61C7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Pr="00311E74" w:rsidR="005007CD">
              <w:rPr>
                <w:sz w:val="20"/>
                <w:szCs w:val="18"/>
              </w:rPr>
              <w:t>0</w:t>
            </w:r>
            <w:r w:rsidR="00E92352">
              <w:rPr>
                <w:sz w:val="20"/>
                <w:szCs w:val="18"/>
              </w:rPr>
              <w:t>4</w:t>
            </w:r>
          </w:p>
          <w:p w:rsidRPr="00311E74" w:rsidR="008B6A90" w:rsidP="00BC295F" w:rsidRDefault="008B6A90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311E74" w:rsidR="0093211F" w:rsidP="00311E74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0093211F" w14:paraId="2E4A8D2E" wp14:textId="77777777">
        <w:tc>
          <w:tcPr>
            <w:tcW w:w="1547" w:type="dxa"/>
          </w:tcPr>
          <w:p w:rsidRPr="00BD2417" w:rsidR="00830E5B" w:rsidP="00830E5B" w:rsidRDefault="00830E5B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15118E" w:rsidR="00830E5B" w:rsidP="00830E5B" w:rsidRDefault="00830E5B" w14:paraId="7467C13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E92352" w:rsidR="00830E5B" w:rsidP="00830E5B" w:rsidRDefault="00E92352" w14:paraId="4671685C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>
              <w:t xml:space="preserve"> </w:t>
            </w:r>
            <w:r w:rsidRPr="00E92352">
              <w:rPr>
                <w:rFonts w:cstheme="minorHAnsi"/>
                <w:sz w:val="20"/>
              </w:rPr>
              <w:t xml:space="preserve">dokonuje identyfikacji i standardowej analizy oddziaływania </w:t>
            </w:r>
            <w:r>
              <w:rPr>
                <w:rFonts w:cstheme="minorHAnsi"/>
                <w:sz w:val="20"/>
              </w:rPr>
              <w:t>produkcji zwierzęcej</w:t>
            </w:r>
            <w:r w:rsidRPr="00E92352">
              <w:rPr>
                <w:rFonts w:cstheme="minorHAnsi"/>
                <w:sz w:val="20"/>
              </w:rPr>
              <w:t xml:space="preserve"> na stan środowiska naturalnego i zasobów naturalnych oraz wykazuje znajomość zastosowania typowych technik i ich ograniczania</w:t>
            </w:r>
          </w:p>
        </w:tc>
        <w:tc>
          <w:tcPr>
            <w:tcW w:w="3001" w:type="dxa"/>
          </w:tcPr>
          <w:p w:rsidRPr="00311E74" w:rsidR="00830E5B" w:rsidP="00830E5B" w:rsidRDefault="00830E5B" w14:paraId="4D0542B4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311E74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Pr="00311E74" w:rsidR="00830E5B" w:rsidP="00311E74" w:rsidRDefault="00830E5B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0093211F" w14:paraId="44493706" wp14:textId="77777777">
        <w:tc>
          <w:tcPr>
            <w:tcW w:w="1547" w:type="dxa"/>
          </w:tcPr>
          <w:p w:rsidR="00830E5B" w:rsidP="00830E5B" w:rsidRDefault="00311E74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830E5B" w:rsidR="00830E5B" w:rsidP="00830E5B" w:rsidRDefault="00E92352" w14:paraId="08E398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92352">
              <w:rPr>
                <w:sz w:val="20"/>
                <w:szCs w:val="20"/>
              </w:rPr>
              <w:t>03 – ma świadomość konsekwencji stosowania mechanizacji w odniesieniu do zwierząt i środowiska naturalnego</w:t>
            </w:r>
          </w:p>
        </w:tc>
        <w:tc>
          <w:tcPr>
            <w:tcW w:w="3001" w:type="dxa"/>
          </w:tcPr>
          <w:p w:rsidRPr="00311E74" w:rsidR="00830E5B" w:rsidP="00830E5B" w:rsidRDefault="00311E74" w14:paraId="1EC49EEF" wp14:textId="77777777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K1_K01</w:t>
            </w:r>
          </w:p>
        </w:tc>
        <w:tc>
          <w:tcPr>
            <w:tcW w:w="1381" w:type="dxa"/>
          </w:tcPr>
          <w:p w:rsidR="00830E5B" w:rsidP="00311E74" w:rsidRDefault="00E8211E" w14:paraId="7842F596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6C766B"/>
    <w:rsid w:val="006D2EE4"/>
    <w:rsid w:val="006F0F5E"/>
    <w:rsid w:val="0072568B"/>
    <w:rsid w:val="00735A2F"/>
    <w:rsid w:val="00744DB0"/>
    <w:rsid w:val="00750E73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C23E40"/>
    <w:rsid w:val="00C66375"/>
    <w:rsid w:val="00C8399A"/>
    <w:rsid w:val="00C8709C"/>
    <w:rsid w:val="00CD0414"/>
    <w:rsid w:val="00CD1C2B"/>
    <w:rsid w:val="00CF2E32"/>
    <w:rsid w:val="00CF68FD"/>
    <w:rsid w:val="00D034AA"/>
    <w:rsid w:val="00D04D5B"/>
    <w:rsid w:val="00D27753"/>
    <w:rsid w:val="00D378A7"/>
    <w:rsid w:val="00D4689B"/>
    <w:rsid w:val="00D71A28"/>
    <w:rsid w:val="00DB03E6"/>
    <w:rsid w:val="00DC42F4"/>
    <w:rsid w:val="00E8211E"/>
    <w:rsid w:val="00E92352"/>
    <w:rsid w:val="00E95B2C"/>
    <w:rsid w:val="00ED11F9"/>
    <w:rsid w:val="00ED2190"/>
    <w:rsid w:val="00EE30DA"/>
    <w:rsid w:val="00EF0420"/>
    <w:rsid w:val="00F61734"/>
    <w:rsid w:val="00F77CBB"/>
    <w:rsid w:val="00FC7A19"/>
    <w:rsid w:val="00FE541C"/>
    <w:rsid w:val="5CA68EA6"/>
    <w:rsid w:val="60EB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CE03"/>
  <w15:docId w15:val="{CCDFE401-BDC2-4617-BF10-667EB3628D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6</revision>
  <lastPrinted>2019-03-08T11:27:00.0000000Z</lastPrinted>
  <dcterms:created xsi:type="dcterms:W3CDTF">2019-04-28T15:22:00.0000000Z</dcterms:created>
  <dcterms:modified xsi:type="dcterms:W3CDTF">2022-03-10T10:28:51.8048721Z</dcterms:modified>
</coreProperties>
</file>