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299C4A5" w14:paraId="28B28E7D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114000" w14:paraId="28C6010F" wp14:textId="77777777">
            <w:pPr>
              <w:spacing w:line="240" w:lineRule="auto"/>
              <w:rPr>
                <w:sz w:val="20"/>
                <w:szCs w:val="20"/>
              </w:rPr>
            </w:pPr>
            <w:r w:rsidRPr="00114000">
              <w:rPr>
                <w:rFonts w:cs="Arial"/>
                <w:sz w:val="20"/>
                <w:szCs w:val="20"/>
              </w:rPr>
              <w:t>Maszyny do produkcji zwierzęcej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8933E2" w:rsidR="0075511C" w:rsidP="0075511C" w:rsidRDefault="005A47B3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="0075511C" w:rsidTr="6299C4A5" w14:paraId="096AB9B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933E2" w:rsidR="0075511C" w:rsidP="0075511C" w:rsidRDefault="00114000" w14:paraId="4971312B" wp14:textId="77777777">
            <w:pPr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8933E2">
              <w:rPr>
                <w:rFonts w:cs="Arial"/>
                <w:bCs/>
                <w:sz w:val="20"/>
                <w:szCs w:val="20"/>
              </w:rPr>
              <w:t>Animal</w:t>
            </w:r>
            <w:proofErr w:type="spellEnd"/>
            <w:r w:rsidRPr="008933E2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8933E2">
              <w:rPr>
                <w:rFonts w:cs="Arial"/>
                <w:bCs/>
                <w:sz w:val="20"/>
                <w:szCs w:val="20"/>
              </w:rPr>
              <w:t>Production</w:t>
            </w:r>
            <w:proofErr w:type="spellEnd"/>
            <w:r w:rsidRPr="008933E2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8933E2">
              <w:rPr>
                <w:rFonts w:cs="Arial"/>
                <w:bCs/>
                <w:sz w:val="20"/>
                <w:szCs w:val="20"/>
              </w:rPr>
              <w:t>Machinery</w:t>
            </w:r>
            <w:proofErr w:type="spellEnd"/>
          </w:p>
        </w:tc>
      </w:tr>
      <w:tr xmlns:wp14="http://schemas.microsoft.com/office/word/2010/wordml" w:rsidR="0075511C" w:rsidTr="6299C4A5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33E2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8933E2">
              <w:rPr>
                <w:bCs/>
                <w:sz w:val="20"/>
                <w:szCs w:val="20"/>
              </w:rPr>
              <w:t>Inżynieria Systemów Biotechnicznych</w:t>
            </w:r>
          </w:p>
        </w:tc>
      </w:tr>
      <w:tr xmlns:wp14="http://schemas.microsoft.com/office/word/2010/wordml" w:rsidR="0075511C" w:rsidTr="6299C4A5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299C4A5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5A47B3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299C4A5" w14:paraId="4E2FE6E7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8933E2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A47B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933E2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5A47B3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8933E2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114000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A47B3">
              <w:rPr>
                <w:bCs/>
                <w:sz w:val="16"/>
                <w:szCs w:val="16"/>
              </w:rPr>
              <w:t xml:space="preserve">Numer semestru: </w:t>
            </w:r>
            <w:r w:rsidRPr="005A47B3" w:rsidR="008933E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933E2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A47B3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5A47B3" w:rsidR="0075511C">
              <w:rPr>
                <w:sz w:val="20"/>
                <w:szCs w:val="16"/>
              </w:rPr>
              <w:t xml:space="preserve"> </w:t>
            </w:r>
            <w:r w:rsidRPr="005A47B3" w:rsidR="0075511C">
              <w:rPr>
                <w:bCs/>
                <w:sz w:val="16"/>
                <w:szCs w:val="16"/>
              </w:rPr>
              <w:t>semestr  zimowy</w:t>
            </w:r>
            <w:r w:rsidRPr="005A47B3" w:rsidR="0075511C">
              <w:rPr>
                <w:bCs/>
                <w:sz w:val="16"/>
                <w:szCs w:val="16"/>
              </w:rPr>
              <w:br/>
            </w:r>
            <w:r w:rsidRPr="005A47B3" w:rsidR="0075511C">
              <w:rPr>
                <w:sz w:val="20"/>
                <w:szCs w:val="16"/>
              </w:rPr>
              <w:t xml:space="preserve"> </w:t>
            </w:r>
            <w:r w:rsidRPr="005A47B3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5A47B3" w:rsidR="0075511C">
              <w:rPr>
                <w:sz w:val="16"/>
                <w:szCs w:val="16"/>
              </w:rPr>
              <w:t xml:space="preserve"> </w:t>
            </w:r>
            <w:r w:rsidRPr="005A47B3" w:rsidR="0075511C">
              <w:rPr>
                <w:bCs/>
                <w:sz w:val="16"/>
                <w:szCs w:val="16"/>
              </w:rPr>
              <w:t>semestr 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299C4A5" w14:paraId="3CE41023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6F02ECD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D047758" w:rsidR="3D047758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CC1FE0" w14:paraId="6593E28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C1FE0">
              <w:rPr>
                <w:b/>
                <w:sz w:val="16"/>
                <w:szCs w:val="16"/>
              </w:rPr>
              <w:t>WIP-IB-S1-05Z-57</w:t>
            </w:r>
          </w:p>
        </w:tc>
      </w:tr>
      <w:tr xmlns:wp14="http://schemas.microsoft.com/office/word/2010/wordml" w:rsidR="0075511C" w:rsidTr="6299C4A5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EF1E7D8" w:rsidRDefault="0075511C" w14:paraId="0D0B940D" wp14:textId="7FD7357F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7EF1E7D8" w:rsidR="7EF1E7D8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Dr hab. inż. Jarosław Chlebowski </w:t>
            </w:r>
          </w:p>
        </w:tc>
      </w:tr>
      <w:tr xmlns:wp14="http://schemas.microsoft.com/office/word/2010/wordml" w:rsidR="0075511C" w:rsidTr="6299C4A5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EF1E7D8" w:rsidRDefault="0075511C" w14:paraId="0E27B00A" wp14:textId="7485D583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7EF1E7D8" w:rsidR="7EF1E7D8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Dr hab. inż. Jarosław Chlebowski</w:t>
            </w:r>
          </w:p>
        </w:tc>
      </w:tr>
      <w:tr xmlns:wp14="http://schemas.microsoft.com/office/word/2010/wordml" w:rsidR="0075511C" w:rsidTr="6299C4A5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EF1E7D8" w:rsidRDefault="0075511C" w14:paraId="60061E4C" wp14:textId="4783B189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7EF1E7D8" w:rsidR="7EF1E7D8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Katedra Inżynierii Biosystemów</w:t>
            </w:r>
          </w:p>
        </w:tc>
      </w:tr>
      <w:tr xmlns:wp14="http://schemas.microsoft.com/office/word/2010/wordml" w:rsidR="0075511C" w:rsidTr="6299C4A5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299C4A5" w14:paraId="2A90D4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33E2" w:rsidR="007B7D89" w:rsidP="7EF1E7D8" w:rsidRDefault="007B7D89" w14:paraId="50D39959" wp14:textId="29EC7462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99C4A5" w:rsidR="6299C4A5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Cel: Zapoznanie studentów z mechanizacją produkcji w budynkach inwentarskich, klasyfikacją, elementami budowy maszyn oraz zasadami planowania urządzeń w produkcji zwierzęcej</w:t>
            </w:r>
          </w:p>
          <w:p w:rsidR="0075511C" w:rsidP="7EF1E7D8" w:rsidRDefault="008933E2" w14:paraId="6A7A732F" wp14:textId="77777777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7EF1E7D8" w:rsidR="7EF1E7D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A: </w:t>
            </w:r>
            <w:r w:rsidRPr="7EF1E7D8" w:rsidR="7EF1E7D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wykłady</w:t>
            </w:r>
          </w:p>
          <w:p w:rsidRPr="008933E2" w:rsidR="005A47B3" w:rsidP="7EF1E7D8" w:rsidRDefault="005A47B3" w14:paraId="6A09E912" wp14:textId="77777777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7EF1E7D8" w:rsidR="7EF1E7D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-</w:t>
            </w:r>
          </w:p>
          <w:p w:rsidRPr="008933E2" w:rsidR="0075511C" w:rsidP="7EF1E7D8" w:rsidRDefault="0075511C" w14:paraId="078C1A11" wp14:textId="77777777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7EF1E7D8" w:rsidR="7EF1E7D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B. ćwiczenia</w:t>
            </w:r>
          </w:p>
          <w:p w:rsidRPr="008933E2" w:rsidR="0075511C" w:rsidP="7EF1E7D8" w:rsidRDefault="00114000" w14:paraId="023DC70B" wp14:textId="4C6AAFB4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6299C4A5" w:rsidR="6299C4A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Techniczne i technologiczne aspekty utrzymania zwierząt. Mechanizacja w fermach drobiu.  Zasady projektowania wentylacji w budynkach inwentarskich. Obliczenia i planowanie instalacji wodnych w budynkach inwentarskich.  Maszyny do przygotowywania i zadawania pasz. Rozwiązania konstrukcyjne wozów paszowych i zasady ich doboru. Planowanie urządzeń do zadawania pasz treściwych. Rozwiązania techniczne urządzeń do usuwania i przechowywania odchodów zwierzęcych. Systemy zarządzania stadem. Zasady planowania urządzeń technicznych w budynkach inwentarskich. Plan urządzeń technicznych w budynkach inwentarskich.</w:t>
            </w:r>
          </w:p>
        </w:tc>
      </w:tr>
      <w:tr xmlns:wp14="http://schemas.microsoft.com/office/word/2010/wordml" w:rsidRPr="00E31A6B" w:rsidR="0075511C" w:rsidTr="6299C4A5" w14:paraId="15DEA9C1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33E2" w:rsidR="0075511C" w:rsidP="0075511C" w:rsidRDefault="0075511C" w14:paraId="6705CB4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t xml:space="preserve">Wykład ………………….……………………………………………………;  liczba godzin  </w:t>
            </w:r>
            <w:r w:rsidR="005A47B3">
              <w:rPr>
                <w:rFonts w:cs="Arial"/>
                <w:sz w:val="20"/>
                <w:szCs w:val="20"/>
              </w:rPr>
              <w:t>…..</w:t>
            </w:r>
            <w:r w:rsidRPr="008933E2">
              <w:rPr>
                <w:sz w:val="20"/>
                <w:szCs w:val="20"/>
              </w:rPr>
              <w:t xml:space="preserve">;  </w:t>
            </w:r>
          </w:p>
          <w:p w:rsidRPr="008933E2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008933E2">
              <w:rPr>
                <w:rFonts w:cs="Arial"/>
                <w:sz w:val="20"/>
                <w:szCs w:val="20"/>
              </w:rPr>
              <w:t xml:space="preserve"> </w:t>
            </w:r>
            <w:r w:rsidRPr="008933E2" w:rsidR="008933E2">
              <w:rPr>
                <w:rFonts w:cs="Arial"/>
                <w:sz w:val="20"/>
                <w:szCs w:val="20"/>
              </w:rPr>
              <w:t>30</w:t>
            </w:r>
            <w:r w:rsidRPr="008933E2">
              <w:rPr>
                <w:sz w:val="20"/>
                <w:szCs w:val="20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933E2">
              <w:rPr>
                <w:sz w:val="20"/>
                <w:szCs w:val="20"/>
              </w:rPr>
              <w:t>……………………………………………………………………………………;  liczba godzin .......;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75511C" w:rsidTr="6299C4A5" w14:paraId="4527A0E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33E2" w:rsidR="0075511C" w:rsidP="6299C4A5" w:rsidRDefault="007F2119" w14:paraId="7DAEEA78" wp14:textId="7178AFA5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299C4A5" w:rsidR="6299C4A5">
              <w:rPr>
                <w:rFonts w:cs="Calibri" w:cstheme="minorAscii"/>
                <w:sz w:val="20"/>
                <w:szCs w:val="20"/>
              </w:rPr>
              <w:t>Prezentacje, konsultacje, dyskusja, rozwiązywanie problemu, studium przypadku. W</w:t>
            </w:r>
            <w:r w:rsidRPr="6299C4A5" w:rsidR="6299C4A5">
              <w:rPr>
                <w:rFonts w:cs="Arial"/>
                <w:sz w:val="20"/>
                <w:szCs w:val="20"/>
              </w:rPr>
              <w:t xml:space="preserve"> przypadku nauczania zdalnego wykorzystanie platformy MS Teams</w:t>
            </w:r>
          </w:p>
        </w:tc>
      </w:tr>
      <w:tr xmlns:wp14="http://schemas.microsoft.com/office/word/2010/wordml" w:rsidRPr="00E31A6B" w:rsidR="0075511C" w:rsidTr="6299C4A5" w14:paraId="1913E86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33E2" w:rsidR="0075511C" w:rsidP="00F25E26" w:rsidRDefault="007A451B" w14:paraId="11A6990A" wp14:textId="7AF12F44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6299C4A5" w:rsidR="6299C4A5">
              <w:rPr>
                <w:sz w:val="20"/>
                <w:szCs w:val="20"/>
              </w:rPr>
              <w:t>Znajomość podstaw z przedmiotów: Matematyka, Maszyny robocze</w:t>
            </w:r>
          </w:p>
        </w:tc>
      </w:tr>
      <w:tr xmlns:wp14="http://schemas.microsoft.com/office/word/2010/wordml" w:rsidR="0075511C" w:rsidTr="6299C4A5" w14:paraId="5BA5FFB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8933E2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t>Wiedza:</w:t>
            </w:r>
          </w:p>
          <w:p w:rsidRPr="008933E2" w:rsidR="007A451B" w:rsidP="00114000" w:rsidRDefault="00114000" w14:paraId="43EE0BAC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933E2">
              <w:rPr>
                <w:rFonts w:cs="Arial"/>
                <w:sz w:val="20"/>
                <w:szCs w:val="20"/>
              </w:rPr>
              <w:t>01 - zna systemy utrzymania zwierząt i rozwiązania funkcjonalne budynków inwentarskich</w:t>
            </w:r>
            <w:r w:rsidR="005A47B3">
              <w:rPr>
                <w:rFonts w:cs="Arial"/>
                <w:sz w:val="20"/>
                <w:szCs w:val="20"/>
              </w:rPr>
              <w:t xml:space="preserve"> oraz</w:t>
            </w:r>
            <w:r w:rsidRPr="008933E2">
              <w:rPr>
                <w:rFonts w:cs="Arial"/>
                <w:sz w:val="20"/>
                <w:szCs w:val="20"/>
              </w:rPr>
              <w:t xml:space="preserve"> budowę maszyn do produkcji zwierzęcej z elementami automatyki</w:t>
            </w:r>
          </w:p>
        </w:tc>
        <w:tc>
          <w:tcPr>
            <w:tcW w:w="2680" w:type="dxa"/>
            <w:gridSpan w:val="3"/>
            <w:tcMar/>
          </w:tcPr>
          <w:p w:rsidRPr="008933E2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t>Umiejętności:</w:t>
            </w:r>
          </w:p>
          <w:p w:rsidRPr="008933E2" w:rsidR="007F2119" w:rsidP="00114000" w:rsidRDefault="00114000" w14:paraId="65BE35BE" wp14:textId="48D6BF9E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299C4A5" w:rsidR="6299C4A5">
              <w:rPr>
                <w:rFonts w:cs="Arial"/>
                <w:sz w:val="20"/>
                <w:szCs w:val="20"/>
              </w:rPr>
              <w:t xml:space="preserve">02 - potrafi dobierać środki techniczne do procesów produkcji zwierzęcej oraz wyjaśnić zasadę ich działania </w:t>
            </w:r>
          </w:p>
        </w:tc>
        <w:tc>
          <w:tcPr>
            <w:tcW w:w="2520" w:type="dxa"/>
            <w:gridSpan w:val="4"/>
            <w:tcMar/>
          </w:tcPr>
          <w:p w:rsidRPr="008933E2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8933E2">
              <w:rPr>
                <w:bCs/>
                <w:sz w:val="20"/>
                <w:szCs w:val="20"/>
              </w:rPr>
              <w:t>Kompetencje:</w:t>
            </w:r>
          </w:p>
          <w:p w:rsidRPr="008933E2" w:rsidR="0075511C" w:rsidP="0075511C" w:rsidRDefault="00114000" w14:paraId="4FE76535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8933E2">
              <w:rPr>
                <w:bCs/>
                <w:sz w:val="20"/>
                <w:szCs w:val="20"/>
              </w:rPr>
              <w:t>0</w:t>
            </w:r>
            <w:r w:rsidR="005A47B3">
              <w:rPr>
                <w:bCs/>
                <w:sz w:val="20"/>
                <w:szCs w:val="20"/>
              </w:rPr>
              <w:t>3</w:t>
            </w:r>
            <w:r w:rsidRPr="008933E2">
              <w:rPr>
                <w:bCs/>
                <w:sz w:val="20"/>
                <w:szCs w:val="20"/>
              </w:rPr>
              <w:t xml:space="preserve"> - Identyfikuje i rozstrzyga dylematy związane z doborem specjalistycznych środków technicznych</w:t>
            </w:r>
          </w:p>
        </w:tc>
      </w:tr>
      <w:tr xmlns:wp14="http://schemas.microsoft.com/office/word/2010/wordml" w:rsidR="0075511C" w:rsidTr="6299C4A5" w14:paraId="66C046ED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A47B3" w:rsidR="0075511C" w:rsidP="6299C4A5" w:rsidRDefault="00114000" w14:paraId="7B915A5D" wp14:textId="23E4415C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299C4A5" w:rsidR="6299C4A5">
              <w:rPr>
                <w:rFonts w:cs="Arial"/>
                <w:sz w:val="20"/>
                <w:szCs w:val="20"/>
              </w:rPr>
              <w:t>01, 02, 03 – kolokwium na zajęciach ćwiczeniowych (w przypadku nauczania zdalnego test na platformie MS Teams)</w:t>
            </w:r>
            <w:r w:rsidRPr="6299C4A5" w:rsidR="6299C4A5">
              <w:rPr>
                <w:rFonts w:cs="Arial"/>
                <w:sz w:val="20"/>
                <w:szCs w:val="20"/>
              </w:rPr>
              <w:t xml:space="preserve">, </w:t>
            </w:r>
            <w:r w:rsidRPr="6299C4A5" w:rsidR="6299C4A5">
              <w:rPr>
                <w:rFonts w:cs="Arial"/>
                <w:sz w:val="20"/>
                <w:szCs w:val="20"/>
              </w:rPr>
              <w:t>ocena planu wyposażenia budynku inwentarskiego</w:t>
            </w:r>
          </w:p>
        </w:tc>
      </w:tr>
      <w:tr xmlns:wp14="http://schemas.microsoft.com/office/word/2010/wordml" w:rsidR="0075511C" w:rsidTr="6299C4A5" w14:paraId="0DFC57E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933E2" w:rsidR="0075511C" w:rsidP="6299C4A5" w:rsidRDefault="00114000" w14:paraId="22E05A50" wp14:textId="7C2F470E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299C4A5" w:rsidR="6299C4A5">
              <w:rPr>
                <w:rFonts w:cs="Arial"/>
                <w:sz w:val="20"/>
                <w:szCs w:val="20"/>
              </w:rPr>
              <w:t>Praca pisemna (w przypadku nauczania zdalnego test na platformie MS Teams), Plan wyposażenia budynku inwentarskiego (w przypadku nauczania zdalnego forma elektroniczna planu)</w:t>
            </w:r>
          </w:p>
        </w:tc>
      </w:tr>
      <w:tr xmlns:wp14="http://schemas.microsoft.com/office/word/2010/wordml" w:rsidR="0075511C" w:rsidTr="6299C4A5" w14:paraId="0C431D08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34167" w:rsidR="0075511C" w:rsidP="3D047758" w:rsidRDefault="00D27E7B" w14:paraId="7012B980" wp14:textId="1C183543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89E4484" w:rsidR="289E4484">
              <w:rPr>
                <w:rFonts w:cs="Arial"/>
                <w:sz w:val="20"/>
                <w:szCs w:val="20"/>
              </w:rPr>
              <w:t>Pisemne zaliczenie 50%</w:t>
            </w:r>
            <w:r w:rsidRPr="289E4484" w:rsidR="289E4484">
              <w:rPr>
                <w:rFonts w:cs="Arial"/>
                <w:sz w:val="20"/>
                <w:szCs w:val="20"/>
              </w:rPr>
              <w:t xml:space="preserve">, </w:t>
            </w:r>
            <w:r w:rsidRPr="289E4484" w:rsidR="289E44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Plan wyposażenia 5</w:t>
            </w:r>
            <w:r w:rsidRPr="289E4484" w:rsidR="289E4484">
              <w:rPr>
                <w:rFonts w:cs="Arial"/>
                <w:sz w:val="20"/>
                <w:szCs w:val="20"/>
              </w:rPr>
              <w:t>0%,</w:t>
            </w:r>
          </w:p>
        </w:tc>
      </w:tr>
      <w:tr xmlns:wp14="http://schemas.microsoft.com/office/word/2010/wordml" w:rsidR="0075511C" w:rsidTr="6299C4A5" w14:paraId="45601BD7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933E2" w:rsidR="0075511C" w:rsidP="00B24995" w:rsidRDefault="00D27E7B" w14:paraId="0EF7F001" wp14:textId="473B418E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89E4484" w:rsidR="289E4484">
              <w:rPr>
                <w:rFonts w:cs="Arial"/>
                <w:sz w:val="20"/>
                <w:szCs w:val="20"/>
              </w:rPr>
              <w:t xml:space="preserve">Przedmiot realizowany w salach dydaktycznych i laboratoryjnych. W przypadku modelu hybrydowego wykorzystanie platformy MS </w:t>
            </w:r>
            <w:proofErr w:type="spellStart"/>
            <w:r w:rsidRPr="289E4484" w:rsidR="289E4484">
              <w:rPr>
                <w:rFonts w:cs="Arial"/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="0075511C" w:rsidTr="6299C4A5" w14:paraId="1F181FF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8933E2" w:rsidR="0075511C" w:rsidP="0075511C" w:rsidRDefault="0075511C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lastRenderedPageBreak/>
              <w:t>Literatura podstawowa i uzupełniająca:</w:t>
            </w:r>
          </w:p>
          <w:p w:rsidRPr="008933E2" w:rsidR="00D27E7B" w:rsidP="00D27E7B" w:rsidRDefault="00D27E7B" w14:paraId="211A1F14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933E2">
              <w:rPr>
                <w:rFonts w:cs="Arial"/>
                <w:snapToGrid w:val="0"/>
                <w:sz w:val="20"/>
                <w:szCs w:val="20"/>
              </w:rPr>
              <w:t>1. Kuczewski J., Waszkiewicz Cz.: Mechanizacja rolnictwa. Maszyny i urządzenia do produkcji roślinnej i zwierzęcej. Wyd. SGGW, Warszawa 2007.</w:t>
            </w:r>
          </w:p>
          <w:p w:rsidR="6299C4A5" w:rsidP="6299C4A5" w:rsidRDefault="6299C4A5" w14:paraId="1D3EF11A" w14:textId="08B74EEA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6299C4A5" w:rsidR="6299C4A5">
              <w:rPr>
                <w:rFonts w:cs="Arial"/>
                <w:sz w:val="20"/>
                <w:szCs w:val="20"/>
              </w:rPr>
              <w:t>2. Korpysz K., Roszkowski H., Zdun K.: Maszyny i urządzenia do produkcji zwierzęcej. Wyd. SGGW, Warszawa 1994</w:t>
            </w:r>
          </w:p>
          <w:p w:rsidRPr="008933E2" w:rsidR="00D27E7B" w:rsidP="00D27E7B" w:rsidRDefault="00D27E7B" w14:paraId="1FC78ECF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933E2">
              <w:rPr>
                <w:rFonts w:cs="Arial"/>
                <w:snapToGrid w:val="0"/>
                <w:sz w:val="20"/>
                <w:szCs w:val="20"/>
              </w:rPr>
              <w:t>Uzupełniająca:</w:t>
            </w:r>
          </w:p>
          <w:p w:rsidRPr="008933E2" w:rsidR="00D27E7B" w:rsidP="6299C4A5" w:rsidRDefault="00D27E7B" w14:paraId="45C05628" wp14:textId="542CC63D">
            <w:pPr>
              <w:pStyle w:val="Normalny"/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933E2">
              <w:rPr>
                <w:rFonts w:cs="Arial"/>
                <w:snapToGrid w:val="0"/>
                <w:sz w:val="20"/>
                <w:szCs w:val="20"/>
              </w:rPr>
              <w:t xml:space="preserve">3. </w:t>
            </w:r>
            <w:r w:rsidRPr="6299C4A5" w:rsidR="6299C4A5">
              <w:rPr>
                <w:rFonts w:cs="Arial"/>
                <w:sz w:val="20"/>
                <w:szCs w:val="20"/>
              </w:rPr>
              <w:t>Dmitrewski J.: Teoria i konstrukcja maszyn rolniczych. T3. Maszyny i urządzenia do produkcji zwierzęcej. PWRiL, Warszawa 1978.</w:t>
            </w:r>
          </w:p>
          <w:p w:rsidR="289E4484" w:rsidP="289E4484" w:rsidRDefault="289E4484" w14:paraId="0F5BC8AF" w14:textId="5BC0B2B1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pl-PL"/>
              </w:rPr>
            </w:pPr>
            <w:r w:rsidRPr="289E4484" w:rsidR="289E448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4. Kupczyk A., Mastyk A., Daniel Z., Gaworski M.: Dojarka mechaniczna. Wydawnictwo Pro </w:t>
            </w:r>
            <w:proofErr w:type="spellStart"/>
            <w:r w:rsidRPr="289E4484" w:rsidR="289E448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Agricola</w:t>
            </w:r>
            <w:proofErr w:type="spellEnd"/>
            <w:r w:rsidRPr="289E4484" w:rsidR="289E448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Sp. z o. o., Naglady 2006</w:t>
            </w:r>
          </w:p>
          <w:p w:rsidRPr="00D27E7B" w:rsidR="0075511C" w:rsidP="00D27E7B" w:rsidRDefault="00D27E7B" w14:paraId="7B8DD50B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933E2">
              <w:rPr>
                <w:rFonts w:cs="Arial"/>
                <w:snapToGrid w:val="0"/>
                <w:sz w:val="20"/>
                <w:szCs w:val="20"/>
              </w:rPr>
              <w:cr/>
            </w:r>
            <w:r w:rsidRPr="00D27E7B">
              <w:rPr>
                <w:rFonts w:cs="Arial"/>
                <w:snapToGrid w:val="0"/>
                <w:sz w:val="16"/>
                <w:szCs w:val="16"/>
              </w:rPr>
              <w:t xml:space="preserve"> </w:t>
            </w:r>
            <w:r w:rsidRPr="00D27E7B" w:rsidR="00B73AB5">
              <w:rPr>
                <w:rFonts w:cs="Arial"/>
                <w:snapToGrid w:val="0"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299C4A5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B2C55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</w:tc>
      </w:tr>
    </w:tbl>
    <w:p xmlns:wp14="http://schemas.microsoft.com/office/word/2010/wordml" w:rsidR="008F7E6F" w:rsidRDefault="008F7E6F" w14:paraId="4B94D5A5" wp14:textId="77777777">
      <w:pPr>
        <w:rPr>
          <w:sz w:val="16"/>
        </w:rPr>
      </w:pPr>
    </w:p>
    <w:p xmlns:wp14="http://schemas.microsoft.com/office/word/2010/wordml" w:rsidRPr="008933E2" w:rsidR="00ED11F9" w:rsidP="00ED11F9" w:rsidRDefault="00ED11F9" w14:paraId="20378DA0" wp14:textId="77777777">
      <w:pPr>
        <w:rPr>
          <w:sz w:val="20"/>
          <w:szCs w:val="20"/>
        </w:rPr>
      </w:pPr>
      <w:r w:rsidRPr="008933E2">
        <w:rPr>
          <w:sz w:val="20"/>
          <w:szCs w:val="20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E78BF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2BEC42FF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E78BF" w14:paraId="737CCBB3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8933E2">
              <w:rPr>
                <w:b/>
                <w:bCs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DEEC669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656B9A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6299C4A5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6299C4A5" w14:paraId="25C68787" wp14:textId="77777777">
        <w:tc>
          <w:tcPr>
            <w:tcW w:w="1547" w:type="dxa"/>
            <w:tcMar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8933E2" w:rsidR="0093211F" w:rsidP="00D27E7B" w:rsidRDefault="00D27E7B" w14:paraId="0481E70B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933E2">
              <w:rPr>
                <w:rFonts w:cs="Arial"/>
                <w:sz w:val="20"/>
                <w:szCs w:val="20"/>
              </w:rPr>
              <w:t>01 - zna systemy utrzymania zwierząt i rozwiązania funkcjonalne budynków inwentarskich</w:t>
            </w:r>
          </w:p>
        </w:tc>
        <w:tc>
          <w:tcPr>
            <w:tcW w:w="3001" w:type="dxa"/>
            <w:tcMar/>
          </w:tcPr>
          <w:p w:rsidRPr="008933E2" w:rsidR="008B6A90" w:rsidP="00D27E7B" w:rsidRDefault="00D27E7B" w14:paraId="5862E1C2" wp14:textId="77777777">
            <w:pPr>
              <w:tabs>
                <w:tab w:val="left" w:pos="952"/>
                <w:tab w:val="center" w:pos="1392"/>
              </w:tabs>
              <w:rPr>
                <w:bCs/>
                <w:sz w:val="20"/>
                <w:szCs w:val="20"/>
              </w:rPr>
            </w:pPr>
            <w:r w:rsidRPr="008933E2">
              <w:rPr>
                <w:bCs/>
                <w:sz w:val="20"/>
                <w:szCs w:val="20"/>
              </w:rPr>
              <w:tab/>
            </w:r>
            <w:r w:rsidRPr="008933E2">
              <w:rPr>
                <w:bCs/>
                <w:sz w:val="20"/>
                <w:szCs w:val="20"/>
              </w:rPr>
              <w:tab/>
            </w:r>
            <w:r w:rsidRPr="008933E2">
              <w:rPr>
                <w:bCs/>
                <w:sz w:val="20"/>
                <w:szCs w:val="20"/>
              </w:rPr>
              <w:t>K1_W06</w:t>
            </w:r>
          </w:p>
        </w:tc>
        <w:tc>
          <w:tcPr>
            <w:tcW w:w="1381" w:type="dxa"/>
            <w:tcMar/>
          </w:tcPr>
          <w:p w:rsidRPr="008933E2" w:rsidR="0093211F" w:rsidP="003E78BF" w:rsidRDefault="008B5E9E" w14:paraId="18F999B5" wp14:textId="77777777">
            <w:pPr>
              <w:jc w:val="center"/>
              <w:rPr>
                <w:bCs/>
                <w:sz w:val="20"/>
                <w:szCs w:val="20"/>
              </w:rPr>
            </w:pPr>
            <w:r w:rsidRPr="008933E2">
              <w:rPr>
                <w:rFonts w:cs="Times New Roman"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15918" w:rsidTr="6299C4A5" w14:paraId="3FC60615" wp14:textId="77777777">
        <w:tc>
          <w:tcPr>
            <w:tcW w:w="1547" w:type="dxa"/>
            <w:tcMar/>
          </w:tcPr>
          <w:p w:rsidRPr="00BD2417" w:rsidR="00715918" w:rsidP="006478A0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  <w:tcMar/>
          </w:tcPr>
          <w:p w:rsidRPr="008933E2" w:rsidR="00715918" w:rsidP="00D27E7B" w:rsidRDefault="00D27E7B" w14:paraId="40F44139" wp14:textId="1A6616A2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299C4A5" w:rsidR="6299C4A5">
              <w:rPr>
                <w:rFonts w:cs="Arial"/>
                <w:sz w:val="20"/>
                <w:szCs w:val="20"/>
              </w:rPr>
              <w:t xml:space="preserve">02 -  potrafi dobierać środki techniczne do procesów produkcji zwierzęcej oraz wyjaśnić zasadę ich działania </w:t>
            </w:r>
          </w:p>
        </w:tc>
        <w:tc>
          <w:tcPr>
            <w:tcW w:w="3001" w:type="dxa"/>
            <w:tcMar/>
          </w:tcPr>
          <w:p w:rsidRPr="008933E2" w:rsidR="00715918" w:rsidP="00BC295F" w:rsidRDefault="00D27E7B" w14:paraId="4FCAE9D6" wp14:textId="77777777">
            <w:pPr>
              <w:jc w:val="center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t>K1_U04</w:t>
            </w:r>
          </w:p>
        </w:tc>
        <w:tc>
          <w:tcPr>
            <w:tcW w:w="1381" w:type="dxa"/>
            <w:tcMar/>
          </w:tcPr>
          <w:p w:rsidRPr="008933E2" w:rsidR="00715918" w:rsidP="003E78BF" w:rsidRDefault="00D27E7B" w14:paraId="649841BE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933E2">
              <w:rPr>
                <w:rFonts w:cs="Times New Roman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C8399A" w:rsidTr="6299C4A5" w14:paraId="1CF24FC4" wp14:textId="77777777">
        <w:tc>
          <w:tcPr>
            <w:tcW w:w="1547" w:type="dxa"/>
            <w:tcMar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  <w:tcMar/>
          </w:tcPr>
          <w:p w:rsidRPr="008933E2" w:rsidR="00C8399A" w:rsidP="00527985" w:rsidRDefault="003E78BF" w14:paraId="62848B3A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8933E2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3</w:t>
            </w:r>
            <w:r w:rsidRPr="008933E2">
              <w:rPr>
                <w:bCs/>
                <w:sz w:val="20"/>
                <w:szCs w:val="20"/>
              </w:rPr>
              <w:t xml:space="preserve"> - Identyfikuje i rozstrzyga dylematy związane z doborem specjalistycznych środków technicznych</w:t>
            </w:r>
          </w:p>
        </w:tc>
        <w:tc>
          <w:tcPr>
            <w:tcW w:w="3001" w:type="dxa"/>
            <w:tcMar/>
          </w:tcPr>
          <w:p w:rsidRPr="008933E2" w:rsidR="00C8399A" w:rsidP="00C8399A" w:rsidRDefault="00D27E7B" w14:paraId="005D5300" wp14:textId="77777777">
            <w:pPr>
              <w:jc w:val="center"/>
              <w:rPr>
                <w:sz w:val="20"/>
                <w:szCs w:val="20"/>
              </w:rPr>
            </w:pPr>
            <w:r w:rsidRPr="008933E2">
              <w:rPr>
                <w:sz w:val="20"/>
                <w:szCs w:val="20"/>
              </w:rPr>
              <w:t>K1_K03</w:t>
            </w:r>
          </w:p>
        </w:tc>
        <w:tc>
          <w:tcPr>
            <w:tcW w:w="1381" w:type="dxa"/>
            <w:tcMar/>
          </w:tcPr>
          <w:p w:rsidRPr="008933E2" w:rsidR="00C8399A" w:rsidP="003E78BF" w:rsidRDefault="00C8399A" w14:paraId="7144751B" wp14:textId="77777777">
            <w:pPr>
              <w:jc w:val="center"/>
              <w:rPr>
                <w:bCs/>
                <w:sz w:val="20"/>
                <w:szCs w:val="20"/>
              </w:rPr>
            </w:pPr>
            <w:r w:rsidRPr="008933E2">
              <w:rPr>
                <w:bCs/>
                <w:sz w:val="20"/>
                <w:szCs w:val="20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5FB0818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52F9A"/>
    <w:multiLevelType w:val="hybridMultilevel"/>
    <w:tmpl w:val="5FFCCC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14000"/>
    <w:rsid w:val="00125936"/>
    <w:rsid w:val="0015655A"/>
    <w:rsid w:val="001801C5"/>
    <w:rsid w:val="001A61C7"/>
    <w:rsid w:val="001E6DE2"/>
    <w:rsid w:val="00207BBF"/>
    <w:rsid w:val="0022146E"/>
    <w:rsid w:val="00260AF7"/>
    <w:rsid w:val="00273A2A"/>
    <w:rsid w:val="002B2C55"/>
    <w:rsid w:val="00337C22"/>
    <w:rsid w:val="00341D25"/>
    <w:rsid w:val="00346BB1"/>
    <w:rsid w:val="003569B1"/>
    <w:rsid w:val="0037084F"/>
    <w:rsid w:val="003B680D"/>
    <w:rsid w:val="003E78BF"/>
    <w:rsid w:val="003E7CC4"/>
    <w:rsid w:val="003F6F0E"/>
    <w:rsid w:val="00400757"/>
    <w:rsid w:val="00434167"/>
    <w:rsid w:val="0049163E"/>
    <w:rsid w:val="0049643E"/>
    <w:rsid w:val="004976B9"/>
    <w:rsid w:val="004D4CE4"/>
    <w:rsid w:val="005007CD"/>
    <w:rsid w:val="005035CA"/>
    <w:rsid w:val="00527985"/>
    <w:rsid w:val="00565A6E"/>
    <w:rsid w:val="005A47B3"/>
    <w:rsid w:val="005D3989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0952"/>
    <w:rsid w:val="00782816"/>
    <w:rsid w:val="007A451B"/>
    <w:rsid w:val="007B52EE"/>
    <w:rsid w:val="007B7D89"/>
    <w:rsid w:val="007D736E"/>
    <w:rsid w:val="007F2119"/>
    <w:rsid w:val="00847AA2"/>
    <w:rsid w:val="008933E2"/>
    <w:rsid w:val="008B5E9E"/>
    <w:rsid w:val="008B6A90"/>
    <w:rsid w:val="008F61F7"/>
    <w:rsid w:val="008F7E6F"/>
    <w:rsid w:val="0093211F"/>
    <w:rsid w:val="00965A2D"/>
    <w:rsid w:val="00966E0B"/>
    <w:rsid w:val="00991FB5"/>
    <w:rsid w:val="009A2768"/>
    <w:rsid w:val="00A43564"/>
    <w:rsid w:val="00A571F4"/>
    <w:rsid w:val="00AC5302"/>
    <w:rsid w:val="00B04D74"/>
    <w:rsid w:val="00B105D8"/>
    <w:rsid w:val="00B24995"/>
    <w:rsid w:val="00B2721F"/>
    <w:rsid w:val="00B73AB5"/>
    <w:rsid w:val="00B772AF"/>
    <w:rsid w:val="00B77C10"/>
    <w:rsid w:val="00B80A40"/>
    <w:rsid w:val="00BC295F"/>
    <w:rsid w:val="00C23E40"/>
    <w:rsid w:val="00C41596"/>
    <w:rsid w:val="00C66375"/>
    <w:rsid w:val="00C8399A"/>
    <w:rsid w:val="00CA7648"/>
    <w:rsid w:val="00CC1FE0"/>
    <w:rsid w:val="00CC3DB6"/>
    <w:rsid w:val="00CD0414"/>
    <w:rsid w:val="00CD1C2B"/>
    <w:rsid w:val="00CF2E32"/>
    <w:rsid w:val="00CF68FD"/>
    <w:rsid w:val="00D04D5B"/>
    <w:rsid w:val="00D27753"/>
    <w:rsid w:val="00D27E7B"/>
    <w:rsid w:val="00D4689B"/>
    <w:rsid w:val="00D71A28"/>
    <w:rsid w:val="00DB03E6"/>
    <w:rsid w:val="00DC507E"/>
    <w:rsid w:val="00ED11F9"/>
    <w:rsid w:val="00ED2190"/>
    <w:rsid w:val="00EE30DA"/>
    <w:rsid w:val="00F25E26"/>
    <w:rsid w:val="00F77CBB"/>
    <w:rsid w:val="00FC7A19"/>
    <w:rsid w:val="00FE541C"/>
    <w:rsid w:val="289E4484"/>
    <w:rsid w:val="3D047758"/>
    <w:rsid w:val="6299C4A5"/>
    <w:rsid w:val="7EF1E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86BD"/>
  <w15:docId w15:val="{FF619EB5-F5F7-4EF0-BAAA-5C31AB3942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D27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15</revision>
  <lastPrinted>2019-03-08T11:27:00.0000000Z</lastPrinted>
  <dcterms:created xsi:type="dcterms:W3CDTF">2019-04-29T06:15:00.0000000Z</dcterms:created>
  <dcterms:modified xsi:type="dcterms:W3CDTF">2021-10-29T11:14:52.8395368Z</dcterms:modified>
</coreProperties>
</file>