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60657E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Gospodarka Energetyczna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831DD6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0657E"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w:rsidR="0075511C" w:rsidRPr="0060657E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60657E" w:rsidRDefault="0060657E" w:rsidP="0075511C">
            <w:pPr>
              <w:rPr>
                <w:rFonts w:cs="Arial"/>
                <w:bCs/>
                <w:sz w:val="20"/>
                <w:szCs w:val="20"/>
                <w:lang w:val="en-GB"/>
              </w:rPr>
            </w:pPr>
            <w:r w:rsidRPr="0060657E">
              <w:rPr>
                <w:rFonts w:cs="Arial"/>
                <w:bCs/>
                <w:sz w:val="20"/>
                <w:szCs w:val="16"/>
                <w:lang w:val="en-GB"/>
              </w:rPr>
              <w:t>Energy Management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52479" w:rsidRDefault="00C84717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polski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1A5A81" w:rsidP="0075511C">
            <w:pPr>
              <w:spacing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pierwszy</w:t>
            </w:r>
            <w:proofErr w:type="gramEnd"/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2C502A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Pr="004C2CEB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20"/>
                <w:szCs w:val="16"/>
              </w:rPr>
              <w:t xml:space="preserve"> </w:t>
            </w:r>
            <w:proofErr w:type="gramStart"/>
            <w:r w:rsidR="0075511C" w:rsidRPr="00207BBF">
              <w:rPr>
                <w:sz w:val="16"/>
                <w:szCs w:val="16"/>
              </w:rPr>
              <w:t>stacjonarne</w:t>
            </w:r>
            <w:proofErr w:type="gramEnd"/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proofErr w:type="gramStart"/>
            <w:r w:rsidRPr="00207BBF">
              <w:rPr>
                <w:sz w:val="16"/>
                <w:szCs w:val="16"/>
              </w:rPr>
              <w:t>niestacjonarne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480310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proofErr w:type="gramStart"/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  <w:proofErr w:type="gramEnd"/>
          </w:p>
          <w:p w:rsidR="0075511C" w:rsidRPr="00CD0414" w:rsidRDefault="00480310" w:rsidP="00480310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CD0414">
              <w:rPr>
                <w:sz w:val="16"/>
                <w:szCs w:val="16"/>
              </w:rPr>
              <w:t xml:space="preserve"> </w:t>
            </w:r>
            <w:proofErr w:type="gramStart"/>
            <w:r w:rsidR="0075511C" w:rsidRPr="00CD0414">
              <w:rPr>
                <w:bCs/>
                <w:sz w:val="16"/>
                <w:szCs w:val="16"/>
              </w:rPr>
              <w:t>kierunkowe</w:t>
            </w:r>
            <w:proofErr w:type="gram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60657E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bCs/>
                <w:sz w:val="16"/>
                <w:szCs w:val="16"/>
              </w:rPr>
              <w:t xml:space="preserve"> </w:t>
            </w:r>
            <w:proofErr w:type="gramStart"/>
            <w:r w:rsidR="0075511C" w:rsidRPr="00CD0414">
              <w:rPr>
                <w:bCs/>
                <w:sz w:val="16"/>
                <w:szCs w:val="16"/>
              </w:rPr>
              <w:t>obowiązkowe</w:t>
            </w:r>
            <w:proofErr w:type="gramEnd"/>
            <w:r w:rsidR="0075511C" w:rsidRPr="00CD0414">
              <w:rPr>
                <w:bCs/>
                <w:sz w:val="16"/>
                <w:szCs w:val="16"/>
              </w:rPr>
              <w:t xml:space="preserve"> </w:t>
            </w:r>
          </w:p>
          <w:p w:rsidR="0075511C" w:rsidRPr="00207BBF" w:rsidRDefault="0060657E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proofErr w:type="gramStart"/>
            <w:r w:rsidR="0075511C" w:rsidRPr="00CD0414">
              <w:rPr>
                <w:bCs/>
                <w:sz w:val="16"/>
                <w:szCs w:val="16"/>
              </w:rPr>
              <w:t>do</w:t>
            </w:r>
            <w:proofErr w:type="gramEnd"/>
            <w:r w:rsidR="0075511C" w:rsidRPr="00CD0414">
              <w:rPr>
                <w:bCs/>
                <w:sz w:val="16"/>
                <w:szCs w:val="16"/>
              </w:rPr>
              <w:t xml:space="preserve">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9F1B30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E60170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9E0F9F">
              <w:rPr>
                <w:sz w:val="20"/>
                <w:szCs w:val="20"/>
              </w:rPr>
              <w:sym w:font="Wingdings" w:char="F06E"/>
            </w:r>
            <w:r w:rsidR="002C502A" w:rsidRPr="009E0F9F">
              <w:rPr>
                <w:sz w:val="20"/>
                <w:szCs w:val="16"/>
              </w:rPr>
              <w:t xml:space="preserve"> </w:t>
            </w:r>
            <w:proofErr w:type="gramStart"/>
            <w:r w:rsidR="0075511C" w:rsidRPr="009E0F9F">
              <w:rPr>
                <w:bCs/>
                <w:sz w:val="16"/>
                <w:szCs w:val="16"/>
              </w:rPr>
              <w:t>semestr  zimowy</w:t>
            </w:r>
            <w:proofErr w:type="gramEnd"/>
            <w:r w:rsidR="0075511C" w:rsidRPr="009E0F9F">
              <w:rPr>
                <w:bCs/>
                <w:sz w:val="16"/>
                <w:szCs w:val="16"/>
              </w:rPr>
              <w:br/>
            </w:r>
            <w:r w:rsidRPr="009E0F9F">
              <w:rPr>
                <w:sz w:val="20"/>
                <w:szCs w:val="16"/>
              </w:rPr>
              <w:sym w:font="Wingdings" w:char="F0A8"/>
            </w:r>
            <w:r w:rsidR="0075511C" w:rsidRPr="009E0F9F">
              <w:rPr>
                <w:sz w:val="16"/>
                <w:szCs w:val="16"/>
              </w:rPr>
              <w:t xml:space="preserve"> </w:t>
            </w:r>
            <w:r w:rsidR="0075511C" w:rsidRPr="009E0F9F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CB3BD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CB3BDF">
              <w:rPr>
                <w:b/>
                <w:sz w:val="16"/>
                <w:szCs w:val="16"/>
              </w:rPr>
              <w:t>21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CB3BDF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480310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="00C25D93" w:rsidRPr="00C25D93">
              <w:rPr>
                <w:b/>
                <w:sz w:val="16"/>
                <w:szCs w:val="16"/>
              </w:rPr>
              <w:t>B-S1-07Z-44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CB3BDF" w:rsidRDefault="00CB3BDF" w:rsidP="0075511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B3BDF">
              <w:rPr>
                <w:rFonts w:cs="Arial"/>
                <w:b/>
                <w:bCs/>
                <w:sz w:val="20"/>
                <w:szCs w:val="20"/>
              </w:rPr>
              <w:t>Dr inż. Dariusz Czekalski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CB3BDF" w:rsidRDefault="00CB3BDF" w:rsidP="00CB3BD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B3BDF">
              <w:rPr>
                <w:rFonts w:cs="Arial"/>
                <w:b/>
                <w:bCs/>
                <w:sz w:val="20"/>
                <w:szCs w:val="20"/>
              </w:rPr>
              <w:t>Dr inż. Dariusz Czekalski, Dr hab.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i</w:t>
            </w:r>
            <w:r w:rsidRPr="00CB3BDF">
              <w:rPr>
                <w:rFonts w:cs="Arial"/>
                <w:b/>
                <w:bCs/>
                <w:sz w:val="20"/>
                <w:szCs w:val="20"/>
              </w:rPr>
              <w:t>nż. Bogdan Dróżdż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CB3BDF" w:rsidRDefault="00CB3BDF" w:rsidP="00CB3BD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B3BDF">
              <w:rPr>
                <w:rFonts w:cs="Arial"/>
                <w:b/>
                <w:bCs/>
                <w:sz w:val="20"/>
                <w:szCs w:val="20"/>
              </w:rPr>
              <w:t>Katedra Podstaw Inżynierii i Energetyki</w:t>
            </w:r>
            <w:r>
              <w:rPr>
                <w:rFonts w:cs="Arial"/>
                <w:b/>
                <w:bCs/>
                <w:sz w:val="20"/>
                <w:szCs w:val="20"/>
              </w:rPr>
              <w:t>, Instytut Inżynierii Mechanicznej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CB3BDF" w:rsidRDefault="00CB3BDF" w:rsidP="00CB3BDF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B3BDF">
              <w:rPr>
                <w:b/>
                <w:bCs/>
                <w:sz w:val="20"/>
                <w:szCs w:val="20"/>
              </w:rPr>
              <w:t>Wydział Inżynierii Produkcji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0170" w:rsidRDefault="009F1B30" w:rsidP="00E60170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Cel: z</w:t>
            </w:r>
            <w:r w:rsidR="00E60170" w:rsidRPr="00E60170">
              <w:rPr>
                <w:rFonts w:cs="Arial"/>
                <w:sz w:val="20"/>
                <w:szCs w:val="16"/>
              </w:rPr>
              <w:t>apoznanie studentów z praktyką konstruowania zespołów i elementów maszyn</w:t>
            </w:r>
            <w:r w:rsidR="00E60170">
              <w:rPr>
                <w:rFonts w:cs="Arial"/>
                <w:sz w:val="20"/>
                <w:szCs w:val="16"/>
              </w:rPr>
              <w:t>.</w:t>
            </w:r>
          </w:p>
          <w:p w:rsidR="009F1B30" w:rsidRDefault="009F1B30" w:rsidP="00E60170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A. Wykłady:</w:t>
            </w:r>
          </w:p>
          <w:p w:rsidR="00E60170" w:rsidRPr="00831DD6" w:rsidRDefault="009F1B30" w:rsidP="00E60170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N</w:t>
            </w:r>
            <w:r w:rsidR="00E60170" w:rsidRPr="00E60170">
              <w:rPr>
                <w:rFonts w:cs="Arial"/>
                <w:sz w:val="20"/>
                <w:szCs w:val="16"/>
              </w:rPr>
              <w:t>ośniki energii stosowane w zakładach produkcyjnych. Gospodarka cieplna zakładów. Użytkowanie energii elektrycznej. Wykorzystanie chłodu i sprężonego powietrza. Zarządzanie energią w przedsiębiorstwie. Badania efektywności energetycznej.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831DD6" w:rsidRDefault="00E60170" w:rsidP="00831DD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Wykład</w:t>
            </w:r>
            <w:r w:rsidR="005709A2">
              <w:rPr>
                <w:sz w:val="20"/>
                <w:szCs w:val="16"/>
              </w:rPr>
              <w:t>;</w:t>
            </w:r>
            <w:r w:rsidR="0075511C" w:rsidRPr="002C502A">
              <w:rPr>
                <w:sz w:val="20"/>
                <w:szCs w:val="16"/>
              </w:rPr>
              <w:t xml:space="preserve"> liczba godzin  </w:t>
            </w:r>
            <w:r w:rsidR="00686120">
              <w:rPr>
                <w:rFonts w:cs="Arial"/>
                <w:sz w:val="20"/>
                <w:szCs w:val="16"/>
              </w:rPr>
              <w:t>30</w:t>
            </w:r>
            <w:r w:rsidR="0075511C" w:rsidRPr="002C502A">
              <w:rPr>
                <w:sz w:val="20"/>
                <w:szCs w:val="16"/>
              </w:rPr>
              <w:t xml:space="preserve">; </w:t>
            </w:r>
          </w:p>
        </w:tc>
      </w:tr>
      <w:tr w:rsidR="0075511C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E60170" w:rsidP="000D1B5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F1B30">
              <w:rPr>
                <w:sz w:val="20"/>
                <w:szCs w:val="16"/>
              </w:rPr>
              <w:t>Wykład, dyskusja</w:t>
            </w:r>
          </w:p>
        </w:tc>
      </w:tr>
      <w:tr w:rsidR="0075511C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</w:t>
            </w:r>
            <w:proofErr w:type="gramEnd"/>
            <w:r>
              <w:rPr>
                <w:sz w:val="16"/>
                <w:szCs w:val="16"/>
              </w:rPr>
              <w:t xml:space="preserve">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C502A" w:rsidRDefault="009E0F9F" w:rsidP="007A451B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>
              <w:rPr>
                <w:sz w:val="20"/>
              </w:rPr>
              <w:t>M</w:t>
            </w:r>
            <w:r w:rsidRPr="009E0F9F">
              <w:rPr>
                <w:sz w:val="20"/>
              </w:rPr>
              <w:t xml:space="preserve">atematyka, </w:t>
            </w:r>
            <w:r w:rsidR="00E60170">
              <w:rPr>
                <w:sz w:val="20"/>
              </w:rPr>
              <w:t>Termodynamika</w:t>
            </w:r>
          </w:p>
        </w:tc>
      </w:tr>
      <w:tr w:rsidR="0075511C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75511C" w:rsidRPr="002C502A" w:rsidRDefault="0075511C" w:rsidP="007551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="00E60170" w:rsidRPr="00C84717" w:rsidRDefault="00E60170" w:rsidP="00B5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01 –</w:t>
            </w:r>
            <w:r>
              <w:rPr>
                <w:rFonts w:cs="Arial"/>
                <w:sz w:val="20"/>
                <w:szCs w:val="16"/>
              </w:rPr>
              <w:t xml:space="preserve"> w</w:t>
            </w:r>
            <w:r w:rsidRPr="0027734D">
              <w:rPr>
                <w:rFonts w:cs="Arial"/>
                <w:sz w:val="20"/>
                <w:szCs w:val="16"/>
              </w:rPr>
              <w:t>ie, jakie są cechy fizyczne i użytkowe pierwotnych i wtórnych nośników energii oraz mediów energetycznyc</w:t>
            </w:r>
            <w:r w:rsidR="009F1B30">
              <w:rPr>
                <w:rFonts w:cs="Arial"/>
                <w:sz w:val="20"/>
                <w:szCs w:val="16"/>
              </w:rPr>
              <w:t>h, r</w:t>
            </w:r>
            <w:r w:rsidRPr="00DD41A6">
              <w:rPr>
                <w:rFonts w:cs="Arial"/>
                <w:sz w:val="20"/>
                <w:szCs w:val="16"/>
              </w:rPr>
              <w:t>ozumie rolę paliw i mediów energetycznych w rozwoju przedsiębiorstw, zakładów i prowadzeniu własnej działalności gospodarczej</w:t>
            </w:r>
          </w:p>
        </w:tc>
        <w:tc>
          <w:tcPr>
            <w:tcW w:w="2680" w:type="dxa"/>
            <w:gridSpan w:val="3"/>
          </w:tcPr>
          <w:p w:rsidR="0075511C" w:rsidRPr="002C502A" w:rsidRDefault="0075511C" w:rsidP="007551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="00D1578A" w:rsidRPr="00C374DC" w:rsidRDefault="00E60170" w:rsidP="00C84717">
            <w:pPr>
              <w:spacing w:line="240" w:lineRule="auto"/>
              <w:rPr>
                <w:rFonts w:cstheme="minorHAnsi"/>
                <w:sz w:val="20"/>
              </w:rPr>
            </w:pPr>
            <w:r>
              <w:rPr>
                <w:rFonts w:cs="Arial"/>
                <w:sz w:val="20"/>
                <w:szCs w:val="16"/>
              </w:rPr>
              <w:t>0</w:t>
            </w:r>
            <w:r w:rsidR="009F1B30">
              <w:rPr>
                <w:rFonts w:cs="Arial"/>
                <w:sz w:val="20"/>
                <w:szCs w:val="16"/>
              </w:rPr>
              <w:t>2</w:t>
            </w:r>
            <w:r>
              <w:rPr>
                <w:rFonts w:cs="Arial"/>
                <w:sz w:val="20"/>
                <w:szCs w:val="16"/>
              </w:rPr>
              <w:t xml:space="preserve"> – </w:t>
            </w:r>
            <w:r w:rsidRPr="0027734D">
              <w:rPr>
                <w:rFonts w:cs="Arial"/>
                <w:sz w:val="20"/>
                <w:szCs w:val="16"/>
              </w:rPr>
              <w:t>Umie porównać paliwa i media energetyczne pod względem ich wydajności energetycznej, kosztów użytkowania i wpływu na środowisko naturalne</w:t>
            </w:r>
          </w:p>
        </w:tc>
        <w:tc>
          <w:tcPr>
            <w:tcW w:w="2520" w:type="dxa"/>
            <w:gridSpan w:val="4"/>
          </w:tcPr>
          <w:p w:rsidR="0075511C" w:rsidRPr="00CF2E32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75511C" w:rsidRPr="00CF2E32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B51285" w:rsidRPr="00A1585F" w:rsidRDefault="00E60170" w:rsidP="00C374DC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20"/>
              </w:rPr>
              <w:t>Praca pisemna</w:t>
            </w:r>
            <w:r w:rsidR="00A81D14">
              <w:rPr>
                <w:sz w:val="20"/>
                <w:szCs w:val="20"/>
              </w:rPr>
              <w:t xml:space="preserve"> egzaminacyjna</w:t>
            </w:r>
          </w:p>
        </w:tc>
      </w:tr>
      <w:tr w:rsidR="0075511C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2C502A" w:rsidRDefault="00E60170" w:rsidP="00C374DC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proofErr w:type="gramStart"/>
            <w:r w:rsidRPr="00E60170">
              <w:rPr>
                <w:sz w:val="20"/>
                <w:szCs w:val="20"/>
              </w:rPr>
              <w:t>imienne</w:t>
            </w:r>
            <w:proofErr w:type="gramEnd"/>
            <w:r w:rsidRPr="00E60170">
              <w:rPr>
                <w:sz w:val="20"/>
                <w:szCs w:val="20"/>
              </w:rPr>
              <w:t xml:space="preserve"> karty oceny studenta</w:t>
            </w:r>
            <w:r w:rsidR="00A81D14">
              <w:rPr>
                <w:sz w:val="20"/>
                <w:szCs w:val="20"/>
              </w:rPr>
              <w:t>, treści pytań egzaminacyjnych</w:t>
            </w:r>
          </w:p>
        </w:tc>
      </w:tr>
      <w:tr w:rsidR="0075511C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75511C" w:rsidRPr="00582090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</w:t>
            </w:r>
            <w:proofErr w:type="gramStart"/>
            <w:r w:rsidRPr="00582090">
              <w:rPr>
                <w:sz w:val="16"/>
                <w:szCs w:val="16"/>
              </w:rPr>
              <w:t>na</w:t>
            </w:r>
            <w:proofErr w:type="gramEnd"/>
            <w:r w:rsidRPr="00582090">
              <w:rPr>
                <w:sz w:val="16"/>
                <w:szCs w:val="16"/>
              </w:rPr>
              <w:t xml:space="preserve">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5A593F" w:rsidRPr="00A1585F" w:rsidRDefault="00A81D14" w:rsidP="00605D7C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 xml:space="preserve">Egzamin </w:t>
            </w:r>
            <w:r w:rsidR="00F76427">
              <w:rPr>
                <w:rFonts w:cs="Arial"/>
                <w:bCs/>
                <w:sz w:val="20"/>
                <w:szCs w:val="16"/>
              </w:rPr>
              <w:t>100</w:t>
            </w:r>
            <w:r w:rsidR="005A593F">
              <w:rPr>
                <w:rFonts w:cs="Arial"/>
                <w:bCs/>
                <w:sz w:val="20"/>
                <w:szCs w:val="16"/>
              </w:rPr>
              <w:t>%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2C502A" w:rsidRDefault="005709A2" w:rsidP="00B2499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Sala dydaktyczna</w:t>
            </w:r>
            <w:bookmarkStart w:id="0" w:name="_GoBack"/>
            <w:bookmarkEnd w:id="0"/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DD41A6" w:rsidRPr="00DD41A6" w:rsidRDefault="00DD41A6" w:rsidP="00DD41A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D41A6">
              <w:rPr>
                <w:rFonts w:cs="Arial"/>
                <w:sz w:val="20"/>
                <w:szCs w:val="16"/>
              </w:rPr>
              <w:t>1.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DD41A6">
              <w:rPr>
                <w:rFonts w:cs="Arial"/>
                <w:sz w:val="20"/>
                <w:szCs w:val="16"/>
              </w:rPr>
              <w:t>Szargut</w:t>
            </w:r>
            <w:proofErr w:type="spellEnd"/>
            <w:r w:rsidRPr="00DD41A6">
              <w:rPr>
                <w:rFonts w:cs="Arial"/>
                <w:sz w:val="20"/>
                <w:szCs w:val="16"/>
              </w:rPr>
              <w:t xml:space="preserve"> J., </w:t>
            </w:r>
            <w:proofErr w:type="spellStart"/>
            <w:r w:rsidRPr="00DD41A6">
              <w:rPr>
                <w:rFonts w:cs="Arial"/>
                <w:sz w:val="20"/>
                <w:szCs w:val="16"/>
              </w:rPr>
              <w:t>Ziębik</w:t>
            </w:r>
            <w:proofErr w:type="spellEnd"/>
            <w:r w:rsidRPr="00DD41A6">
              <w:rPr>
                <w:rFonts w:cs="Arial"/>
                <w:sz w:val="20"/>
                <w:szCs w:val="16"/>
              </w:rPr>
              <w:t xml:space="preserve"> A.: Podstawy energetyki cieplnej. PWN 2001.</w:t>
            </w:r>
          </w:p>
          <w:p w:rsidR="00DD41A6" w:rsidRPr="00DD41A6" w:rsidRDefault="00DD41A6" w:rsidP="00DD41A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D41A6">
              <w:rPr>
                <w:rFonts w:cs="Arial"/>
                <w:sz w:val="20"/>
                <w:szCs w:val="16"/>
              </w:rPr>
              <w:t>2.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DD41A6">
              <w:rPr>
                <w:rFonts w:cs="Arial"/>
                <w:sz w:val="20"/>
                <w:szCs w:val="16"/>
              </w:rPr>
              <w:t>Chochowski</w:t>
            </w:r>
            <w:proofErr w:type="spellEnd"/>
            <w:r w:rsidRPr="00DD41A6">
              <w:rPr>
                <w:rFonts w:cs="Arial"/>
                <w:sz w:val="20"/>
                <w:szCs w:val="16"/>
              </w:rPr>
              <w:t xml:space="preserve"> A., Krawiec F.: Zarządzanie w Energetyce. Centrum Doradztwa i Informacji </w:t>
            </w:r>
            <w:proofErr w:type="spellStart"/>
            <w:r w:rsidRPr="00DD41A6">
              <w:rPr>
                <w:rFonts w:cs="Arial"/>
                <w:sz w:val="20"/>
                <w:szCs w:val="16"/>
              </w:rPr>
              <w:t>Difin</w:t>
            </w:r>
            <w:proofErr w:type="spellEnd"/>
            <w:r w:rsidRPr="00DD41A6">
              <w:rPr>
                <w:rFonts w:cs="Arial"/>
                <w:sz w:val="20"/>
                <w:szCs w:val="16"/>
              </w:rPr>
              <w:t>, Warszawa  2008.</w:t>
            </w:r>
          </w:p>
          <w:p w:rsidR="00DD41A6" w:rsidRPr="00DD41A6" w:rsidRDefault="00DD41A6" w:rsidP="00DD41A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D41A6">
              <w:rPr>
                <w:rFonts w:cs="Arial"/>
                <w:sz w:val="20"/>
                <w:szCs w:val="16"/>
              </w:rPr>
              <w:t>3.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DD41A6">
              <w:rPr>
                <w:rFonts w:cs="Arial"/>
                <w:sz w:val="20"/>
                <w:szCs w:val="16"/>
              </w:rPr>
              <w:t>Wojdalski</w:t>
            </w:r>
            <w:proofErr w:type="spellEnd"/>
            <w:r w:rsidRPr="00DD41A6">
              <w:rPr>
                <w:rFonts w:cs="Arial"/>
                <w:sz w:val="20"/>
                <w:szCs w:val="16"/>
              </w:rPr>
              <w:t xml:space="preserve"> J. (Red.) Energia i jej użytkowanie w przemyśle rolno-spożywczym. Wyd. SGGW, Warszawa 1998.</w:t>
            </w:r>
          </w:p>
          <w:p w:rsidR="00DD41A6" w:rsidRPr="00DD41A6" w:rsidRDefault="00DD41A6" w:rsidP="00DD41A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D41A6">
              <w:rPr>
                <w:rFonts w:cs="Arial"/>
                <w:sz w:val="20"/>
                <w:szCs w:val="16"/>
              </w:rPr>
              <w:t>4.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DD41A6">
              <w:rPr>
                <w:rFonts w:cs="Arial"/>
                <w:sz w:val="20"/>
                <w:szCs w:val="16"/>
              </w:rPr>
              <w:t>Neryng</w:t>
            </w:r>
            <w:proofErr w:type="spellEnd"/>
            <w:r w:rsidRPr="00DD41A6">
              <w:rPr>
                <w:rFonts w:cs="Arial"/>
                <w:sz w:val="20"/>
                <w:szCs w:val="16"/>
              </w:rPr>
              <w:t xml:space="preserve"> A., </w:t>
            </w:r>
            <w:proofErr w:type="spellStart"/>
            <w:r w:rsidRPr="00DD41A6">
              <w:rPr>
                <w:rFonts w:cs="Arial"/>
                <w:sz w:val="20"/>
                <w:szCs w:val="16"/>
              </w:rPr>
              <w:t>Wojdalski</w:t>
            </w:r>
            <w:proofErr w:type="spellEnd"/>
            <w:r w:rsidRPr="00DD41A6">
              <w:rPr>
                <w:rFonts w:cs="Arial"/>
                <w:sz w:val="20"/>
                <w:szCs w:val="16"/>
              </w:rPr>
              <w:t xml:space="preserve"> J., Budny J., Krasowski E. Energia i woda w przemyśle rolno-spożywczym. Wybrane zagadnienia. WNT, Warszawa 1990.</w:t>
            </w:r>
          </w:p>
          <w:p w:rsidR="0075511C" w:rsidRDefault="00DD41A6" w:rsidP="00CB3BDF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D41A6">
              <w:rPr>
                <w:rFonts w:cs="Arial"/>
                <w:sz w:val="20"/>
                <w:szCs w:val="16"/>
              </w:rPr>
              <w:t>5.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DD41A6">
              <w:rPr>
                <w:rFonts w:cs="Arial"/>
                <w:sz w:val="20"/>
                <w:szCs w:val="16"/>
              </w:rPr>
              <w:t xml:space="preserve"> Rocznik Statystyczny 20</w:t>
            </w:r>
            <w:r w:rsidR="00CB3BDF">
              <w:rPr>
                <w:rFonts w:cs="Arial"/>
                <w:sz w:val="20"/>
                <w:szCs w:val="16"/>
              </w:rPr>
              <w:t>20</w:t>
            </w:r>
            <w:r w:rsidRPr="00DD41A6">
              <w:rPr>
                <w:rFonts w:cs="Arial"/>
                <w:sz w:val="20"/>
                <w:szCs w:val="16"/>
              </w:rPr>
              <w:t>. GUS 20</w:t>
            </w:r>
            <w:r w:rsidR="00CB3BDF">
              <w:rPr>
                <w:rFonts w:cs="Arial"/>
                <w:sz w:val="20"/>
                <w:szCs w:val="16"/>
              </w:rPr>
              <w:t>21</w:t>
            </w:r>
            <w:r w:rsidRPr="00DD41A6">
              <w:rPr>
                <w:rFonts w:cs="Arial"/>
                <w:sz w:val="20"/>
                <w:szCs w:val="16"/>
              </w:rPr>
              <w:t>.</w:t>
            </w:r>
          </w:p>
          <w:p w:rsidR="00CB3BDF" w:rsidRPr="008B5E9E" w:rsidRDefault="00CB3BDF" w:rsidP="00CB3BDF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6. Portale: </w:t>
            </w:r>
            <w:proofErr w:type="spellStart"/>
            <w:r>
              <w:rPr>
                <w:rFonts w:cs="Arial"/>
                <w:sz w:val="20"/>
                <w:szCs w:val="16"/>
              </w:rPr>
              <w:t>Eurostat</w:t>
            </w:r>
            <w:proofErr w:type="spellEnd"/>
            <w:r>
              <w:rPr>
                <w:rFonts w:cs="Arial"/>
                <w:sz w:val="20"/>
                <w:szCs w:val="16"/>
              </w:rPr>
              <w:t>, IEA, Wysokie Napięcie…….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Default="0075511C" w:rsidP="00ED219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="00A1585F" w:rsidRPr="00273A2A" w:rsidRDefault="005A593F" w:rsidP="00ED219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Brak.</w:t>
            </w:r>
          </w:p>
        </w:tc>
      </w:tr>
    </w:tbl>
    <w:p w:rsidR="008F7E6F" w:rsidRDefault="008F7E6F">
      <w:pPr>
        <w:rPr>
          <w:sz w:val="16"/>
        </w:rPr>
      </w:pPr>
      <w:r>
        <w:rPr>
          <w:sz w:val="16"/>
        </w:rPr>
        <w:br w:type="page"/>
      </w: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27734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35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27734D" w:rsidP="006478A0">
            <w:pPr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1,</w:t>
            </w:r>
            <w:r w:rsidR="009F1B30">
              <w:rPr>
                <w:b/>
                <w:bCs/>
                <w:sz w:val="20"/>
                <w:szCs w:val="20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  <w:proofErr w:type="gramEnd"/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proofErr w:type="gramStart"/>
            <w:r>
              <w:rPr>
                <w:bCs/>
                <w:sz w:val="18"/>
                <w:szCs w:val="18"/>
              </w:rPr>
              <w:t>kategoria</w:t>
            </w:r>
            <w:proofErr w:type="gramEnd"/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93211F" w:rsidRPr="002C502A" w:rsidRDefault="00DD41A6" w:rsidP="00C374DC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gramStart"/>
            <w:r w:rsidRPr="002C502A">
              <w:rPr>
                <w:rFonts w:cs="Arial"/>
                <w:sz w:val="20"/>
                <w:szCs w:val="16"/>
              </w:rPr>
              <w:t>01 –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>
              <w:t xml:space="preserve"> </w:t>
            </w:r>
            <w:r>
              <w:rPr>
                <w:rFonts w:cs="Arial"/>
                <w:sz w:val="20"/>
                <w:szCs w:val="16"/>
              </w:rPr>
              <w:t>w</w:t>
            </w:r>
            <w:r w:rsidRPr="0027734D">
              <w:rPr>
                <w:rFonts w:cs="Arial"/>
                <w:sz w:val="20"/>
                <w:szCs w:val="16"/>
              </w:rPr>
              <w:t>ie</w:t>
            </w:r>
            <w:proofErr w:type="gramEnd"/>
            <w:r w:rsidRPr="0027734D">
              <w:rPr>
                <w:rFonts w:cs="Arial"/>
                <w:sz w:val="20"/>
                <w:szCs w:val="16"/>
              </w:rPr>
              <w:t>, jakie są cechy fizyczne i użytkowe pierwotnych i wtórnych nośników energii oraz mediów energetycznyc</w:t>
            </w:r>
            <w:r w:rsidR="00321A67">
              <w:rPr>
                <w:rFonts w:cs="Arial"/>
                <w:sz w:val="20"/>
                <w:szCs w:val="16"/>
              </w:rPr>
              <w:t>h, r</w:t>
            </w:r>
            <w:r w:rsidR="00321A67" w:rsidRPr="00DD41A6">
              <w:rPr>
                <w:rFonts w:cs="Arial"/>
                <w:sz w:val="20"/>
                <w:szCs w:val="16"/>
              </w:rPr>
              <w:t>ozumie rolę paliw i mediów energetycznych w rozwoju przedsiębiorstw, zakładów i prowadzeniu własnej działalności gospodarczej</w:t>
            </w:r>
          </w:p>
        </w:tc>
        <w:tc>
          <w:tcPr>
            <w:tcW w:w="3001" w:type="dxa"/>
          </w:tcPr>
          <w:p w:rsidR="0093211F" w:rsidRPr="00321A67" w:rsidRDefault="00DD41A6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21A67">
              <w:rPr>
                <w:sz w:val="20"/>
                <w:szCs w:val="18"/>
              </w:rPr>
              <w:t>K1_W0</w:t>
            </w:r>
            <w:r w:rsidR="00321A67" w:rsidRPr="00321A67">
              <w:rPr>
                <w:sz w:val="20"/>
                <w:szCs w:val="18"/>
              </w:rPr>
              <w:t>8</w:t>
            </w:r>
          </w:p>
          <w:p w:rsidR="008B6A90" w:rsidRPr="00321A67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321A67" w:rsidRDefault="00260E28" w:rsidP="00720C8E">
            <w:pPr>
              <w:jc w:val="center"/>
              <w:rPr>
                <w:bCs/>
                <w:sz w:val="20"/>
                <w:szCs w:val="18"/>
              </w:rPr>
            </w:pPr>
            <w:r w:rsidRPr="00321A67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C374DC" w:rsidRPr="00FB1C10" w:rsidTr="0093211F">
        <w:tc>
          <w:tcPr>
            <w:tcW w:w="1547" w:type="dxa"/>
          </w:tcPr>
          <w:p w:rsidR="00C374DC" w:rsidRPr="00BD2417" w:rsidRDefault="00535BAB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C374DC" w:rsidRDefault="00DD41A6" w:rsidP="00535BAB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gramStart"/>
            <w:r>
              <w:rPr>
                <w:rFonts w:cs="Arial"/>
                <w:sz w:val="20"/>
                <w:szCs w:val="16"/>
              </w:rPr>
              <w:t>0</w:t>
            </w:r>
            <w:r w:rsidR="00321A67">
              <w:rPr>
                <w:rFonts w:cs="Arial"/>
                <w:sz w:val="20"/>
                <w:szCs w:val="16"/>
              </w:rPr>
              <w:t>2</w:t>
            </w:r>
            <w:r>
              <w:rPr>
                <w:rFonts w:cs="Arial"/>
                <w:sz w:val="20"/>
                <w:szCs w:val="16"/>
              </w:rPr>
              <w:t xml:space="preserve"> – </w:t>
            </w:r>
            <w:r>
              <w:t xml:space="preserve"> </w:t>
            </w:r>
            <w:r w:rsidRPr="0027734D">
              <w:rPr>
                <w:rFonts w:cs="Arial"/>
                <w:sz w:val="20"/>
                <w:szCs w:val="16"/>
              </w:rPr>
              <w:t>Umie</w:t>
            </w:r>
            <w:proofErr w:type="gramEnd"/>
            <w:r w:rsidRPr="0027734D">
              <w:rPr>
                <w:rFonts w:cs="Arial"/>
                <w:sz w:val="20"/>
                <w:szCs w:val="16"/>
              </w:rPr>
              <w:t xml:space="preserve"> porównać paliwa i media energetyczne pod względem ich wydajności energetycznej, kosztów użytkowania i wpływu na środowisko naturalne</w:t>
            </w:r>
          </w:p>
        </w:tc>
        <w:tc>
          <w:tcPr>
            <w:tcW w:w="3001" w:type="dxa"/>
          </w:tcPr>
          <w:p w:rsidR="00C374DC" w:rsidRPr="00321A67" w:rsidRDefault="00535BAB" w:rsidP="00C8399A">
            <w:pPr>
              <w:jc w:val="center"/>
              <w:rPr>
                <w:sz w:val="20"/>
                <w:szCs w:val="18"/>
              </w:rPr>
            </w:pPr>
            <w:r w:rsidRPr="00321A67">
              <w:rPr>
                <w:sz w:val="20"/>
                <w:szCs w:val="18"/>
              </w:rPr>
              <w:t>K1_U0</w:t>
            </w:r>
            <w:r w:rsidR="00DD41A6" w:rsidRPr="00321A67">
              <w:rPr>
                <w:sz w:val="20"/>
                <w:szCs w:val="18"/>
              </w:rPr>
              <w:t>5</w:t>
            </w:r>
          </w:p>
        </w:tc>
        <w:tc>
          <w:tcPr>
            <w:tcW w:w="1381" w:type="dxa"/>
          </w:tcPr>
          <w:p w:rsidR="00C374DC" w:rsidRPr="00321A67" w:rsidRDefault="00260E28" w:rsidP="00720C8E">
            <w:pPr>
              <w:jc w:val="center"/>
              <w:rPr>
                <w:bCs/>
                <w:sz w:val="20"/>
                <w:szCs w:val="18"/>
              </w:rPr>
            </w:pPr>
            <w:r w:rsidRPr="00321A67">
              <w:rPr>
                <w:bCs/>
                <w:sz w:val="20"/>
                <w:szCs w:val="18"/>
              </w:rPr>
              <w:t>2</w:t>
            </w:r>
          </w:p>
        </w:tc>
      </w:tr>
      <w:tr w:rsidR="00C374DC" w:rsidRPr="00FB1C10" w:rsidTr="0093211F">
        <w:tc>
          <w:tcPr>
            <w:tcW w:w="1547" w:type="dxa"/>
          </w:tcPr>
          <w:p w:rsidR="00C374DC" w:rsidRPr="00BD2417" w:rsidRDefault="00C374DC" w:rsidP="00C374DC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="00C374DC" w:rsidRPr="004D4CE4" w:rsidRDefault="00C374DC" w:rsidP="00C374D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C374DC" w:rsidRPr="00273A2A" w:rsidRDefault="00C374DC" w:rsidP="00C374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="00C374DC" w:rsidRPr="00273A2A" w:rsidRDefault="00C374DC" w:rsidP="00C374DC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ED11F9"/>
    <w:rsid w:val="000248AA"/>
    <w:rsid w:val="00080897"/>
    <w:rsid w:val="00080BB1"/>
    <w:rsid w:val="000834BC"/>
    <w:rsid w:val="00093BAD"/>
    <w:rsid w:val="00095887"/>
    <w:rsid w:val="000C4232"/>
    <w:rsid w:val="000D1B5F"/>
    <w:rsid w:val="00125936"/>
    <w:rsid w:val="00151539"/>
    <w:rsid w:val="0015655A"/>
    <w:rsid w:val="001801C5"/>
    <w:rsid w:val="001A5A81"/>
    <w:rsid w:val="001A61C7"/>
    <w:rsid w:val="001B1D16"/>
    <w:rsid w:val="001E6DE2"/>
    <w:rsid w:val="00207BBF"/>
    <w:rsid w:val="00213521"/>
    <w:rsid w:val="0022146E"/>
    <w:rsid w:val="00252479"/>
    <w:rsid w:val="00260E28"/>
    <w:rsid w:val="00273A2A"/>
    <w:rsid w:val="0027734D"/>
    <w:rsid w:val="002A1571"/>
    <w:rsid w:val="002C502A"/>
    <w:rsid w:val="002E4AF5"/>
    <w:rsid w:val="00321A67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352B7"/>
    <w:rsid w:val="00480310"/>
    <w:rsid w:val="0049163E"/>
    <w:rsid w:val="004976B9"/>
    <w:rsid w:val="004D4CE4"/>
    <w:rsid w:val="005007CD"/>
    <w:rsid w:val="00507B16"/>
    <w:rsid w:val="00535BAB"/>
    <w:rsid w:val="00565A6E"/>
    <w:rsid w:val="005709A2"/>
    <w:rsid w:val="005A593F"/>
    <w:rsid w:val="005D1CDD"/>
    <w:rsid w:val="005D3989"/>
    <w:rsid w:val="00605D7C"/>
    <w:rsid w:val="0060657E"/>
    <w:rsid w:val="00686120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73D13"/>
    <w:rsid w:val="00782816"/>
    <w:rsid w:val="007976B8"/>
    <w:rsid w:val="007A451B"/>
    <w:rsid w:val="007B76A9"/>
    <w:rsid w:val="007D736E"/>
    <w:rsid w:val="007E20D8"/>
    <w:rsid w:val="00821373"/>
    <w:rsid w:val="00831DD6"/>
    <w:rsid w:val="00847AA2"/>
    <w:rsid w:val="00862DBB"/>
    <w:rsid w:val="008B5E9E"/>
    <w:rsid w:val="008B6A90"/>
    <w:rsid w:val="008F7E6F"/>
    <w:rsid w:val="0093211F"/>
    <w:rsid w:val="00965A2D"/>
    <w:rsid w:val="00966E0B"/>
    <w:rsid w:val="009A2768"/>
    <w:rsid w:val="009E0F9F"/>
    <w:rsid w:val="009F1B30"/>
    <w:rsid w:val="00A1585F"/>
    <w:rsid w:val="00A43564"/>
    <w:rsid w:val="00A571F4"/>
    <w:rsid w:val="00A81D14"/>
    <w:rsid w:val="00AC5302"/>
    <w:rsid w:val="00B04D74"/>
    <w:rsid w:val="00B105D8"/>
    <w:rsid w:val="00B24995"/>
    <w:rsid w:val="00B2721F"/>
    <w:rsid w:val="00B51285"/>
    <w:rsid w:val="00B53E40"/>
    <w:rsid w:val="00B703ED"/>
    <w:rsid w:val="00B73AB5"/>
    <w:rsid w:val="00BC295F"/>
    <w:rsid w:val="00C23E40"/>
    <w:rsid w:val="00C25D93"/>
    <w:rsid w:val="00C374DC"/>
    <w:rsid w:val="00C66375"/>
    <w:rsid w:val="00C8399A"/>
    <w:rsid w:val="00C84717"/>
    <w:rsid w:val="00CB3BDF"/>
    <w:rsid w:val="00CD0414"/>
    <w:rsid w:val="00CD1C2B"/>
    <w:rsid w:val="00CF2E32"/>
    <w:rsid w:val="00CF68FD"/>
    <w:rsid w:val="00D04D5B"/>
    <w:rsid w:val="00D1578A"/>
    <w:rsid w:val="00D27753"/>
    <w:rsid w:val="00D4689B"/>
    <w:rsid w:val="00D71A28"/>
    <w:rsid w:val="00DB03E6"/>
    <w:rsid w:val="00DC507E"/>
    <w:rsid w:val="00DD41A6"/>
    <w:rsid w:val="00E60170"/>
    <w:rsid w:val="00ED11F9"/>
    <w:rsid w:val="00ED2190"/>
    <w:rsid w:val="00EE30DA"/>
    <w:rsid w:val="00F76427"/>
    <w:rsid w:val="00F77CBB"/>
    <w:rsid w:val="00FB459D"/>
    <w:rsid w:val="00FC7A19"/>
    <w:rsid w:val="00FE5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Windows User</cp:lastModifiedBy>
  <cp:revision>2</cp:revision>
  <cp:lastPrinted>2019-03-08T11:27:00Z</cp:lastPrinted>
  <dcterms:created xsi:type="dcterms:W3CDTF">2021-10-28T07:31:00Z</dcterms:created>
  <dcterms:modified xsi:type="dcterms:W3CDTF">2021-10-28T07:31:00Z</dcterms:modified>
</cp:coreProperties>
</file>