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02DFDD4C" w14:paraId="297D409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A6933" w:rsidR="00CD0414" w:rsidP="00417454" w:rsidRDefault="00FD4409" w14:paraId="1201D4B7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9A6933">
              <w:rPr>
                <w:rFonts w:cs="Arial"/>
                <w:sz w:val="20"/>
                <w:szCs w:val="20"/>
              </w:rPr>
              <w:t>Trwałość</w:t>
            </w:r>
            <w:r w:rsidRPr="009A6933" w:rsidR="006A5F16">
              <w:rPr>
                <w:rFonts w:cs="Arial"/>
                <w:sz w:val="20"/>
                <w:szCs w:val="20"/>
              </w:rPr>
              <w:t xml:space="preserve"> i niezawodność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2E01FD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CD0414" w:rsidTr="02DFDD4C" w14:paraId="6E1AD9E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A6933" w:rsidR="00CD0414" w:rsidP="00417454" w:rsidRDefault="00FD4409" w14:paraId="5AB9D10C" wp14:textId="77777777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9A6933">
              <w:rPr>
                <w:rFonts w:cs="Arial"/>
                <w:sz w:val="20"/>
                <w:szCs w:val="20"/>
              </w:rPr>
              <w:t>Durability</w:t>
            </w:r>
            <w:proofErr w:type="spellEnd"/>
            <w:r w:rsidRPr="009A6933" w:rsidR="0022079C">
              <w:rPr>
                <w:rFonts w:cs="Arial"/>
                <w:sz w:val="20"/>
                <w:szCs w:val="20"/>
              </w:rPr>
              <w:t xml:space="preserve"> and </w:t>
            </w:r>
            <w:proofErr w:type="spellStart"/>
            <w:r w:rsidRPr="009A6933" w:rsidR="005C5F82">
              <w:rPr>
                <w:rFonts w:cs="Arial"/>
                <w:sz w:val="20"/>
                <w:szCs w:val="20"/>
              </w:rPr>
              <w:t>reliability</w:t>
            </w:r>
            <w:proofErr w:type="spellEnd"/>
          </w:p>
        </w:tc>
      </w:tr>
      <w:tr xmlns:wp14="http://schemas.microsoft.com/office/word/2010/wordml" w:rsidR="00CD0414" w:rsidTr="02DFDD4C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A6933" w:rsidR="00CD0414" w:rsidP="006C766B" w:rsidRDefault="00DD5171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A6933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02DFDD4C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02DFDD4C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D427E4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A6933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02DFDD4C" w14:paraId="68C70F3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2E01F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2E01F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2E01FD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9A6933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A6933" w:rsidRDefault="00207BBF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2E01FD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9A6933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02DFDD4C" w14:paraId="63819C5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2E01FD" w14:paraId="316EFEFC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E01FD">
              <w:rPr>
                <w:b/>
                <w:sz w:val="16"/>
                <w:szCs w:val="16"/>
              </w:rPr>
              <w:t>WIP-ZP-S1-03Z-65-19</w:t>
            </w:r>
          </w:p>
        </w:tc>
      </w:tr>
      <w:tr xmlns:wp14="http://schemas.microsoft.com/office/word/2010/wordml" w:rsidRPr="00CD0414" w:rsidR="00ED11F9" w:rsidTr="02DFDD4C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2DFDD4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5E6F7A7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DFDD4C" w:rsidR="02DFDD4C">
              <w:rPr>
                <w:b w:val="1"/>
                <w:bCs w:val="1"/>
                <w:sz w:val="16"/>
                <w:szCs w:val="16"/>
              </w:rPr>
              <w:t xml:space="preserve">Dr inż. Jacek Słoma </w:t>
            </w:r>
          </w:p>
        </w:tc>
      </w:tr>
      <w:tr xmlns:wp14="http://schemas.microsoft.com/office/word/2010/wordml" w:rsidR="00ED11F9" w:rsidTr="02DFDD4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6A97A2F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DFDD4C" w:rsidR="02DFDD4C">
              <w:rPr>
                <w:b w:val="1"/>
                <w:bCs w:val="1"/>
                <w:sz w:val="16"/>
                <w:szCs w:val="16"/>
              </w:rPr>
              <w:t>Dr inż. Jacek Słoma, dr inż. Remigiusz Mruk</w:t>
            </w:r>
          </w:p>
        </w:tc>
      </w:tr>
      <w:tr xmlns:wp14="http://schemas.microsoft.com/office/word/2010/wordml" w:rsidR="00ED11F9" w:rsidTr="02DFDD4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425BF66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DFDD4C" w:rsidR="02DFDD4C">
              <w:rPr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ED11F9" w:rsidTr="02DFDD4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72003BE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2DFDD4C" w:rsidR="02DFDD4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02DFDD4C" w14:paraId="720E5A9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1607B" w:rsidR="005F4511" w:rsidP="005F4511" w:rsidRDefault="005F4511" w14:paraId="06184E9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607B">
              <w:rPr>
                <w:sz w:val="20"/>
                <w:szCs w:val="20"/>
              </w:rPr>
              <w:t>CEL PRZEDMIOTU:</w:t>
            </w:r>
          </w:p>
          <w:p w:rsidRPr="0081607B" w:rsidR="00833D0A" w:rsidP="005F4511" w:rsidRDefault="00833D0A" w14:paraId="11CF506A" wp14:textId="56D744B4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2DFDD4C" w:rsidR="02DFDD4C">
              <w:rPr>
                <w:rFonts w:cs="Arial"/>
                <w:sz w:val="20"/>
                <w:szCs w:val="20"/>
              </w:rPr>
              <w:t>Zapoznanie studentów z całokształtem zagadnień dotyczących postępowania z maszynami i urządzeniami oraz systemami, aby zapewnić ich odpowiednie właściwości użytkowe, trwałość i niezawodność,</w:t>
            </w:r>
          </w:p>
          <w:p w:rsidRPr="0081607B" w:rsidR="00833D0A" w:rsidP="005F4511" w:rsidRDefault="00833D0A" w14:paraId="65EC91E0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81607B">
              <w:rPr>
                <w:rFonts w:cs="Arial"/>
                <w:sz w:val="20"/>
                <w:szCs w:val="20"/>
              </w:rPr>
              <w:t>zapoznanie studentów z procesami zachodzącymi podczas zużywania i uszkadzania się części maszyn,</w:t>
            </w:r>
          </w:p>
          <w:p w:rsidRPr="0081607B" w:rsidR="00833D0A" w:rsidP="005F4511" w:rsidRDefault="00833D0A" w14:paraId="2438D403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81607B">
              <w:rPr>
                <w:rFonts w:cs="Arial"/>
                <w:sz w:val="20"/>
                <w:szCs w:val="20"/>
              </w:rPr>
              <w:t>zapoznanie studentów z procesam</w:t>
            </w:r>
            <w:r w:rsidRPr="0081607B" w:rsidR="00C02793">
              <w:rPr>
                <w:rFonts w:cs="Arial"/>
                <w:sz w:val="20"/>
                <w:szCs w:val="20"/>
              </w:rPr>
              <w:t>i naprawy i obsługi technicznej, z punktu widzenia trwałości i niezawodności,</w:t>
            </w:r>
          </w:p>
          <w:p w:rsidRPr="0081607B" w:rsidR="00833D0A" w:rsidP="005F4511" w:rsidRDefault="00833D0A" w14:paraId="5DC37258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81607B">
              <w:rPr>
                <w:rFonts w:cs="Arial"/>
                <w:sz w:val="20"/>
                <w:szCs w:val="20"/>
              </w:rPr>
              <w:t>zapoznanie studentów z materiałami eksploatacyjnymi.</w:t>
            </w:r>
          </w:p>
          <w:p w:rsidRPr="0081607B" w:rsidR="00833D0A" w:rsidP="00FB580D" w:rsidRDefault="00833D0A" w14:paraId="4B94D5A5" wp14:textId="77777777">
            <w:pPr>
              <w:pStyle w:val="NormalnyWeb"/>
              <w:spacing w:before="0" w:beforeAutospacing="0" w:after="0" w:afterAutospacing="0"/>
              <w:jc w:val="both"/>
              <w:rPr>
                <w:rFonts w:cs="Arial" w:asciiTheme="minorHAnsi" w:hAnsiTheme="minorHAnsi"/>
                <w:sz w:val="20"/>
                <w:szCs w:val="20"/>
              </w:rPr>
            </w:pPr>
          </w:p>
          <w:p w:rsidRPr="0081607B" w:rsidR="005F4511" w:rsidP="005F4511" w:rsidRDefault="005F4511" w14:paraId="1943EF7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607B">
              <w:rPr>
                <w:sz w:val="20"/>
                <w:szCs w:val="20"/>
              </w:rPr>
              <w:t>TREŚCI PRZEDMIOTU:</w:t>
            </w:r>
          </w:p>
          <w:p w:rsidRPr="0081607B" w:rsidR="002840F1" w:rsidP="00FB580D" w:rsidRDefault="002840F1" w14:paraId="6243276A" wp14:textId="77777777">
            <w:pPr>
              <w:pStyle w:val="NormalnyWeb"/>
              <w:spacing w:before="0" w:beforeAutospacing="0" w:after="90" w:afterAutospacing="0"/>
              <w:jc w:val="both"/>
              <w:rPr>
                <w:rFonts w:cs="Arial" w:asciiTheme="minorHAnsi" w:hAnsiTheme="minorHAnsi"/>
                <w:sz w:val="20"/>
                <w:szCs w:val="20"/>
              </w:rPr>
            </w:pPr>
            <w:r w:rsidRPr="0081607B">
              <w:rPr>
                <w:rFonts w:cs="Arial" w:asciiTheme="minorHAnsi" w:hAnsiTheme="minorHAnsi"/>
                <w:sz w:val="20"/>
                <w:szCs w:val="20"/>
              </w:rPr>
              <w:t>Identyfikacja przyczyn i postaci uszkodzeń. Modele trwałości w zależności od wymuszeń zewnętrznych i właściwości warstwy wierzchniej. Modelowanie trwałości węzłów tribologicznych. Miary niezawodności zgodne ze standardami międzynarodowymi. Rozkłady zmiennej losowej stosowane w analizie niezawodności. Estymacja parametrów rozkładów. Wyznaczanie wybranych rozkładów na podstawie danych empirycznych. Analiza struktur niezawodnościowych. Metody badań oraz oceny niezawodności wyrobów. Znajomość wskaźników i miar niezawodności maszyn, relacji pomiędzy niezawodnością i bezpieczeństwem oraz modelowania trwałości węzłów konstrukcyjnych</w:t>
            </w:r>
            <w:r w:rsidRPr="0081607B" w:rsidR="005F4511">
              <w:rPr>
                <w:rFonts w:cs="Arial" w:asciiTheme="minorHAnsi" w:hAnsiTheme="minorHAnsi"/>
                <w:sz w:val="20"/>
                <w:szCs w:val="20"/>
              </w:rPr>
              <w:t>.</w:t>
            </w:r>
          </w:p>
          <w:p w:rsidRPr="0081607B" w:rsidR="005F4511" w:rsidP="005F4511" w:rsidRDefault="005F4511" w14:paraId="036CE00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1607B">
              <w:rPr>
                <w:sz w:val="20"/>
                <w:szCs w:val="20"/>
              </w:rPr>
              <w:t>PONADTO:</w:t>
            </w:r>
          </w:p>
          <w:p w:rsidRPr="0081607B" w:rsidR="005F4511" w:rsidP="005F4511" w:rsidRDefault="005F4511" w14:paraId="3E1625B3" wp14:textId="7777777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81607B">
              <w:rPr>
                <w:rFonts w:cs="Arial" w:asciiTheme="minorHAnsi" w:hAnsiTheme="minorHAnsi"/>
                <w:sz w:val="20"/>
                <w:szCs w:val="20"/>
              </w:rPr>
              <w:t xml:space="preserve">Pojęcia podstawowe (niezawodność, trwałość, gotowość, uszkodzenie itd.). Dokumenty normatywne dotyczące jakości i niezawodność obiektów technicznych. Mechanizmy występowania uszkodzeń. Miary niezawodności. Modele probabilistyczne obiektów prostych. Rozkłady zmiennej losowej stosowane w analizie niezawodności obiektów technicznych. Procesy starzenia się obiektów technicznych, Charakterystyki odporności maszyn na uszkodzenia. Identyfikacja właściwości warstwy wierzchniej. Inżynieria materiałowa w niezawodności. Charakterystyki wytrzymałościowe w modelowaniu trwałości. Identyfikacja typu rozkładu trwałości. Estymacja parametrów rozkładu. Rozkłady probabilistyczne stosowane w ocenie niezawodności. Wyznaczanie parametrów rozkładu wykładniczego i rozkładu </w:t>
            </w:r>
            <w:proofErr w:type="spellStart"/>
            <w:r w:rsidRPr="0081607B">
              <w:rPr>
                <w:rFonts w:cs="Arial" w:asciiTheme="minorHAnsi" w:hAnsiTheme="minorHAnsi"/>
                <w:sz w:val="20"/>
                <w:szCs w:val="20"/>
              </w:rPr>
              <w:t>Weibull'a</w:t>
            </w:r>
            <w:proofErr w:type="spellEnd"/>
            <w:r w:rsidRPr="0081607B">
              <w:rPr>
                <w:rFonts w:cs="Arial" w:asciiTheme="minorHAnsi" w:hAnsiTheme="minorHAnsi"/>
                <w:sz w:val="20"/>
                <w:szCs w:val="20"/>
              </w:rPr>
              <w:t>. Analiza rodzajów i skutków uszkodzeń (</w:t>
            </w:r>
            <w:proofErr w:type="spellStart"/>
            <w:r w:rsidRPr="0081607B">
              <w:rPr>
                <w:rFonts w:cs="Arial" w:asciiTheme="minorHAnsi" w:hAnsiTheme="minorHAnsi"/>
                <w:sz w:val="20"/>
                <w:szCs w:val="20"/>
              </w:rPr>
              <w:t>FMEA</w:t>
            </w:r>
            <w:proofErr w:type="spellEnd"/>
            <w:r w:rsidRPr="0081607B">
              <w:rPr>
                <w:rFonts w:cs="Arial" w:asciiTheme="minorHAnsi" w:hAnsiTheme="minorHAnsi"/>
                <w:sz w:val="20"/>
                <w:szCs w:val="20"/>
              </w:rPr>
              <w:t>). Bazy danych niezawodnościowych. Typowe struktury niezawodnościowe: szeregowe, równoległe, mieszane i redundancyjne/nadmiarowe. Treści ćwiczeń Identyfikacja przyczyn i postaci uszkodzeń. Modele trwałości w zależności od wymuszeń zewnętrznych i właściwości warstwy wierzchniej. Modelowanie trwałości węzłów tribologicznych. Miary niezawodności zgodne ze standardami międzynarodowymi.</w:t>
            </w:r>
          </w:p>
          <w:p w:rsidRPr="00582090" w:rsidR="00ED11F9" w:rsidP="00FB580D" w:rsidRDefault="00ED11F9" w14:paraId="3DEEC669" wp14:textId="77777777">
            <w:pPr>
              <w:pStyle w:val="NormalnyWeb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31A6B" w:rsidR="00ED11F9" w:rsidTr="02DFDD4C" w14:paraId="2CEA6C0E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A5AE1" w:rsidR="009E6608" w:rsidP="009E6608" w:rsidRDefault="002E01FD" w14:paraId="5D1C9F14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wykład</w:t>
            </w:r>
            <w:r w:rsidRPr="004A5AE1" w:rsidR="009E6608">
              <w:rPr>
                <w:sz w:val="20"/>
                <w:szCs w:val="20"/>
              </w:rPr>
              <w:t xml:space="preserve">…………………………………………………………………….;  liczba godzin </w:t>
            </w:r>
            <w:r>
              <w:rPr>
                <w:sz w:val="20"/>
                <w:szCs w:val="20"/>
              </w:rPr>
              <w:t>15</w:t>
            </w:r>
            <w:r w:rsidRPr="004A5AE1" w:rsidR="009E6608">
              <w:rPr>
                <w:sz w:val="20"/>
                <w:szCs w:val="20"/>
              </w:rPr>
              <w:t xml:space="preserve">;  </w:t>
            </w:r>
          </w:p>
          <w:p w:rsidRPr="004A5AE1" w:rsidR="009E6608" w:rsidP="009E6608" w:rsidRDefault="002E01FD" w14:paraId="37046DC5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</w:t>
            </w:r>
            <w:r w:rsidRPr="004A5AE1" w:rsidR="009E6608">
              <w:rPr>
                <w:sz w:val="20"/>
                <w:szCs w:val="20"/>
              </w:rPr>
              <w:t xml:space="preserve">…………………………………………………………………;  liczba godzin </w:t>
            </w:r>
            <w:r>
              <w:rPr>
                <w:sz w:val="20"/>
                <w:szCs w:val="20"/>
              </w:rPr>
              <w:t>15</w:t>
            </w:r>
            <w:r w:rsidRPr="004A5AE1" w:rsidR="009E6608">
              <w:rPr>
                <w:sz w:val="20"/>
                <w:szCs w:val="20"/>
              </w:rPr>
              <w:t xml:space="preserve">;  </w:t>
            </w:r>
          </w:p>
          <w:p w:rsidRPr="004A5AE1" w:rsidR="00ED11F9" w:rsidP="009E6608" w:rsidRDefault="009E6608" w14:paraId="1E9F7E09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 xml:space="preserve">……………………………………………………………………………………;  liczba godzin ….;  </w:t>
            </w:r>
          </w:p>
        </w:tc>
      </w:tr>
      <w:tr xmlns:wp14="http://schemas.microsoft.com/office/word/2010/wordml" w:rsidRPr="00E31A6B" w:rsidR="00ED11F9" w:rsidTr="02DFDD4C" w14:paraId="1F8A18D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A5AE1" w:rsidR="00ED11F9" w:rsidP="00CD0414" w:rsidRDefault="00FD7F71" w14:paraId="0A2EF450" wp14:textId="209C64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2DFDD4C" w:rsidR="02DFDD4C">
              <w:rPr>
                <w:sz w:val="20"/>
                <w:szCs w:val="20"/>
              </w:rPr>
              <w:t>Dyskusja, doświadczenia i eksperymenty, rozwiązywanie problemów, konsultacje on-line.</w:t>
            </w:r>
          </w:p>
        </w:tc>
      </w:tr>
      <w:tr xmlns:wp14="http://schemas.microsoft.com/office/word/2010/wordml" w:rsidRPr="00E31A6B" w:rsidR="00ED11F9" w:rsidTr="02DFDD4C" w14:paraId="7CE20C9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A5AE1" w:rsidR="00A83758" w:rsidP="00A83758" w:rsidRDefault="00A83758" w14:paraId="7820487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>Wymagania formalne:</w:t>
            </w:r>
          </w:p>
          <w:p w:rsidRPr="004A5AE1" w:rsidR="00A83758" w:rsidP="00A83758" w:rsidRDefault="00A83758" w14:paraId="13BF676B" wp14:textId="2F0D199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2DFDD4C" w:rsidR="02DFDD4C">
              <w:rPr>
                <w:sz w:val="20"/>
                <w:szCs w:val="20"/>
              </w:rPr>
              <w:t>Nauka o materiałach z elementami chemii, Mechanika i wytrzymałość materiałów, Metrologia, Inżynieria elektryczna, Zarządzanie jakością i bezpieczeństwem, Maszynoznawstwo, Projektowanie inżynierskie.</w:t>
            </w:r>
          </w:p>
          <w:p w:rsidRPr="004A5AE1" w:rsidR="00A83758" w:rsidP="00A83758" w:rsidRDefault="00A83758" w14:paraId="3656B9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4A5AE1" w:rsidR="00A83758" w:rsidP="00A83758" w:rsidRDefault="00A83758" w14:paraId="30DC448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>Założenia wstępne:</w:t>
            </w:r>
          </w:p>
          <w:p w:rsidRPr="00582090" w:rsidR="00ED11F9" w:rsidP="00CD0414" w:rsidRDefault="00A83758" w14:paraId="184AFD31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A5AE1">
              <w:rPr>
                <w:sz w:val="20"/>
                <w:szCs w:val="20"/>
              </w:rPr>
              <w:t>Student ma wiedzę o materiałach, posiada znajomość budowy maszyn, ma wiedzę o pasowaniach i pomiarach, zna ogólne zasady bezpieczeństwa pracy.</w:t>
            </w:r>
          </w:p>
        </w:tc>
      </w:tr>
      <w:tr xmlns:wp14="http://schemas.microsoft.com/office/word/2010/wordml" w:rsidR="00ED11F9" w:rsidTr="02DFDD4C" w14:paraId="4903EBB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4A5AE1" w:rsidR="004A5AE1" w:rsidP="004A5AE1" w:rsidRDefault="004A5AE1" w14:paraId="44041968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4A5AE1">
              <w:rPr>
                <w:rFonts w:cs="Arial"/>
                <w:sz w:val="20"/>
                <w:szCs w:val="20"/>
              </w:rPr>
              <w:t>01 - zna procesy zachodzące podczas zużywania i uszkadzania części maszyn i zna podstawowe wskaźniki niezawodności maszyn</w:t>
            </w:r>
          </w:p>
          <w:p w:rsidRPr="00582090" w:rsidR="00ED11F9" w:rsidP="004A5AE1" w:rsidRDefault="004A5AE1" w14:paraId="389B4576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A5AE1">
              <w:rPr>
                <w:rFonts w:cs="Arial"/>
                <w:color w:val="000000"/>
                <w:sz w:val="20"/>
                <w:szCs w:val="20"/>
              </w:rPr>
              <w:t xml:space="preserve">02 - potrafi bezpiecznie  wykonywać operacje podczas naprawy maszyn i obsługi technicznej, oszacować trwałość  i niezawodność </w:t>
            </w:r>
            <w:r w:rsidR="00B03506">
              <w:rPr>
                <w:rFonts w:cs="Arial"/>
                <w:color w:val="000000"/>
                <w:sz w:val="20"/>
                <w:szCs w:val="20"/>
              </w:rPr>
              <w:t xml:space="preserve">zastosowanych </w:t>
            </w:r>
            <w:r w:rsidRPr="004A5AE1">
              <w:rPr>
                <w:rFonts w:cs="Arial"/>
                <w:color w:val="000000"/>
                <w:sz w:val="20"/>
                <w:szCs w:val="20"/>
              </w:rPr>
              <w:t>elementów maszyn i urządzeń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ED11F9" w:rsidP="004A5AE1" w:rsidRDefault="004A5AE1" w14:paraId="3D4CF1D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D1704">
              <w:rPr>
                <w:rFonts w:cs="Arial"/>
                <w:color w:val="000000"/>
                <w:sz w:val="20"/>
                <w:szCs w:val="20"/>
              </w:rPr>
              <w:t>03 - potrafi szacować zagrożenia podczas pracy:  swoje i współpracowników i zorganizować bezpieczną pracę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45FB0818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2DFDD4C" w14:paraId="7A1CE4A7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A5AE1" w:rsidR="00FD7F71" w:rsidP="00FD7F71" w:rsidRDefault="00FD7F71" w14:paraId="3ED8ACC8" wp14:textId="37DFB301">
            <w:pPr>
              <w:pStyle w:val="Akapitzlist"/>
              <w:numPr>
                <w:ilvl w:val="0"/>
                <w:numId w:val="3"/>
              </w:numPr>
              <w:spacing w:line="240" w:lineRule="auto"/>
              <w:ind w:left="355" w:hanging="355"/>
              <w:jc w:val="both"/>
              <w:rPr>
                <w:sz w:val="20"/>
                <w:szCs w:val="20"/>
              </w:rPr>
            </w:pPr>
            <w:r w:rsidRPr="02DFDD4C" w:rsidR="02DFDD4C">
              <w:rPr>
                <w:sz w:val="20"/>
                <w:szCs w:val="20"/>
              </w:rPr>
              <w:t>kolokwium na zajęciach ćwiczeniowych lub on-line,</w:t>
            </w:r>
          </w:p>
          <w:p w:rsidRPr="004A5AE1" w:rsidR="00ED11F9" w:rsidP="00FD7F71" w:rsidRDefault="00FD7F71" w14:paraId="4269251E" wp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ind w:left="355" w:hanging="355"/>
              <w:jc w:val="both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>ocena wynikająca z obserwacji w trakcie zajęć.</w:t>
            </w:r>
          </w:p>
        </w:tc>
      </w:tr>
      <w:tr xmlns:wp14="http://schemas.microsoft.com/office/word/2010/wordml" w:rsidR="00ED11F9" w:rsidTr="02DFDD4C" w14:paraId="00D251E4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A5AE1" w:rsidR="00FD7F71" w:rsidP="00FD7F71" w:rsidRDefault="00FD7F71" w14:paraId="7904825A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4A5AE1">
              <w:rPr>
                <w:rFonts w:cs="Arial"/>
                <w:sz w:val="20"/>
                <w:szCs w:val="20"/>
              </w:rPr>
              <w:t>ocena wynikająca z obserwacji zajęć – lista,</w:t>
            </w:r>
          </w:p>
          <w:p w:rsidRPr="004A5AE1" w:rsidR="00ED11F9" w:rsidP="00FD7F71" w:rsidRDefault="00FD7F71" w14:paraId="3247E3F3" wp14:textId="3A2081E8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2DFDD4C" w:rsidR="02DFDD4C">
              <w:rPr>
                <w:rFonts w:cs="Arial"/>
                <w:sz w:val="20"/>
                <w:szCs w:val="20"/>
              </w:rPr>
              <w:t>okresowe prace pisemne lub protokół ze sprawdzianu on-line.</w:t>
            </w:r>
          </w:p>
        </w:tc>
      </w:tr>
      <w:tr xmlns:wp14="http://schemas.microsoft.com/office/word/2010/wordml" w:rsidR="00ED11F9" w:rsidTr="02DFDD4C" w14:paraId="2B577648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A5AE1" w:rsidR="00FD7F71" w:rsidP="00FD7F71" w:rsidRDefault="00FD7F71" w14:paraId="23AAD7E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4A5AE1">
              <w:rPr>
                <w:bCs/>
                <w:sz w:val="20"/>
                <w:szCs w:val="20"/>
              </w:rPr>
              <w:t>kolokwium na zajęciach ćwiczeniowych – 90%,</w:t>
            </w:r>
          </w:p>
          <w:p w:rsidRPr="004A5AE1" w:rsidR="00ED11F9" w:rsidP="00FD7F71" w:rsidRDefault="00FD7F71" w14:paraId="41E9BBA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4A5AE1">
              <w:rPr>
                <w:bCs/>
                <w:sz w:val="20"/>
                <w:szCs w:val="20"/>
              </w:rPr>
              <w:t>ocena wynikająca z obserwacji w trakcie ćwiczeń – 10%.</w:t>
            </w:r>
          </w:p>
        </w:tc>
      </w:tr>
      <w:tr xmlns:wp14="http://schemas.microsoft.com/office/word/2010/wordml" w:rsidR="00AE074E" w:rsidTr="02DFDD4C" w14:paraId="2763E9F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AE074E" w:rsidP="00AE074E" w:rsidRDefault="00AE074E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A5AE1" w:rsidR="00AE074E" w:rsidP="00AE074E" w:rsidRDefault="00AE074E" w14:paraId="5A5C5061" wp14:textId="34CA498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2DFDD4C" w:rsidR="02DFDD4C">
              <w:rPr>
                <w:sz w:val="20"/>
                <w:szCs w:val="20"/>
              </w:rPr>
              <w:t>sala dydaktyczna, laboratorium, stacja kontroli pojazdów, platforma MS Teams.</w:t>
            </w:r>
          </w:p>
        </w:tc>
      </w:tr>
      <w:tr xmlns:wp14="http://schemas.microsoft.com/office/word/2010/wordml" w:rsidR="00AE074E" w:rsidTr="02DFDD4C" w14:paraId="0B1D997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A5AE1" w:rsidR="00AE074E" w:rsidP="00AE074E" w:rsidRDefault="00AE074E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>Literatura podstawowa i uzupełniająca:</w:t>
            </w:r>
          </w:p>
          <w:p w:rsidRPr="004A5AE1" w:rsidR="00AE074E" w:rsidP="00AE074E" w:rsidRDefault="00AE074E" w14:paraId="41F58E9C" wp14:textId="77777777">
            <w:pPr>
              <w:spacing w:line="240" w:lineRule="auto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 xml:space="preserve">1. </w:t>
            </w:r>
            <w:r w:rsidRPr="004A5AE1">
              <w:rPr>
                <w:rStyle w:val="wrtext"/>
                <w:sz w:val="20"/>
                <w:szCs w:val="20"/>
              </w:rPr>
              <w:t xml:space="preserve">Napiórkowski J., </w:t>
            </w:r>
            <w:proofErr w:type="spellStart"/>
            <w:r w:rsidRPr="004A5AE1">
              <w:rPr>
                <w:rStyle w:val="wrtext"/>
                <w:sz w:val="20"/>
                <w:szCs w:val="20"/>
              </w:rPr>
              <w:t>Drożyner</w:t>
            </w:r>
            <w:proofErr w:type="spellEnd"/>
            <w:r w:rsidRPr="004A5AE1">
              <w:rPr>
                <w:rStyle w:val="wrtext"/>
                <w:sz w:val="20"/>
                <w:szCs w:val="20"/>
              </w:rPr>
              <w:t xml:space="preserve"> P., Mikołajczak P., Rychlik A., </w:t>
            </w:r>
            <w:proofErr w:type="spellStart"/>
            <w:r w:rsidRPr="004A5AE1">
              <w:rPr>
                <w:rStyle w:val="wrtext"/>
                <w:sz w:val="20"/>
                <w:szCs w:val="20"/>
              </w:rPr>
              <w:t>Szczyglak</w:t>
            </w:r>
            <w:proofErr w:type="spellEnd"/>
            <w:r w:rsidRPr="004A5AE1">
              <w:rPr>
                <w:rStyle w:val="wrtext"/>
                <w:sz w:val="20"/>
                <w:szCs w:val="20"/>
              </w:rPr>
              <w:t xml:space="preserve"> P., </w:t>
            </w:r>
            <w:proofErr w:type="spellStart"/>
            <w:r w:rsidRPr="004A5AE1">
              <w:rPr>
                <w:rStyle w:val="wrtext"/>
                <w:sz w:val="20"/>
                <w:szCs w:val="20"/>
              </w:rPr>
              <w:t>Ligier</w:t>
            </w:r>
            <w:proofErr w:type="spellEnd"/>
            <w:r w:rsidRPr="004A5AE1">
              <w:rPr>
                <w:rStyle w:val="wrtext"/>
                <w:sz w:val="20"/>
                <w:szCs w:val="20"/>
              </w:rPr>
              <w:t xml:space="preserve"> K.: Podstawy Budowy i Eksploatacji Pojazdów i Maszyn, </w:t>
            </w:r>
            <w:proofErr w:type="spellStart"/>
            <w:r w:rsidRPr="004A5AE1">
              <w:rPr>
                <w:rStyle w:val="wrtext"/>
                <w:sz w:val="20"/>
                <w:szCs w:val="20"/>
              </w:rPr>
              <w:t>Expol</w:t>
            </w:r>
            <w:proofErr w:type="spellEnd"/>
            <w:r w:rsidRPr="004A5AE1">
              <w:rPr>
                <w:rStyle w:val="wrtext"/>
                <w:sz w:val="20"/>
                <w:szCs w:val="20"/>
              </w:rPr>
              <w:t>, 2013</w:t>
            </w:r>
          </w:p>
          <w:p w:rsidRPr="004A5AE1" w:rsidR="00AE074E" w:rsidP="00AE074E" w:rsidRDefault="00AE074E" w14:paraId="76824DC5" wp14:textId="77777777">
            <w:pPr>
              <w:spacing w:line="240" w:lineRule="auto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 xml:space="preserve">2. </w:t>
            </w:r>
            <w:r w:rsidRPr="004A5AE1">
              <w:rPr>
                <w:rStyle w:val="wrtext"/>
                <w:sz w:val="20"/>
                <w:szCs w:val="20"/>
              </w:rPr>
              <w:t>Bucior J.: Podstawy teorii inżynierii niezawodności, Politechnika Rzeszowska, 2004</w:t>
            </w:r>
          </w:p>
          <w:p w:rsidRPr="004A5AE1" w:rsidR="00AE074E" w:rsidP="00AE074E" w:rsidRDefault="00AE074E" w14:paraId="76586B80" wp14:textId="77777777">
            <w:pPr>
              <w:spacing w:line="240" w:lineRule="auto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>3. Będkowski, L., Dąbrowski, T.: Podstawy eksploatacji Część II Podstawy niezawodności eksploatacyjnej. WAT, 2006.</w:t>
            </w:r>
          </w:p>
          <w:p w:rsidRPr="004A5AE1" w:rsidR="00AE074E" w:rsidP="00AE074E" w:rsidRDefault="00AE074E" w14:paraId="6A1A8921" wp14:textId="77777777">
            <w:pPr>
              <w:spacing w:line="240" w:lineRule="auto"/>
              <w:rPr>
                <w:sz w:val="20"/>
                <w:szCs w:val="20"/>
              </w:rPr>
            </w:pPr>
            <w:r w:rsidRPr="004A5AE1">
              <w:rPr>
                <w:sz w:val="20"/>
                <w:szCs w:val="20"/>
              </w:rPr>
              <w:t xml:space="preserve">4. Stocki, R.: Analiza niezawodności i optymalizacja odpornościowa złożonych konstrukcji i procesów technologicznych. </w:t>
            </w:r>
            <w:proofErr w:type="spellStart"/>
            <w:r w:rsidRPr="004A5AE1">
              <w:rPr>
                <w:sz w:val="20"/>
                <w:szCs w:val="20"/>
              </w:rPr>
              <w:t>IPPT</w:t>
            </w:r>
            <w:proofErr w:type="spellEnd"/>
            <w:r w:rsidRPr="004A5AE1">
              <w:rPr>
                <w:sz w:val="20"/>
                <w:szCs w:val="20"/>
              </w:rPr>
              <w:t xml:space="preserve"> PAN, 2010.</w:t>
            </w:r>
          </w:p>
        </w:tc>
      </w:tr>
      <w:tr xmlns:wp14="http://schemas.microsoft.com/office/word/2010/wordml" w:rsidR="00AE074E" w:rsidTr="02DFDD4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AE074E" w:rsidP="00AE074E" w:rsidRDefault="00AE074E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AE074E" w:rsidP="00AE074E" w:rsidRDefault="00AE074E" w14:paraId="049F31C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AE074E" w:rsidP="00AE074E" w:rsidRDefault="00AE074E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AE074E" w:rsidP="00AE074E" w:rsidRDefault="00AE074E" w14:paraId="62486C0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4101652C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B99056E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E01FD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E01FD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1299C43A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DDBEF00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FD7F71" w:rsidTr="0093211F" w14:paraId="2F972F27" wp14:textId="77777777">
        <w:tc>
          <w:tcPr>
            <w:tcW w:w="1547" w:type="dxa"/>
          </w:tcPr>
          <w:p w:rsidRPr="00BD2417" w:rsidR="004A5AE1" w:rsidP="004A5AE1" w:rsidRDefault="00FD7F71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BD2417" w:rsidR="00FD7F71" w:rsidP="00FD7F71" w:rsidRDefault="00FD7F71" w14:paraId="3461D779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B03506" w:rsidR="00FD7F71" w:rsidP="00FD7F71" w:rsidRDefault="004A5AE1" w14:paraId="2A6424CF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B03506">
              <w:rPr>
                <w:rFonts w:cs="Arial"/>
                <w:color w:val="000000"/>
                <w:sz w:val="20"/>
                <w:szCs w:val="20"/>
              </w:rPr>
              <w:t>01 - zna procesy zachodzące podczas zużywania i uszkadzania części maszyn i zna podstawowe wskaźniki niezawodności maszyn</w:t>
            </w:r>
          </w:p>
        </w:tc>
        <w:tc>
          <w:tcPr>
            <w:tcW w:w="3001" w:type="dxa"/>
          </w:tcPr>
          <w:p w:rsidRPr="00B03506" w:rsidR="00FD7F71" w:rsidP="00FD7F71" w:rsidRDefault="004A5AE1" w14:paraId="35E34833" wp14:textId="77777777">
            <w:pPr>
              <w:rPr>
                <w:bCs/>
                <w:sz w:val="18"/>
                <w:szCs w:val="18"/>
              </w:rPr>
            </w:pPr>
            <w:r w:rsidRPr="00B03506">
              <w:rPr>
                <w:bCs/>
                <w:sz w:val="18"/>
                <w:szCs w:val="18"/>
              </w:rPr>
              <w:t>K_W03, K_W04</w:t>
            </w:r>
          </w:p>
        </w:tc>
        <w:tc>
          <w:tcPr>
            <w:tcW w:w="1381" w:type="dxa"/>
          </w:tcPr>
          <w:p w:rsidRPr="00FB1C10" w:rsidR="00FD7F71" w:rsidP="00FD7F71" w:rsidRDefault="004E27CE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FD7F71" w:rsidTr="0093211F" w14:paraId="65E3BBA2" wp14:textId="77777777">
        <w:tc>
          <w:tcPr>
            <w:tcW w:w="1547" w:type="dxa"/>
          </w:tcPr>
          <w:p w:rsidRPr="00BD2417" w:rsidR="004A5AE1" w:rsidP="004A5AE1" w:rsidRDefault="00FD7F71" w14:paraId="494C5FC2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>
              <w:t xml:space="preserve"> </w:t>
            </w:r>
          </w:p>
          <w:p w:rsidRPr="00BD2417" w:rsidR="00FD7F71" w:rsidP="00FD7F71" w:rsidRDefault="00FD7F71" w14:paraId="3CF2D8B6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B03506" w:rsidR="00FD7F71" w:rsidP="004A5AE1" w:rsidRDefault="004A5AE1" w14:paraId="2276762F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B03506">
              <w:rPr>
                <w:rFonts w:cs="Arial"/>
                <w:color w:val="000000"/>
                <w:sz w:val="20"/>
                <w:szCs w:val="20"/>
              </w:rPr>
              <w:t xml:space="preserve">02 - potrafi bezpiecznie  wykonywać operacje podczas naprawy maszyn i obsługi technicznej, oszacować trwałość  i niezawodność </w:t>
            </w:r>
            <w:r w:rsidRPr="00B03506" w:rsidR="00B03506">
              <w:rPr>
                <w:rFonts w:cs="Arial"/>
                <w:color w:val="000000"/>
                <w:sz w:val="20"/>
                <w:szCs w:val="20"/>
              </w:rPr>
              <w:t xml:space="preserve">zastosowanych </w:t>
            </w:r>
            <w:r w:rsidRPr="00B03506">
              <w:rPr>
                <w:rFonts w:cs="Arial"/>
                <w:color w:val="000000"/>
                <w:sz w:val="20"/>
                <w:szCs w:val="20"/>
              </w:rPr>
              <w:t>elementów maszyn i urządzeń</w:t>
            </w:r>
          </w:p>
        </w:tc>
        <w:tc>
          <w:tcPr>
            <w:tcW w:w="3001" w:type="dxa"/>
          </w:tcPr>
          <w:p w:rsidRPr="00B03506" w:rsidR="00FD7F71" w:rsidP="00FD7F71" w:rsidRDefault="004A5AE1" w14:paraId="698E63CA" wp14:textId="77777777">
            <w:pPr>
              <w:rPr>
                <w:bCs/>
                <w:sz w:val="18"/>
                <w:szCs w:val="18"/>
              </w:rPr>
            </w:pPr>
            <w:r w:rsidRPr="00B03506">
              <w:rPr>
                <w:bCs/>
                <w:sz w:val="18"/>
                <w:szCs w:val="18"/>
              </w:rPr>
              <w:t>K_W11</w:t>
            </w:r>
          </w:p>
        </w:tc>
        <w:tc>
          <w:tcPr>
            <w:tcW w:w="1381" w:type="dxa"/>
          </w:tcPr>
          <w:p w:rsidRPr="00FB1C10" w:rsidR="00FD7F71" w:rsidP="00FD7F71" w:rsidRDefault="004E27CE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FD7F71" w:rsidTr="0093211F" w14:paraId="0FB78278" wp14:textId="77777777">
        <w:tc>
          <w:tcPr>
            <w:tcW w:w="1547" w:type="dxa"/>
          </w:tcPr>
          <w:p w:rsidRPr="00BD2417" w:rsidR="00FD7F71" w:rsidP="00FD7F71" w:rsidRDefault="00FD7F71" w14:paraId="1FC39945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B03506" w:rsidR="00FD7F71" w:rsidP="00FD7F71" w:rsidRDefault="00FD7F71" w14:paraId="0562CB0E" wp14:textId="77777777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B03506" w:rsidR="00FD7F71" w:rsidP="00FD7F71" w:rsidRDefault="00FD7F71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FD7F71" w:rsidP="00FD7F71" w:rsidRDefault="00FD7F71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FD7F71" w:rsidTr="0093211F" w14:paraId="645DE429" wp14:textId="77777777">
        <w:tc>
          <w:tcPr>
            <w:tcW w:w="1547" w:type="dxa"/>
          </w:tcPr>
          <w:p w:rsidRPr="00BD2417" w:rsidR="00FD7F71" w:rsidP="004A5AE1" w:rsidRDefault="00FD7F71" w14:paraId="2E10539F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B03506" w:rsidR="00FD7F71" w:rsidP="00FD7F71" w:rsidRDefault="004A5AE1" w14:paraId="41CB318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B03506">
              <w:rPr>
                <w:rFonts w:cs="Arial"/>
                <w:color w:val="000000"/>
                <w:sz w:val="20"/>
                <w:szCs w:val="20"/>
              </w:rPr>
              <w:t>03- potrafi szacować zagrożenia podczas pracy:  swoje i współpracowników i zorganizować bezpieczną pracę</w:t>
            </w:r>
          </w:p>
        </w:tc>
        <w:tc>
          <w:tcPr>
            <w:tcW w:w="3001" w:type="dxa"/>
          </w:tcPr>
          <w:p w:rsidRPr="00B03506" w:rsidR="00FD7F71" w:rsidP="00FD7F71" w:rsidRDefault="004A5AE1" w14:paraId="61FE0BC3" wp14:textId="77777777">
            <w:pPr>
              <w:rPr>
                <w:bCs/>
                <w:sz w:val="18"/>
                <w:szCs w:val="18"/>
              </w:rPr>
            </w:pPr>
            <w:r w:rsidRPr="00B03506">
              <w:rPr>
                <w:bCs/>
                <w:sz w:val="18"/>
                <w:szCs w:val="18"/>
              </w:rPr>
              <w:t>K_U09, K_U12</w:t>
            </w:r>
          </w:p>
        </w:tc>
        <w:tc>
          <w:tcPr>
            <w:tcW w:w="1381" w:type="dxa"/>
          </w:tcPr>
          <w:p w:rsidRPr="00FB1C10" w:rsidR="00FD7F71" w:rsidP="00FD7F71" w:rsidRDefault="004E27CE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6D98A12B" wp14:textId="77777777">
        <w:tc>
          <w:tcPr>
            <w:tcW w:w="1547" w:type="dxa"/>
          </w:tcPr>
          <w:p w:rsidRPr="00BD2417" w:rsidR="0093211F" w:rsidP="006478A0" w:rsidRDefault="0093211F" w14:paraId="2946DB82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52E56223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07547A01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95369" w:rsidP="002C0CA5" w:rsidRDefault="00F95369" w14:paraId="5043CB0F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F95369" w:rsidP="002C0CA5" w:rsidRDefault="00F95369" w14:paraId="07459315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95369" w:rsidP="002C0CA5" w:rsidRDefault="00F95369" w14:paraId="6537F28F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F95369" w:rsidP="002C0CA5" w:rsidRDefault="00F95369" w14:paraId="6DFB9E20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E0064"/>
    <w:multiLevelType w:val="hybridMultilevel"/>
    <w:tmpl w:val="838AA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C332A5"/>
    <w:multiLevelType w:val="hybridMultilevel"/>
    <w:tmpl w:val="6E32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C1B2A"/>
    <w:multiLevelType w:val="hybridMultilevel"/>
    <w:tmpl w:val="34868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37833"/>
    <w:rsid w:val="000834BC"/>
    <w:rsid w:val="000C4232"/>
    <w:rsid w:val="001C54A5"/>
    <w:rsid w:val="00207BBF"/>
    <w:rsid w:val="0022079C"/>
    <w:rsid w:val="002840F1"/>
    <w:rsid w:val="00290C2F"/>
    <w:rsid w:val="002A768A"/>
    <w:rsid w:val="002C0CA5"/>
    <w:rsid w:val="002E01FD"/>
    <w:rsid w:val="00341D25"/>
    <w:rsid w:val="0036131B"/>
    <w:rsid w:val="003B680D"/>
    <w:rsid w:val="004A5AE1"/>
    <w:rsid w:val="004E27CE"/>
    <w:rsid w:val="004F5168"/>
    <w:rsid w:val="00583D42"/>
    <w:rsid w:val="005C5F82"/>
    <w:rsid w:val="005F4511"/>
    <w:rsid w:val="0060432F"/>
    <w:rsid w:val="006367D4"/>
    <w:rsid w:val="006674DC"/>
    <w:rsid w:val="006A5F16"/>
    <w:rsid w:val="006C766B"/>
    <w:rsid w:val="0072568B"/>
    <w:rsid w:val="00735F91"/>
    <w:rsid w:val="007D736E"/>
    <w:rsid w:val="0081607B"/>
    <w:rsid w:val="00833D0A"/>
    <w:rsid w:val="00860FAB"/>
    <w:rsid w:val="00863AAB"/>
    <w:rsid w:val="008A1E8A"/>
    <w:rsid w:val="008C5679"/>
    <w:rsid w:val="008F7E6F"/>
    <w:rsid w:val="00925376"/>
    <w:rsid w:val="0093211F"/>
    <w:rsid w:val="00965A2D"/>
    <w:rsid w:val="00966E0B"/>
    <w:rsid w:val="009A6933"/>
    <w:rsid w:val="009B21A4"/>
    <w:rsid w:val="009C167A"/>
    <w:rsid w:val="009E6608"/>
    <w:rsid w:val="009E71F1"/>
    <w:rsid w:val="00A43564"/>
    <w:rsid w:val="00A64C55"/>
    <w:rsid w:val="00A722DC"/>
    <w:rsid w:val="00A83758"/>
    <w:rsid w:val="00A974CD"/>
    <w:rsid w:val="00AD5F85"/>
    <w:rsid w:val="00AE074E"/>
    <w:rsid w:val="00B03506"/>
    <w:rsid w:val="00B2721F"/>
    <w:rsid w:val="00C00825"/>
    <w:rsid w:val="00C02793"/>
    <w:rsid w:val="00C63D31"/>
    <w:rsid w:val="00CD0414"/>
    <w:rsid w:val="00CD2E72"/>
    <w:rsid w:val="00D427E4"/>
    <w:rsid w:val="00DD5171"/>
    <w:rsid w:val="00E342DF"/>
    <w:rsid w:val="00EB41F7"/>
    <w:rsid w:val="00ED11F9"/>
    <w:rsid w:val="00EE4F54"/>
    <w:rsid w:val="00F1197A"/>
    <w:rsid w:val="00F17173"/>
    <w:rsid w:val="00F2054C"/>
    <w:rsid w:val="00F95369"/>
    <w:rsid w:val="00FB2DB7"/>
    <w:rsid w:val="00FB580D"/>
    <w:rsid w:val="00FD4409"/>
    <w:rsid w:val="00FD7F71"/>
    <w:rsid w:val="02DFD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F855"/>
  <w15:docId w15:val="{1DB1E046-E9D6-498A-85F1-B6870B6D60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iPriority w:val="99"/>
    <w:semiHidden/>
    <w:unhideWhenUsed/>
    <w:rsid w:val="002840F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wrtext" w:customStyle="1">
    <w:name w:val="wrtext"/>
    <w:basedOn w:val="Domylnaczcionkaakapitu"/>
    <w:rsid w:val="00C63D31"/>
  </w:style>
  <w:style w:type="paragraph" w:styleId="Akapitzlist">
    <w:name w:val="List Paragraph"/>
    <w:basedOn w:val="Normalny"/>
    <w:uiPriority w:val="34"/>
    <w:qFormat/>
    <w:rsid w:val="00AE074E"/>
    <w:pPr>
      <w:ind w:left="720"/>
      <w:contextualSpacing/>
    </w:pPr>
  </w:style>
  <w:style w:type="character" w:styleId="FontStyle95" w:customStyle="1">
    <w:name w:val="Font Style95"/>
    <w:uiPriority w:val="99"/>
    <w:rsid w:val="00FD7F71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FD7F7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2019-03-18T08:34:00.0000000Z</lastPrinted>
  <dcterms:created xsi:type="dcterms:W3CDTF">2019-05-12T17:30:00.0000000Z</dcterms:created>
  <dcterms:modified xsi:type="dcterms:W3CDTF">2021-12-12T14:44:50.2439432Z</dcterms:modified>
</coreProperties>
</file>