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016087A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87A9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16087AA" w14:textId="77777777" w:rsidR="00CD0414" w:rsidRPr="006C0765" w:rsidRDefault="0051652A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Projektowanie procesów technologicznych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6087AB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6087AC" w14:textId="77777777" w:rsidR="00CD0414" w:rsidRPr="003A2588" w:rsidRDefault="0051652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RPr="00076CCF" w14:paraId="016087B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16087AE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16087AF" w14:textId="7BAF6009" w:rsidR="00CD0414" w:rsidRPr="00B31D1B" w:rsidRDefault="00BD15BF" w:rsidP="00417454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BD15BF">
              <w:rPr>
                <w:bCs/>
                <w:sz w:val="20"/>
                <w:szCs w:val="20"/>
                <w:lang w:val="en-US"/>
              </w:rPr>
              <w:t>Technological process design</w:t>
            </w:r>
            <w:bookmarkStart w:id="0" w:name="_GoBack"/>
            <w:bookmarkEnd w:id="0"/>
          </w:p>
        </w:tc>
      </w:tr>
      <w:tr w:rsidR="00CD0414" w14:paraId="016087B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B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B2" w14:textId="77777777" w:rsidR="00CD0414" w:rsidRPr="00455225" w:rsidRDefault="003310FD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="006C0765" w:rsidRPr="00455225">
              <w:rPr>
                <w:sz w:val="20"/>
                <w:szCs w:val="20"/>
              </w:rPr>
              <w:t>rodukcji</w:t>
            </w:r>
          </w:p>
        </w:tc>
      </w:tr>
      <w:tr w:rsidR="00CD0414" w14:paraId="016087B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087B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087B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016087B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B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6087B8" w14:textId="77777777" w:rsidR="00207BBF" w:rsidRPr="00207BBF" w:rsidRDefault="00116FBB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B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16087BA" w14:textId="77777777" w:rsidR="00207BBF" w:rsidRPr="00207BBF" w:rsidRDefault="00116FBB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14:paraId="016087C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B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6087BD" w14:textId="77777777" w:rsidR="006C766B" w:rsidRPr="00207BBF" w:rsidRDefault="0045522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 2" w:char="F0A2"/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016087B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B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C0" w14:textId="77777777" w:rsidR="006C766B" w:rsidRPr="006C0765" w:rsidRDefault="00382F4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 2" w:char="F0A3"/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016087C1" w14:textId="77777777" w:rsidR="00CD0414" w:rsidRPr="00CD0414" w:rsidRDefault="00382F4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6087C2" w14:textId="77777777" w:rsidR="006C766B" w:rsidRPr="00CD0414" w:rsidRDefault="0045522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 2" w:char="F0A2"/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016087C3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087C4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793473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16087C5" w14:textId="77777777" w:rsidR="00CD0414" w:rsidRPr="00CD0414" w:rsidRDefault="00793473" w:rsidP="0045522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 2" w:char="F0A3"/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14:paraId="016087C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6087C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6087C8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087C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087CA" w14:textId="055C3BEC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284F3A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284F3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087C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087CC" w14:textId="77777777" w:rsidR="00CD0414" w:rsidRPr="006C766B" w:rsidRDefault="00BD4F12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D4F12">
              <w:rPr>
                <w:b/>
                <w:sz w:val="16"/>
                <w:szCs w:val="16"/>
              </w:rPr>
              <w:t>WIP-ZP-S1-03Z-33-19</w:t>
            </w:r>
          </w:p>
        </w:tc>
      </w:tr>
      <w:tr w:rsidR="00ED11F9" w:rsidRPr="00CD0414" w14:paraId="016087C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087C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016087D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0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D1" w14:textId="310C5198" w:rsidR="00ED11F9" w:rsidRPr="007D736E" w:rsidRDefault="00284F3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hab. inż. Witold Zychowicz</w:t>
            </w:r>
          </w:p>
        </w:tc>
      </w:tr>
      <w:tr w:rsidR="00ED11F9" w14:paraId="016087D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D4" w14:textId="3B32ABF5" w:rsidR="00ED11F9" w:rsidRPr="00582090" w:rsidRDefault="00284F3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Dr inż. Jacek Skudlarski, dr </w:t>
            </w:r>
            <w:r w:rsidR="00814565">
              <w:rPr>
                <w:b/>
                <w:bCs/>
                <w:sz w:val="16"/>
                <w:szCs w:val="16"/>
              </w:rPr>
              <w:t>hab. inż. Arkadiusz Gendek, dr inż. Jan Skarżyński</w:t>
            </w:r>
          </w:p>
        </w:tc>
      </w:tr>
      <w:tr w:rsidR="00ED11F9" w14:paraId="016087D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D7" w14:textId="4E8C801C" w:rsidR="00ED11F9" w:rsidRPr="00582090" w:rsidRDefault="008145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Katedra Inżynierii Biosystemów, Katedra Inżynierii Produkcji Instytutu Inżynierii Mechanicznej</w:t>
            </w:r>
          </w:p>
        </w:tc>
      </w:tr>
      <w:tr w:rsidR="00ED11F9" w14:paraId="016087D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DA" w14:textId="5FD00EAF" w:rsidR="00ED11F9" w:rsidRPr="00582090" w:rsidRDefault="008145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ED11F9" w14:paraId="016087D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C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C7CDF0" w14:textId="4AAF1285" w:rsidR="00087937" w:rsidRPr="00087937" w:rsidRDefault="00087937" w:rsidP="0008793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087937">
              <w:rPr>
                <w:rFonts w:cstheme="minorHAnsi"/>
                <w:sz w:val="20"/>
                <w:szCs w:val="20"/>
              </w:rPr>
              <w:t xml:space="preserve">Wykłady: </w:t>
            </w:r>
            <w:r w:rsidRPr="003E1182">
              <w:rPr>
                <w:rFonts w:cstheme="minorHAnsi"/>
                <w:sz w:val="20"/>
                <w:szCs w:val="20"/>
              </w:rPr>
              <w:t>Definicje podstawowych pojęć</w:t>
            </w:r>
            <w:r>
              <w:rPr>
                <w:rFonts w:cstheme="minorHAnsi"/>
                <w:sz w:val="20"/>
                <w:szCs w:val="20"/>
              </w:rPr>
              <w:t xml:space="preserve"> z zakresu technologii produkcji. </w:t>
            </w:r>
            <w:r w:rsidRPr="003E1182">
              <w:rPr>
                <w:rFonts w:cstheme="minorHAnsi"/>
                <w:sz w:val="20"/>
                <w:szCs w:val="20"/>
              </w:rPr>
              <w:t>Obszary poznawcze technologii maszyn</w:t>
            </w:r>
            <w:r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87937">
              <w:rPr>
                <w:rFonts w:cstheme="minorHAnsi"/>
                <w:sz w:val="20"/>
                <w:szCs w:val="20"/>
              </w:rPr>
              <w:t xml:space="preserve">Zalecenia w produkcji roślinnej wynikające z Europejskiego Zielonego Ładu. Systemy produkcji roślinnej. Zasady opracowania kart technologicznych uprawy roślin. Zasady doboru ciągników i maszyn do zabiegów technologicznych. Zasady obliczania wydajności maszyn do uprawy, nawożenia mineralnego i organicznego, ochrony chemicznej oraz zbioru. Zasady obliczania liczby maszyn według metody technologicznej. </w:t>
            </w:r>
            <w:r w:rsidR="004912B0">
              <w:rPr>
                <w:rFonts w:cstheme="minorHAnsi"/>
                <w:sz w:val="20"/>
                <w:szCs w:val="20"/>
              </w:rPr>
              <w:t>Proces produkcyjny leśnictwa. Plan gospodarczy, wybór wykonawców planowanych zabiegów gospodarczych. Charakterystyka surowca – drzewostanów i produktów sortymenty drzewne. Zasady projektowania procesów technologicznych w leśnictwie, typowe metody pozyskiwania, zależność pomiędzy planowanym sposobem odnowienia a rębnią</w:t>
            </w:r>
            <w:r w:rsidR="002B5976">
              <w:rPr>
                <w:rFonts w:cstheme="minorHAnsi"/>
                <w:sz w:val="20"/>
                <w:szCs w:val="20"/>
              </w:rPr>
              <w:t>, zasady doboru maszyn technologicznych i transportowych</w:t>
            </w:r>
            <w:r w:rsidR="004912B0">
              <w:rPr>
                <w:rFonts w:cstheme="minorHAnsi"/>
                <w:sz w:val="20"/>
                <w:szCs w:val="20"/>
              </w:rPr>
              <w:t>. Bilansowanie wydajności maszyn</w:t>
            </w:r>
            <w:r w:rsidR="002B5976">
              <w:rPr>
                <w:rFonts w:cstheme="minorHAnsi"/>
                <w:sz w:val="20"/>
                <w:szCs w:val="20"/>
              </w:rPr>
              <w:t>. Zasady tworzenia harmonogramów pracy. Zasady określania wielkości przejściowych miejsc składowania drewna.</w:t>
            </w:r>
          </w:p>
          <w:p w14:paraId="69342FF3" w14:textId="1045D604" w:rsidR="00087937" w:rsidRPr="00087937" w:rsidRDefault="00087937" w:rsidP="0008793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087937">
              <w:rPr>
                <w:rFonts w:cstheme="minorHAnsi"/>
                <w:sz w:val="20"/>
                <w:szCs w:val="20"/>
              </w:rPr>
              <w:t xml:space="preserve">Ćwiczenia: Przygotowanie projektu mechanizacji uprawy wybranych roślin. Sporządzanie zmianowania roślin uprawnych. Opracowanie kart technologicznych wybranych roślin. Tworzenie baz danych maszyn i ciągników oraz ich dobór do wybranych technologii uprawy. Obliczanie liczby ciągników i maszyn oraz ich wykorzystania rocznego z wykorzystaniem arkusza kalkulacyjnego </w:t>
            </w:r>
            <w:r w:rsidR="00C01D07" w:rsidRPr="00087937">
              <w:rPr>
                <w:rFonts w:cstheme="minorHAnsi"/>
                <w:sz w:val="20"/>
                <w:szCs w:val="20"/>
              </w:rPr>
              <w:t>Excel</w:t>
            </w:r>
            <w:r w:rsidRPr="00087937">
              <w:rPr>
                <w:rFonts w:cstheme="minorHAnsi"/>
                <w:sz w:val="20"/>
                <w:szCs w:val="20"/>
              </w:rPr>
              <w:t>.</w:t>
            </w:r>
            <w:r w:rsidR="006E3F87">
              <w:rPr>
                <w:rFonts w:cstheme="minorHAnsi"/>
                <w:sz w:val="20"/>
                <w:szCs w:val="20"/>
              </w:rPr>
              <w:t xml:space="preserve"> Projekt procesu technologicznego pozyskiwania i wywozu drewna oraz odnowienia lasu dla wskazanej powierzchni leśnej (wydzielenia). </w:t>
            </w:r>
            <w:r w:rsidR="00982ABC">
              <w:rPr>
                <w:rFonts w:cstheme="minorHAnsi"/>
                <w:sz w:val="20"/>
                <w:szCs w:val="20"/>
              </w:rPr>
              <w:t xml:space="preserve">Składowe projektu: określenie parametrów surowca i produktów, opracowanie schematu procesu technologicznego, dobór maszyn, obliczenie wydajności, sporządzenie odpowiednich schematów na mapie, </w:t>
            </w:r>
            <w:r w:rsidR="00FB2D9D">
              <w:rPr>
                <w:rFonts w:cstheme="minorHAnsi"/>
                <w:sz w:val="20"/>
                <w:szCs w:val="20"/>
              </w:rPr>
              <w:t>stworzenie harmonogramu głównego wraz z zapotrzebowaniem na jednostki wykonawcze.</w:t>
            </w:r>
          </w:p>
          <w:p w14:paraId="016087DD" w14:textId="3AD7C26A" w:rsidR="00EA7B9D" w:rsidRPr="009F004E" w:rsidRDefault="00EA7B9D" w:rsidP="003E118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</w:tc>
      </w:tr>
      <w:tr w:rsidR="00ED11F9" w:rsidRPr="00E31A6B" w14:paraId="016087E2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D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E0" w14:textId="77777777" w:rsidR="00ED11F9" w:rsidRPr="003310FD" w:rsidRDefault="002314B2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30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  <w:p w14:paraId="016087E1" w14:textId="77777777" w:rsidR="00ED11F9" w:rsidRPr="003310FD" w:rsidRDefault="002314B2" w:rsidP="003310F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="00ED11F9" w:rsidRPr="003310FD">
              <w:rPr>
                <w:sz w:val="20"/>
                <w:szCs w:val="20"/>
              </w:rPr>
              <w:t>;  liczba</w:t>
            </w:r>
            <w:r w:rsidR="000268E8" w:rsidRPr="003310FD">
              <w:rPr>
                <w:sz w:val="20"/>
                <w:szCs w:val="20"/>
              </w:rPr>
              <w:t xml:space="preserve"> godzin </w:t>
            </w:r>
            <w:r w:rsidR="00B31D1B">
              <w:rPr>
                <w:sz w:val="20"/>
                <w:szCs w:val="20"/>
              </w:rPr>
              <w:t>4</w:t>
            </w:r>
            <w:r w:rsidR="000268E8" w:rsidRPr="003310FD">
              <w:rPr>
                <w:sz w:val="20"/>
                <w:szCs w:val="20"/>
              </w:rPr>
              <w:t>5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</w:tc>
      </w:tr>
      <w:tr w:rsidR="00ED11F9" w:rsidRPr="00E31A6B" w14:paraId="016087E5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E3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E4" w14:textId="77777777" w:rsidR="00ED11F9" w:rsidRPr="003310FD" w:rsidRDefault="002314B2" w:rsidP="000268E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Wykład, </w:t>
            </w:r>
            <w:r w:rsidR="009F6073">
              <w:rPr>
                <w:rFonts w:cs="Arial"/>
                <w:sz w:val="20"/>
                <w:szCs w:val="20"/>
              </w:rPr>
              <w:t xml:space="preserve">rozwiązywanie zadań, </w:t>
            </w:r>
            <w:r w:rsidR="00276B54">
              <w:rPr>
                <w:rFonts w:cs="Arial"/>
                <w:sz w:val="20"/>
                <w:szCs w:val="20"/>
              </w:rPr>
              <w:t>projekt</w:t>
            </w:r>
            <w:r w:rsidRPr="003310FD">
              <w:rPr>
                <w:rFonts w:cs="Arial"/>
                <w:sz w:val="20"/>
                <w:szCs w:val="20"/>
              </w:rPr>
              <w:t xml:space="preserve">, </w:t>
            </w:r>
            <w:r w:rsidR="000268E8" w:rsidRPr="003310FD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w:rsidR="00ED11F9" w:rsidRPr="00E31A6B" w14:paraId="016087E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6087E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016087E7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87E8" w14:textId="77777777" w:rsidR="00ED11F9" w:rsidRPr="003310FD" w:rsidRDefault="009F6073" w:rsidP="000268E8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>Wiedza podstawowa z zakresu technologii i organizacji produkcji</w:t>
            </w:r>
            <w:r w:rsidR="00276B54">
              <w:rPr>
                <w:rFonts w:cs="ArialMT"/>
                <w:sz w:val="20"/>
                <w:szCs w:val="20"/>
              </w:rPr>
              <w:t xml:space="preserve"> i</w:t>
            </w:r>
            <w:r>
              <w:rPr>
                <w:rFonts w:cs="ArialMT"/>
                <w:sz w:val="20"/>
                <w:szCs w:val="20"/>
              </w:rPr>
              <w:t xml:space="preserve"> maszynoznawstwa </w:t>
            </w:r>
          </w:p>
        </w:tc>
      </w:tr>
      <w:tr w:rsidR="00290DE2" w14:paraId="016087F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016087EA" w14:textId="77777777" w:rsidR="00290DE2" w:rsidRPr="00582090" w:rsidRDefault="00290DE2" w:rsidP="00290DE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016087EB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14:paraId="016087EC" w14:textId="77777777" w:rsidR="00F91F2C" w:rsidRPr="003310FD" w:rsidRDefault="000D6CCF" w:rsidP="00290DE2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="00290DE2" w:rsidRPr="003310FD">
              <w:rPr>
                <w:bCs/>
                <w:sz w:val="20"/>
                <w:szCs w:val="20"/>
              </w:rPr>
              <w:t xml:space="preserve"> </w:t>
            </w:r>
            <w:r w:rsidR="00290DE2" w:rsidRPr="009F6073">
              <w:rPr>
                <w:bCs/>
                <w:sz w:val="20"/>
                <w:szCs w:val="20"/>
              </w:rPr>
              <w:t xml:space="preserve">- </w:t>
            </w:r>
            <w:r w:rsidR="00C51C17" w:rsidRPr="00C51C17">
              <w:rPr>
                <w:rFonts w:cstheme="minorHAnsi"/>
                <w:i/>
                <w:sz w:val="20"/>
                <w:szCs w:val="20"/>
              </w:rPr>
              <w:t xml:space="preserve">ma wiedzę obejmującą zagadnienia </w:t>
            </w:r>
            <w:r w:rsidR="00C51C17">
              <w:rPr>
                <w:rFonts w:cstheme="minorHAnsi"/>
                <w:i/>
                <w:sz w:val="20"/>
                <w:szCs w:val="20"/>
              </w:rPr>
              <w:t>projektowania technologii produkcji</w:t>
            </w:r>
          </w:p>
          <w:p w14:paraId="016087ED" w14:textId="77777777" w:rsidR="00290DE2" w:rsidRPr="003310FD" w:rsidRDefault="00290DE2" w:rsidP="008C5E00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16087EE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14:paraId="016087EF" w14:textId="77777777" w:rsidR="00290DE2" w:rsidRPr="003310FD" w:rsidRDefault="000D6CCF" w:rsidP="00290DE2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8C5E00">
              <w:rPr>
                <w:bCs/>
                <w:sz w:val="20"/>
                <w:szCs w:val="20"/>
              </w:rPr>
              <w:t>2</w:t>
            </w:r>
            <w:r w:rsidR="00290DE2" w:rsidRPr="003310FD">
              <w:rPr>
                <w:bCs/>
                <w:sz w:val="20"/>
                <w:szCs w:val="20"/>
              </w:rPr>
              <w:t xml:space="preserve"> -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t xml:space="preserve"> </w:t>
            </w:r>
            <w:r w:rsidR="00DD4578" w:rsidRPr="00DD4578">
              <w:rPr>
                <w:rFonts w:cstheme="minorHAnsi"/>
                <w:bCs/>
                <w:sz w:val="20"/>
                <w:szCs w:val="20"/>
              </w:rPr>
              <w:t>potrafi uzupełniać wiedzę o urządzeniach technicznych i metodach wytwarzania specyficznych dla danej branży niezbędną do wykonania projektu procesu technologicznego</w:t>
            </w:r>
          </w:p>
          <w:p w14:paraId="016087F0" w14:textId="77777777" w:rsidR="00290DE2" w:rsidRPr="0075225B" w:rsidRDefault="0075225B" w:rsidP="00290DE2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225B">
              <w:rPr>
                <w:bCs/>
                <w:sz w:val="20"/>
                <w:szCs w:val="20"/>
              </w:rPr>
              <w:t xml:space="preserve">03 - potrafi </w:t>
            </w:r>
            <w:r w:rsidR="00362C11">
              <w:rPr>
                <w:bCs/>
                <w:sz w:val="20"/>
                <w:szCs w:val="20"/>
              </w:rPr>
              <w:t>zaprojektować technologię typową dla aplikacji inżynierii mechanicznej</w:t>
            </w:r>
          </w:p>
        </w:tc>
        <w:tc>
          <w:tcPr>
            <w:tcW w:w="2520" w:type="dxa"/>
            <w:gridSpan w:val="4"/>
            <w:vAlign w:val="center"/>
          </w:tcPr>
          <w:p w14:paraId="016087F1" w14:textId="77777777" w:rsidR="00290DE2" w:rsidRPr="003310FD" w:rsidRDefault="00290DE2" w:rsidP="00290DE2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14:paraId="016087F2" w14:textId="77777777" w:rsidR="00F34C55" w:rsidRPr="003310FD" w:rsidRDefault="000D6CCF" w:rsidP="00F34C55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F34C55">
              <w:rPr>
                <w:bCs/>
                <w:sz w:val="20"/>
                <w:szCs w:val="20"/>
              </w:rPr>
              <w:t>4</w:t>
            </w:r>
            <w:r w:rsidR="00290DE2" w:rsidRPr="003310FD">
              <w:rPr>
                <w:bCs/>
                <w:sz w:val="20"/>
                <w:szCs w:val="20"/>
              </w:rPr>
              <w:t xml:space="preserve"> - 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4C55">
              <w:t xml:space="preserve"> </w:t>
            </w:r>
            <w:r w:rsidR="00F34C55" w:rsidRP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  <w:p w14:paraId="016087F3" w14:textId="77777777" w:rsidR="00290DE2" w:rsidRPr="003310FD" w:rsidRDefault="00290DE2" w:rsidP="00F91F2C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ED11F9" w14:paraId="016087F8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16087F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16087F6" w14:textId="4FB674EA" w:rsidR="003310FD" w:rsidRDefault="003310FD" w:rsidP="003310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AB6747" w:rsidRPr="003310FD">
              <w:rPr>
                <w:rFonts w:cs="Arial"/>
                <w:sz w:val="20"/>
                <w:szCs w:val="20"/>
              </w:rPr>
              <w:t>egzamin pisemny;</w:t>
            </w:r>
          </w:p>
          <w:p w14:paraId="016087F7" w14:textId="4FCC2B09" w:rsidR="00ED11F9" w:rsidRPr="003310FD" w:rsidRDefault="003310FD" w:rsidP="003310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 </w:t>
            </w:r>
            <w:r w:rsidRPr="003310FD">
              <w:rPr>
                <w:rFonts w:cs="Arial"/>
                <w:sz w:val="20"/>
                <w:szCs w:val="20"/>
              </w:rPr>
              <w:t xml:space="preserve">02, </w:t>
            </w:r>
            <w:r w:rsidR="00AD00E3">
              <w:rPr>
                <w:rFonts w:cs="Arial"/>
                <w:sz w:val="20"/>
                <w:szCs w:val="20"/>
              </w:rPr>
              <w:t xml:space="preserve">03, </w:t>
            </w:r>
            <w:r w:rsidRPr="003310FD">
              <w:rPr>
                <w:rFonts w:cs="Arial"/>
                <w:sz w:val="20"/>
                <w:szCs w:val="20"/>
              </w:rPr>
              <w:t>04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>ocena projektu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w:rsidR="00ED11F9" w14:paraId="016087FB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16087F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16087FA" w14:textId="0273D72C" w:rsidR="00ED11F9" w:rsidRPr="003310FD" w:rsidRDefault="000268E8" w:rsidP="00AB674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="002314B2" w:rsidRPr="003310FD">
              <w:rPr>
                <w:rFonts w:cs="Arial"/>
                <w:sz w:val="20"/>
                <w:szCs w:val="20"/>
              </w:rPr>
              <w:t xml:space="preserve">isemna praca egzaminacyjna, </w:t>
            </w:r>
            <w:r w:rsidR="00F34C55">
              <w:rPr>
                <w:rFonts w:cs="Arial"/>
                <w:sz w:val="20"/>
                <w:szCs w:val="20"/>
              </w:rPr>
              <w:t>pisemne kolokwium,</w:t>
            </w:r>
            <w:r w:rsidR="00BD15BF">
              <w:rPr>
                <w:rFonts w:cs="Arial"/>
                <w:sz w:val="20"/>
                <w:szCs w:val="20"/>
              </w:rPr>
              <w:t xml:space="preserve"> ocena na projekcie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ED11F9" w14:paraId="0160880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16087FC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016087FD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16087FE" w14:textId="1860CB05" w:rsidR="001172B3" w:rsidRPr="003310FD" w:rsidRDefault="001172B3" w:rsidP="001172B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2C0B8E">
              <w:rPr>
                <w:rFonts w:cs="Arial"/>
                <w:sz w:val="20"/>
                <w:szCs w:val="20"/>
              </w:rPr>
              <w:t>2</w:t>
            </w:r>
            <w:r w:rsidR="002F12B0">
              <w:rPr>
                <w:rFonts w:cs="Arial"/>
                <w:sz w:val="20"/>
                <w:szCs w:val="20"/>
              </w:rPr>
              <w:t>0</w:t>
            </w:r>
            <w:r w:rsidRPr="003310FD">
              <w:rPr>
                <w:rFonts w:cs="Arial"/>
                <w:sz w:val="20"/>
                <w:szCs w:val="20"/>
              </w:rPr>
              <w:t xml:space="preserve">%, </w:t>
            </w:r>
          </w:p>
          <w:p w14:paraId="016087FF" w14:textId="29CF1018" w:rsidR="00ED11F9" w:rsidRPr="003310FD" w:rsidRDefault="001172B3" w:rsidP="001172B3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kolokwium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>ocena projektu</w:t>
            </w:r>
            <w:r w:rsidR="000268E8" w:rsidRPr="003310FD">
              <w:rPr>
                <w:rFonts w:cs="Arial"/>
                <w:sz w:val="20"/>
                <w:szCs w:val="20"/>
              </w:rPr>
              <w:t xml:space="preserve"> – </w:t>
            </w:r>
            <w:r w:rsidR="00BD15BF">
              <w:rPr>
                <w:rFonts w:cs="Arial"/>
                <w:sz w:val="20"/>
                <w:szCs w:val="20"/>
              </w:rPr>
              <w:t>8</w:t>
            </w:r>
            <w:r w:rsidRPr="003310FD">
              <w:rPr>
                <w:rFonts w:cs="Arial"/>
                <w:sz w:val="20"/>
                <w:szCs w:val="20"/>
              </w:rPr>
              <w:t>0%,</w:t>
            </w:r>
          </w:p>
        </w:tc>
      </w:tr>
      <w:tr w:rsidR="00ED11F9" w14:paraId="0160880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160880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608802" w14:textId="77777777" w:rsidR="00ED11F9" w:rsidRPr="003310FD" w:rsidRDefault="001172B3" w:rsidP="00AB674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sala wykładowa, sala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 ćwiczeniowa</w:t>
            </w:r>
          </w:p>
        </w:tc>
      </w:tr>
      <w:tr w:rsidR="00ED11F9" w14:paraId="0160880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1608804" w14:textId="77777777" w:rsidR="00ED11F9" w:rsidRPr="00276B54" w:rsidRDefault="00ED11F9" w:rsidP="00CD041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14:paraId="34A053A9" w14:textId="77777777" w:rsidR="00AF588B" w:rsidRP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Artyszak A., Kucińska K.: Prowadzenie produkcji roślinnej część 1 i 2. WSiP 2017</w:t>
            </w:r>
          </w:p>
          <w:p w14:paraId="05B65A62" w14:textId="77777777" w:rsidR="00AF588B" w:rsidRP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Fotyma</w:t>
            </w:r>
            <w:proofErr w:type="spellEnd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M. , Kryński K., Kuś J.: Technologie produkcji roślinnej. </w:t>
            </w:r>
            <w:proofErr w:type="spellStart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Hortpress</w:t>
            </w:r>
            <w:proofErr w:type="spellEnd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1998 </w:t>
            </w:r>
          </w:p>
          <w:p w14:paraId="3FB608DD" w14:textId="77777777" w:rsidR="00AF588B" w:rsidRP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Lorencowicz</w:t>
            </w:r>
            <w:proofErr w:type="spellEnd"/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E., Poradnik użytkownika techniki rolniczej w tabelach, Lublin, 2007</w:t>
            </w:r>
          </w:p>
          <w:p w14:paraId="457EE704" w14:textId="3A8D6EE1" w:rsid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Przybył J., Sęk T.: Projektowanie inżynierskie rolniczych procesów technologicznych. Wydawnictwo Uniwersytetu Przyrodniczego w Poznaniu 2015</w:t>
            </w:r>
          </w:p>
          <w:p w14:paraId="5EE38EC5" w14:textId="44A76D4A" w:rsid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Karpiński T. Inżynieria produkcji. WNT, Warszawa</w:t>
            </w:r>
          </w:p>
          <w:p w14:paraId="4B698A13" w14:textId="77777777" w:rsidR="008D2CBD" w:rsidRPr="008D2CBD" w:rsidRDefault="008D2CBD" w:rsidP="008D2CB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Laurow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Z. 1999. Pozyskiwanie drewna. Wyd. SGGW, Warszawa.</w:t>
            </w:r>
          </w:p>
          <w:p w14:paraId="2AE2EA9F" w14:textId="77777777" w:rsidR="008D2CBD" w:rsidRPr="008D2CBD" w:rsidRDefault="008D2CBD" w:rsidP="008D2CB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Suwała M. i in. 2000. Poradnik użytkowania lasu. Wydawnictwo Świat, Warszawa.</w:t>
            </w:r>
          </w:p>
          <w:p w14:paraId="5E4FA8EE" w14:textId="77777777" w:rsidR="008D2CBD" w:rsidRPr="008D2CBD" w:rsidRDefault="008D2CBD" w:rsidP="008D2CB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Wojewódzka-Król K., Załoga E. 2016. Transport. Wyd. PWN, Warszawa.</w:t>
            </w:r>
          </w:p>
          <w:p w14:paraId="6618873F" w14:textId="4E59B336" w:rsidR="008D2CBD" w:rsidRPr="008D2CBD" w:rsidRDefault="008D2CBD" w:rsidP="008D2CB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val="en-US" w:eastAsia="pl-PL"/>
              </w:rPr>
              <w:t>Uusitalo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val="en-US" w:eastAsia="pl-PL"/>
              </w:rPr>
              <w:t xml:space="preserve"> J. 2010. Introduction to forest operations and technology. </w:t>
            </w:r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JPV </w:t>
            </w: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Forest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Syst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Oy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Tampere</w:t>
            </w:r>
            <w:proofErr w:type="spellEnd"/>
            <w:r w:rsidRPr="008D2CBD">
              <w:rPr>
                <w:rFonts w:eastAsia="Times New Roman" w:cstheme="minorHAnsi"/>
                <w:sz w:val="20"/>
                <w:szCs w:val="20"/>
                <w:lang w:eastAsia="pl-PL"/>
              </w:rPr>
              <w:t>, Finlandia.</w:t>
            </w:r>
          </w:p>
          <w:p w14:paraId="30717166" w14:textId="77777777" w:rsidR="00AF588B" w:rsidRP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Artykuły w branżowych czasopismach naukowych i popularnonaukowych</w:t>
            </w:r>
          </w:p>
          <w:p w14:paraId="01608806" w14:textId="62110070" w:rsidR="00276B54" w:rsidRPr="00AF588B" w:rsidRDefault="00AF588B" w:rsidP="00AF588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F588B">
              <w:rPr>
                <w:rFonts w:eastAsia="Times New Roman" w:cstheme="minorHAnsi"/>
                <w:sz w:val="20"/>
                <w:szCs w:val="20"/>
                <w:lang w:eastAsia="pl-PL"/>
              </w:rPr>
              <w:t>Źródła internetowe</w:t>
            </w:r>
          </w:p>
        </w:tc>
      </w:tr>
      <w:tr w:rsidR="00ED11F9" w14:paraId="0160880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1608808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1608809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0160880A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0160880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160880D" w14:textId="77777777" w:rsidR="00ED11F9" w:rsidRPr="00582090" w:rsidRDefault="00ED11F9" w:rsidP="00ED11F9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160881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160880E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160880F" w14:textId="77777777" w:rsidR="00ED11F9" w:rsidRPr="00A87261" w:rsidRDefault="00290DE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31D1B"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1608813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1608811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1608812" w14:textId="77777777" w:rsidR="00ED11F9" w:rsidRPr="00A87261" w:rsidRDefault="00B31D1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1608814" w14:textId="77777777" w:rsidR="00ED11F9" w:rsidRDefault="00ED11F9" w:rsidP="00ED11F9"/>
    <w:p w14:paraId="01608815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1608816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0160881B" w14:textId="77777777" w:rsidTr="0093211F">
        <w:tc>
          <w:tcPr>
            <w:tcW w:w="1547" w:type="dxa"/>
          </w:tcPr>
          <w:p w14:paraId="0160881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0160881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01608819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0160881A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310FD" w:rsidRPr="00FB1C10" w14:paraId="01608820" w14:textId="77777777" w:rsidTr="0093211F">
        <w:tc>
          <w:tcPr>
            <w:tcW w:w="1547" w:type="dxa"/>
          </w:tcPr>
          <w:p w14:paraId="0160881C" w14:textId="77777777" w:rsidR="003310FD" w:rsidRPr="004C2CEB" w:rsidRDefault="003310FD" w:rsidP="00D3139D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160881D" w14:textId="77777777" w:rsidR="003310FD" w:rsidRPr="003310FD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="00C51C17" w:rsidRPr="00C51C17">
              <w:rPr>
                <w:i/>
                <w:sz w:val="20"/>
                <w:szCs w:val="20"/>
              </w:rPr>
              <w:t>ma wiedzę obejmującą zagadnienia projektowania technologii produkcji</w:t>
            </w:r>
          </w:p>
        </w:tc>
        <w:tc>
          <w:tcPr>
            <w:tcW w:w="3001" w:type="dxa"/>
          </w:tcPr>
          <w:p w14:paraId="0160881E" w14:textId="77777777" w:rsidR="003310FD" w:rsidRPr="003310FD" w:rsidRDefault="003310FD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C51C17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02</w:t>
            </w:r>
            <w:r w:rsidR="00DD4578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, K_W03</w:t>
            </w:r>
          </w:p>
        </w:tc>
        <w:tc>
          <w:tcPr>
            <w:tcW w:w="1381" w:type="dxa"/>
          </w:tcPr>
          <w:p w14:paraId="0160881F" w14:textId="77777777" w:rsidR="003310FD" w:rsidRPr="003310FD" w:rsidRDefault="00DD4578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2, 2</w:t>
            </w:r>
          </w:p>
        </w:tc>
      </w:tr>
      <w:tr w:rsidR="00AB6747" w:rsidRPr="00FB1C10" w14:paraId="01608825" w14:textId="77777777" w:rsidTr="0093211F">
        <w:tc>
          <w:tcPr>
            <w:tcW w:w="1547" w:type="dxa"/>
          </w:tcPr>
          <w:p w14:paraId="01608821" w14:textId="77777777" w:rsidR="00AB6747" w:rsidRPr="00311BF5" w:rsidRDefault="003310FD" w:rsidP="003310FD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01608822" w14:textId="77777777" w:rsidR="00AB6747" w:rsidRPr="003310FD" w:rsidRDefault="003310FD" w:rsidP="003310FD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 w:rsidRPr="00DD4578">
              <w:rPr>
                <w:bCs/>
                <w:i/>
                <w:sz w:val="20"/>
                <w:szCs w:val="20"/>
              </w:rPr>
              <w:t>potrafi uzupełniać wiedzę o urządzeniach technicznych i metodach wytwarzania specyficznych dla danej branży niezbędną do wykonania projektu procesu technologicznego</w:t>
            </w:r>
          </w:p>
        </w:tc>
        <w:tc>
          <w:tcPr>
            <w:tcW w:w="3001" w:type="dxa"/>
          </w:tcPr>
          <w:p w14:paraId="01608823" w14:textId="77777777" w:rsidR="00AB6747" w:rsidRPr="003310FD" w:rsidRDefault="00AB6747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K_U</w:t>
            </w:r>
            <w:r w:rsidR="008C5E00">
              <w:rPr>
                <w:rFonts w:cstheme="minorHAnsi"/>
                <w:sz w:val="20"/>
                <w:szCs w:val="20"/>
              </w:rPr>
              <w:t>0</w:t>
            </w:r>
            <w:r w:rsidR="00DD4578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81" w:type="dxa"/>
          </w:tcPr>
          <w:p w14:paraId="01608824" w14:textId="77777777" w:rsidR="00AB6747" w:rsidRPr="003310FD" w:rsidRDefault="00CB55C4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5225B" w:rsidRPr="00FB1C10" w14:paraId="0160882A" w14:textId="77777777" w:rsidTr="0093211F">
        <w:tc>
          <w:tcPr>
            <w:tcW w:w="1547" w:type="dxa"/>
          </w:tcPr>
          <w:p w14:paraId="01608826" w14:textId="77777777" w:rsidR="0075225B" w:rsidRPr="004C2CEB" w:rsidRDefault="0075225B" w:rsidP="00D3139D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14:paraId="01608827" w14:textId="77777777" w:rsidR="0075225B" w:rsidRDefault="0075225B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</w:t>
            </w:r>
            <w:r w:rsidR="00362C11" w:rsidRPr="00362C11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zaprojektować technologię typową dla aplikacji inżynierii mechanicznej</w:t>
            </w:r>
          </w:p>
        </w:tc>
        <w:tc>
          <w:tcPr>
            <w:tcW w:w="3001" w:type="dxa"/>
          </w:tcPr>
          <w:p w14:paraId="01608828" w14:textId="77777777" w:rsidR="0075225B" w:rsidRPr="003310FD" w:rsidRDefault="0075225B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K_U1</w:t>
            </w:r>
            <w:r w:rsidR="00362C1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14:paraId="01608829" w14:textId="77777777" w:rsidR="0075225B" w:rsidRPr="003310FD" w:rsidRDefault="00CB55C4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3310FD" w:rsidRPr="00FB1C10" w14:paraId="0160882F" w14:textId="77777777" w:rsidTr="0093211F">
        <w:tc>
          <w:tcPr>
            <w:tcW w:w="1547" w:type="dxa"/>
          </w:tcPr>
          <w:p w14:paraId="0160882B" w14:textId="77777777" w:rsidR="003310FD" w:rsidRPr="004C2CEB" w:rsidRDefault="003310FD" w:rsidP="00D3139D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0160882C" w14:textId="77777777" w:rsidR="003310FD" w:rsidRPr="00CB55C4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 w:rsidRPr="00CB55C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="00F34C55" w:rsidRPr="00CB55C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potrafi </w:t>
            </w:r>
            <w:r w:rsidR="00CB55C4" w:rsidRPr="00CB55C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pracować w grupie</w:t>
            </w:r>
          </w:p>
        </w:tc>
        <w:tc>
          <w:tcPr>
            <w:tcW w:w="3001" w:type="dxa"/>
          </w:tcPr>
          <w:p w14:paraId="0160882D" w14:textId="77777777" w:rsidR="003310FD" w:rsidRPr="003310FD" w:rsidRDefault="003310FD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K_K</w:t>
            </w:r>
            <w:r w:rsidR="00F34C5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B55C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14:paraId="0160882E" w14:textId="77777777" w:rsidR="003310FD" w:rsidRPr="003310FD" w:rsidRDefault="00CB55C4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B6747" w:rsidRPr="00FB1C10" w14:paraId="01608834" w14:textId="77777777" w:rsidTr="0093211F">
        <w:tc>
          <w:tcPr>
            <w:tcW w:w="1547" w:type="dxa"/>
          </w:tcPr>
          <w:p w14:paraId="01608830" w14:textId="77777777" w:rsidR="00AB6747" w:rsidRPr="00BD2417" w:rsidRDefault="00AB6747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01608831" w14:textId="77777777" w:rsidR="00AB6747" w:rsidRDefault="00AB6747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01608832" w14:textId="77777777" w:rsidR="00AB6747" w:rsidRPr="00FB1C10" w:rsidRDefault="00AB6747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01608833" w14:textId="77777777" w:rsidR="00AB6747" w:rsidRPr="00FB1C10" w:rsidRDefault="00AB6747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0160883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0160883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160883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0160883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0160883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160883A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340C0" w14:textId="77777777" w:rsidR="00342900" w:rsidRDefault="00342900" w:rsidP="002C0CA5">
      <w:pPr>
        <w:spacing w:line="240" w:lineRule="auto"/>
      </w:pPr>
      <w:r>
        <w:separator/>
      </w:r>
    </w:p>
  </w:endnote>
  <w:endnote w:type="continuationSeparator" w:id="0">
    <w:p w14:paraId="13B2A886" w14:textId="77777777" w:rsidR="00342900" w:rsidRDefault="0034290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6D7BE" w14:textId="77777777" w:rsidR="00342900" w:rsidRDefault="00342900" w:rsidP="002C0CA5">
      <w:pPr>
        <w:spacing w:line="240" w:lineRule="auto"/>
      </w:pPr>
      <w:r>
        <w:separator/>
      </w:r>
    </w:p>
  </w:footnote>
  <w:footnote w:type="continuationSeparator" w:id="0">
    <w:p w14:paraId="3FAA4CC8" w14:textId="77777777" w:rsidR="00342900" w:rsidRDefault="0034290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87937"/>
    <w:rsid w:val="00090DB0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207BBF"/>
    <w:rsid w:val="002314B2"/>
    <w:rsid w:val="00276B54"/>
    <w:rsid w:val="00284F3A"/>
    <w:rsid w:val="00290DE2"/>
    <w:rsid w:val="002B5976"/>
    <w:rsid w:val="002C0B8E"/>
    <w:rsid w:val="002C0CA5"/>
    <w:rsid w:val="002F12B0"/>
    <w:rsid w:val="003310FD"/>
    <w:rsid w:val="00341D25"/>
    <w:rsid w:val="00342900"/>
    <w:rsid w:val="0036131B"/>
    <w:rsid w:val="00362C11"/>
    <w:rsid w:val="00376F2E"/>
    <w:rsid w:val="00382F4A"/>
    <w:rsid w:val="003B680D"/>
    <w:rsid w:val="003E1182"/>
    <w:rsid w:val="00433E08"/>
    <w:rsid w:val="00455225"/>
    <w:rsid w:val="0047482D"/>
    <w:rsid w:val="00485E3D"/>
    <w:rsid w:val="004912B0"/>
    <w:rsid w:val="004E62C7"/>
    <w:rsid w:val="004F5168"/>
    <w:rsid w:val="0051652A"/>
    <w:rsid w:val="005327B5"/>
    <w:rsid w:val="005671BA"/>
    <w:rsid w:val="00587159"/>
    <w:rsid w:val="005A1C14"/>
    <w:rsid w:val="005C6456"/>
    <w:rsid w:val="00606CE7"/>
    <w:rsid w:val="00610B15"/>
    <w:rsid w:val="00657843"/>
    <w:rsid w:val="006674DC"/>
    <w:rsid w:val="006B60A0"/>
    <w:rsid w:val="006C0765"/>
    <w:rsid w:val="006C5863"/>
    <w:rsid w:val="006C766B"/>
    <w:rsid w:val="006E3F87"/>
    <w:rsid w:val="006E756B"/>
    <w:rsid w:val="006F17D8"/>
    <w:rsid w:val="00705DA4"/>
    <w:rsid w:val="0072568B"/>
    <w:rsid w:val="00735F91"/>
    <w:rsid w:val="0075225B"/>
    <w:rsid w:val="00793473"/>
    <w:rsid w:val="007C33AA"/>
    <w:rsid w:val="007D736E"/>
    <w:rsid w:val="00800A00"/>
    <w:rsid w:val="00814565"/>
    <w:rsid w:val="00860FAB"/>
    <w:rsid w:val="00896C1B"/>
    <w:rsid w:val="008A63D0"/>
    <w:rsid w:val="008C5679"/>
    <w:rsid w:val="008C5E00"/>
    <w:rsid w:val="008C6831"/>
    <w:rsid w:val="008D2CBD"/>
    <w:rsid w:val="008F7E6F"/>
    <w:rsid w:val="00925376"/>
    <w:rsid w:val="0093211F"/>
    <w:rsid w:val="00945D1E"/>
    <w:rsid w:val="00965A2D"/>
    <w:rsid w:val="00966E0B"/>
    <w:rsid w:val="00982ABC"/>
    <w:rsid w:val="009B21A4"/>
    <w:rsid w:val="009E1A45"/>
    <w:rsid w:val="009E71F1"/>
    <w:rsid w:val="009F004E"/>
    <w:rsid w:val="009F6073"/>
    <w:rsid w:val="00A43564"/>
    <w:rsid w:val="00AB6747"/>
    <w:rsid w:val="00AD00E3"/>
    <w:rsid w:val="00AD06C3"/>
    <w:rsid w:val="00AF588B"/>
    <w:rsid w:val="00B2721F"/>
    <w:rsid w:val="00B31D1B"/>
    <w:rsid w:val="00BD15BF"/>
    <w:rsid w:val="00BD4F12"/>
    <w:rsid w:val="00C01D07"/>
    <w:rsid w:val="00C51C17"/>
    <w:rsid w:val="00C65414"/>
    <w:rsid w:val="00CB55C4"/>
    <w:rsid w:val="00CD0414"/>
    <w:rsid w:val="00D41745"/>
    <w:rsid w:val="00D579FC"/>
    <w:rsid w:val="00D938A5"/>
    <w:rsid w:val="00DD4578"/>
    <w:rsid w:val="00E0307F"/>
    <w:rsid w:val="00E0668D"/>
    <w:rsid w:val="00E3220D"/>
    <w:rsid w:val="00E4118C"/>
    <w:rsid w:val="00E524C9"/>
    <w:rsid w:val="00EA7B9D"/>
    <w:rsid w:val="00ED11F9"/>
    <w:rsid w:val="00ED48CE"/>
    <w:rsid w:val="00EE4F54"/>
    <w:rsid w:val="00EF798F"/>
    <w:rsid w:val="00F17173"/>
    <w:rsid w:val="00F34C55"/>
    <w:rsid w:val="00F53B5C"/>
    <w:rsid w:val="00F73890"/>
    <w:rsid w:val="00F8432D"/>
    <w:rsid w:val="00F860FE"/>
    <w:rsid w:val="00F91F2C"/>
    <w:rsid w:val="00FB2D9D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87A9"/>
  <w15:docId w15:val="{3B6C0077-947A-47E6-87BD-D1AA6BFE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ilfuvd">
    <w:name w:val="ilfuvd"/>
    <w:basedOn w:val="Domylnaczcionkaakapitu"/>
    <w:rsid w:val="00800A00"/>
  </w:style>
  <w:style w:type="paragraph" w:customStyle="1" w:styleId="Style23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95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customStyle="1" w:styleId="FontStyle50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yle44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72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7" ma:contentTypeDescription="Utwórz nowy dokument." ma:contentTypeScope="" ma:versionID="7197551b83d24d5a280eb26cfaae4215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2d54dbeae933a6f4f4db5c15b2265d24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4C48EC-CDDC-438B-A822-6507ADCA1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4D5E5D-0B0A-4942-A70D-E7B9A9D20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C3942-B046-4A07-993E-132BCE878593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1ec5cc62-5107-49bb-ac35-ee9f262548af"/>
    <ds:schemaRef ds:uri="http://schemas.microsoft.com/office/2006/documentManagement/types"/>
    <ds:schemaRef ds:uri="http://schemas.openxmlformats.org/package/2006/metadata/core-properties"/>
    <ds:schemaRef ds:uri="c41f9e14-747a-4701-9185-ab88c25f6c2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Witold Zychowicz</cp:lastModifiedBy>
  <cp:revision>2</cp:revision>
  <cp:lastPrinted>2019-03-18T08:34:00Z</cp:lastPrinted>
  <dcterms:created xsi:type="dcterms:W3CDTF">2021-12-14T09:14:00Z</dcterms:created>
  <dcterms:modified xsi:type="dcterms:W3CDTF">2021-12-14T09:14:00Z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