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CD0414" w:rsidRPr="00E1573D" w:rsidRDefault="00C5229C" w:rsidP="00C5229C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E1573D">
              <w:rPr>
                <w:sz w:val="20"/>
                <w:szCs w:val="20"/>
              </w:rPr>
              <w:t>Projekt przejściowy inżynierski</w:t>
            </w:r>
            <w:r w:rsidR="006E6A66">
              <w:rPr>
                <w:sz w:val="20"/>
                <w:szCs w:val="20"/>
              </w:rPr>
              <w:t xml:space="preserve"> - 1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CD0414" w:rsidRPr="003A2588" w:rsidRDefault="006E0F0C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CD0414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CD0414" w:rsidRPr="00582090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="00CD0414" w:rsidRPr="00582090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:rsidR="00CD0414" w:rsidRPr="00E1573D" w:rsidRDefault="00954B54" w:rsidP="00417454">
            <w:pPr>
              <w:spacing w:line="240" w:lineRule="auto"/>
              <w:rPr>
                <w:bCs/>
                <w:sz w:val="20"/>
                <w:szCs w:val="20"/>
              </w:rPr>
            </w:pPr>
            <w:proofErr w:type="spellStart"/>
            <w:r w:rsidRPr="00E1573D">
              <w:rPr>
                <w:bCs/>
                <w:sz w:val="20"/>
                <w:szCs w:val="20"/>
              </w:rPr>
              <w:t>Transitional</w:t>
            </w:r>
            <w:proofErr w:type="spellEnd"/>
            <w:r w:rsidRPr="00E1573D">
              <w:rPr>
                <w:bCs/>
                <w:sz w:val="20"/>
                <w:szCs w:val="20"/>
              </w:rPr>
              <w:t xml:space="preserve"> </w:t>
            </w:r>
            <w:r w:rsidR="00C3654D" w:rsidRPr="00E1573D">
              <w:rPr>
                <w:bCs/>
                <w:sz w:val="20"/>
                <w:szCs w:val="20"/>
              </w:rPr>
              <w:t xml:space="preserve">Engineering </w:t>
            </w:r>
            <w:r w:rsidRPr="00E1573D">
              <w:rPr>
                <w:bCs/>
                <w:sz w:val="20"/>
                <w:szCs w:val="20"/>
              </w:rPr>
              <w:t>Project</w:t>
            </w:r>
          </w:p>
        </w:tc>
      </w:tr>
      <w:tr w:rsidR="00CD0414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D0414" w:rsidRPr="00E1573D" w:rsidRDefault="00954B54" w:rsidP="006C766B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E1573D">
              <w:rPr>
                <w:sz w:val="20"/>
                <w:szCs w:val="20"/>
              </w:rPr>
              <w:t>Zarządzanie i Inżynieria produkcji</w:t>
            </w:r>
          </w:p>
        </w:tc>
      </w:tr>
      <w:tr w:rsidR="00CD0414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07BBF" w:rsidRPr="00207BBF" w:rsidRDefault="00954B54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207BBF" w:rsidRPr="00207BBF" w:rsidRDefault="00E1573D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w:rsidR="00CD0414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C766B" w:rsidRPr="00207BBF" w:rsidRDefault="00E1573D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20"/>
              </w:rPr>
              <w:sym w:font="Wingdings" w:char="F06E"/>
            </w:r>
            <w:r w:rsidR="006C766B" w:rsidRPr="00207BBF">
              <w:rPr>
                <w:sz w:val="20"/>
                <w:szCs w:val="16"/>
              </w:rPr>
              <w:t xml:space="preserve"> </w:t>
            </w:r>
            <w:r w:rsidR="006C766B" w:rsidRPr="00207BBF">
              <w:rPr>
                <w:sz w:val="16"/>
                <w:szCs w:val="16"/>
              </w:rPr>
              <w:t>stacjonarne</w:t>
            </w:r>
          </w:p>
          <w:p w:rsidR="00CD0414" w:rsidRPr="00CD0414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6C766B" w:rsidRPr="00CD0414" w:rsidRDefault="00E1573D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20"/>
              </w:rPr>
              <w:sym w:font="Wingdings" w:char="F06E"/>
            </w:r>
            <w:r w:rsidR="006C766B" w:rsidRPr="00CD0414">
              <w:rPr>
                <w:sz w:val="16"/>
                <w:szCs w:val="16"/>
              </w:rPr>
              <w:t xml:space="preserve"> p</w:t>
            </w:r>
            <w:r w:rsidR="006C766B" w:rsidRPr="00CD0414">
              <w:rPr>
                <w:bCs/>
                <w:sz w:val="16"/>
                <w:szCs w:val="16"/>
              </w:rPr>
              <w:t>odstawowe</w:t>
            </w:r>
          </w:p>
          <w:p w:rsidR="00CD0414" w:rsidRPr="00CD0414" w:rsidRDefault="006C766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CD0414">
              <w:rPr>
                <w:sz w:val="16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C766B" w:rsidRPr="00CD0414" w:rsidRDefault="00E1573D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20"/>
              </w:rPr>
              <w:sym w:font="Wingdings" w:char="F06E"/>
            </w:r>
            <w:r w:rsidR="006C766B" w:rsidRPr="00CD0414">
              <w:rPr>
                <w:bCs/>
                <w:sz w:val="16"/>
                <w:szCs w:val="16"/>
              </w:rPr>
              <w:t xml:space="preserve"> obowiązkowe </w:t>
            </w:r>
          </w:p>
          <w:p w:rsidR="00CD0414" w:rsidRPr="00207BBF" w:rsidRDefault="006C766B" w:rsidP="006C766B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414" w:rsidRPr="00CD0414" w:rsidRDefault="00207BBF" w:rsidP="00E1573D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E1573D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CD0414" w:rsidRPr="00CD0414" w:rsidRDefault="00E1573D" w:rsidP="00965A2D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20"/>
              </w:rPr>
              <w:sym w:font="Wingdings" w:char="F06E"/>
            </w:r>
            <w:r w:rsidR="00CD0414">
              <w:rPr>
                <w:sz w:val="16"/>
                <w:szCs w:val="16"/>
              </w:rPr>
              <w:t xml:space="preserve"> </w:t>
            </w:r>
            <w:r w:rsidR="00CD0414" w:rsidRP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="00CD0414" w:rsidRPr="00CD0414">
              <w:rPr>
                <w:bCs/>
                <w:sz w:val="16"/>
                <w:szCs w:val="16"/>
              </w:rPr>
              <w:br/>
            </w:r>
            <w:r w:rsidR="006E6A66">
              <w:rPr>
                <w:sz w:val="20"/>
                <w:szCs w:val="20"/>
              </w:rPr>
              <w:sym w:font="Wingdings" w:char="F06F"/>
            </w:r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="00965A2D" w:rsidRPr="00CD0414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8C5679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C5679">
              <w:rPr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6C766B" w:rsidRDefault="006E6A66" w:rsidP="000C4232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6E6A66">
              <w:rPr>
                <w:b/>
                <w:sz w:val="16"/>
                <w:szCs w:val="16"/>
              </w:rPr>
              <w:t>WIP-ZP-S1-03Z-35-19</w:t>
            </w:r>
          </w:p>
        </w:tc>
      </w:tr>
      <w:tr w:rsidR="00ED11F9" w:rsidRPr="00CD0414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D11F9" w:rsidRPr="00CD0414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7D736E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ED11F9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582090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ED11F9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582090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ED11F9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582090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582090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ED11F9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582090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</w:p>
          <w:p w:rsidR="00ED11F9" w:rsidRPr="00E1573D" w:rsidRDefault="003F3D76" w:rsidP="003F3D76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E1573D">
              <w:rPr>
                <w:sz w:val="20"/>
                <w:szCs w:val="20"/>
              </w:rPr>
              <w:t>ĆWICZENIA: Cele, zadania i metody realizacji projektu przejściowego. Prezentacja projektów zrealizowanych w latach ubiegłych Metodologia twórczego rozwiązywania problemów. Przydział tematów projektów. Dyskusje o możliwościach realizacji wybranych projektów. Krytyka wybranego projektu zrealizowanego w latach ubiegłych. Problematyka technicznych opisów obiektów konstrukcyjnych. Burze mózgów na tematy koncepcji konstrukcyjnych. Dyskusje o możliwościach technicznej realizacji wybranych koncepcji konstrukcyjnych. Odbiór projektów.</w:t>
            </w:r>
          </w:p>
          <w:p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ED11F9" w:rsidRPr="00E31A6B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35DEB" w:rsidRPr="006E6A66" w:rsidRDefault="006E6A66" w:rsidP="006E6A66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Ćwiczenia</w:t>
            </w:r>
            <w:r w:rsidR="00A35DEB" w:rsidRPr="006E6A66">
              <w:rPr>
                <w:sz w:val="20"/>
                <w:szCs w:val="20"/>
              </w:rPr>
              <w:t xml:space="preserve"> ………………………</w:t>
            </w:r>
            <w:r>
              <w:rPr>
                <w:sz w:val="20"/>
                <w:szCs w:val="20"/>
              </w:rPr>
              <w:t>….</w:t>
            </w:r>
            <w:r w:rsidR="00A35DEB" w:rsidRPr="006E6A66">
              <w:rPr>
                <w:sz w:val="20"/>
                <w:szCs w:val="20"/>
              </w:rPr>
              <w:t xml:space="preserve">……………………………………….;  liczba godzin </w:t>
            </w:r>
            <w:r>
              <w:rPr>
                <w:sz w:val="20"/>
                <w:szCs w:val="20"/>
              </w:rPr>
              <w:t>45</w:t>
            </w:r>
            <w:r w:rsidR="00A35DEB" w:rsidRPr="006E6A66">
              <w:rPr>
                <w:sz w:val="20"/>
                <w:szCs w:val="20"/>
              </w:rPr>
              <w:t xml:space="preserve">;  </w:t>
            </w:r>
          </w:p>
          <w:p w:rsidR="00ED11F9" w:rsidRPr="00E1573D" w:rsidRDefault="00ED11F9" w:rsidP="00CD0414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E1573D">
              <w:rPr>
                <w:sz w:val="20"/>
                <w:szCs w:val="20"/>
              </w:rPr>
              <w:t xml:space="preserve">……………………………………………………………………………………;  liczba godzin </w:t>
            </w:r>
            <w:r w:rsidR="00A35DEB" w:rsidRPr="00E1573D">
              <w:rPr>
                <w:sz w:val="20"/>
                <w:szCs w:val="20"/>
              </w:rPr>
              <w:t>….</w:t>
            </w:r>
            <w:r w:rsidRPr="00E1573D">
              <w:rPr>
                <w:sz w:val="20"/>
                <w:szCs w:val="20"/>
              </w:rPr>
              <w:t xml:space="preserve">;  </w:t>
            </w:r>
          </w:p>
          <w:p w:rsidR="00ED11F9" w:rsidRPr="00BD2417" w:rsidRDefault="00ED11F9" w:rsidP="00CD0414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E1573D">
              <w:rPr>
                <w:sz w:val="20"/>
                <w:szCs w:val="20"/>
              </w:rPr>
              <w:t>……………………………………………………………………………………;  liczba</w:t>
            </w:r>
            <w:r w:rsidR="00952AB2" w:rsidRPr="00E1573D">
              <w:rPr>
                <w:sz w:val="20"/>
                <w:szCs w:val="20"/>
              </w:rPr>
              <w:t xml:space="preserve"> godzin ….</w:t>
            </w:r>
            <w:r w:rsidRPr="00E1573D">
              <w:rPr>
                <w:sz w:val="20"/>
                <w:szCs w:val="20"/>
              </w:rPr>
              <w:t>;</w:t>
            </w:r>
            <w:r w:rsidRPr="00582090">
              <w:rPr>
                <w:sz w:val="16"/>
                <w:szCs w:val="16"/>
              </w:rPr>
              <w:t xml:space="preserve">  </w:t>
            </w:r>
          </w:p>
        </w:tc>
      </w:tr>
      <w:tr w:rsidR="00ED11F9" w:rsidRPr="00E31A6B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207BBF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E1573D" w:rsidRDefault="006838F9" w:rsidP="00CD0414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E1573D">
              <w:rPr>
                <w:sz w:val="20"/>
                <w:szCs w:val="20"/>
              </w:rPr>
              <w:t>Dyskusja, rozwiązywanie problemu, studium przypadku, analiza i interpretacja materiałów źródłowych, konsultacje.</w:t>
            </w:r>
          </w:p>
        </w:tc>
      </w:tr>
      <w:tr w:rsidR="00ED11F9" w:rsidRPr="00E31A6B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0C4232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="00ED11F9" w:rsidRPr="00582090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E1573D" w:rsidRDefault="00ED11F9" w:rsidP="00CD0414">
            <w:pPr>
              <w:spacing w:line="240" w:lineRule="auto"/>
              <w:jc w:val="both"/>
              <w:rPr>
                <w:sz w:val="20"/>
                <w:szCs w:val="20"/>
              </w:rPr>
            </w:pPr>
          </w:p>
          <w:p w:rsidR="00ED11F9" w:rsidRPr="00E1573D" w:rsidRDefault="006838F9" w:rsidP="00CD0414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E1573D">
              <w:rPr>
                <w:sz w:val="20"/>
                <w:szCs w:val="20"/>
              </w:rPr>
              <w:t>Student zna podstawy rysunku technicznego, mechaniki, wytrzymałości materiałów i maszynoznawstwa.</w:t>
            </w:r>
          </w:p>
          <w:p w:rsidR="00ED11F9" w:rsidRPr="00E1573D" w:rsidRDefault="00ED11F9" w:rsidP="00CD0414">
            <w:pPr>
              <w:spacing w:line="240" w:lineRule="auto"/>
              <w:jc w:val="both"/>
              <w:rPr>
                <w:sz w:val="20"/>
                <w:szCs w:val="20"/>
              </w:rPr>
            </w:pPr>
          </w:p>
        </w:tc>
      </w:tr>
      <w:tr w:rsidR="00ED11F9" w:rsidTr="000C4232">
        <w:trPr>
          <w:trHeight w:val="907"/>
        </w:trPr>
        <w:tc>
          <w:tcPr>
            <w:tcW w:w="2480" w:type="dxa"/>
            <w:gridSpan w:val="2"/>
            <w:vAlign w:val="center"/>
          </w:tcPr>
          <w:p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vAlign w:val="center"/>
          </w:tcPr>
          <w:p w:rsidR="00ED11F9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:rsidR="00E1573D" w:rsidRPr="00394A73" w:rsidRDefault="00E1573D" w:rsidP="00E1573D">
            <w:pPr>
              <w:spacing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01 – zna zasady, techniki, materiały i </w:t>
            </w:r>
            <w:r w:rsidRPr="00394A73">
              <w:rPr>
                <w:bCs/>
                <w:sz w:val="20"/>
                <w:szCs w:val="20"/>
              </w:rPr>
              <w:t>narz</w:t>
            </w:r>
            <w:r>
              <w:rPr>
                <w:bCs/>
                <w:sz w:val="20"/>
                <w:szCs w:val="20"/>
              </w:rPr>
              <w:t xml:space="preserve">ędzia stosowane w konstruowaniu </w:t>
            </w:r>
            <w:r w:rsidRPr="00394A73">
              <w:rPr>
                <w:bCs/>
                <w:sz w:val="20"/>
                <w:szCs w:val="20"/>
              </w:rPr>
              <w:t>e</w:t>
            </w:r>
            <w:r>
              <w:rPr>
                <w:bCs/>
                <w:sz w:val="20"/>
                <w:szCs w:val="20"/>
              </w:rPr>
              <w:t xml:space="preserve">lementów i zespołów powszechnie </w:t>
            </w:r>
            <w:r w:rsidRPr="00394A73">
              <w:rPr>
                <w:bCs/>
                <w:sz w:val="20"/>
                <w:szCs w:val="20"/>
              </w:rPr>
              <w:t>występujących w maszynach,</w:t>
            </w:r>
          </w:p>
          <w:p w:rsidR="00181D2A" w:rsidRPr="00253DB9" w:rsidRDefault="00E1573D" w:rsidP="00E1573D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20"/>
                <w:szCs w:val="20"/>
              </w:rPr>
              <w:t xml:space="preserve">02 – potrafi poprawnie przeanalizować </w:t>
            </w:r>
            <w:r w:rsidRPr="00394A73">
              <w:rPr>
                <w:bCs/>
                <w:sz w:val="20"/>
                <w:szCs w:val="20"/>
              </w:rPr>
              <w:t>obciążeni</w:t>
            </w:r>
            <w:r>
              <w:rPr>
                <w:bCs/>
                <w:sz w:val="20"/>
                <w:szCs w:val="20"/>
              </w:rPr>
              <w:t>a</w:t>
            </w:r>
            <w:r w:rsidRPr="00394A73">
              <w:rPr>
                <w:bCs/>
                <w:sz w:val="20"/>
                <w:szCs w:val="20"/>
              </w:rPr>
              <w:t>, d</w:t>
            </w:r>
            <w:r>
              <w:rPr>
                <w:bCs/>
                <w:sz w:val="20"/>
                <w:szCs w:val="20"/>
              </w:rPr>
              <w:t xml:space="preserve">obrać materiały i przeprowadzić obliczenia wytrzymałościowe mechanizmów śrubowych i </w:t>
            </w:r>
            <w:r w:rsidR="001C045C">
              <w:rPr>
                <w:bCs/>
                <w:sz w:val="20"/>
                <w:szCs w:val="20"/>
              </w:rPr>
              <w:t>przekładni mechanicznych</w:t>
            </w:r>
          </w:p>
          <w:p w:rsidR="00ED11F9" w:rsidRPr="00582090" w:rsidRDefault="00ED11F9" w:rsidP="00CD041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80" w:type="dxa"/>
            <w:gridSpan w:val="3"/>
            <w:vAlign w:val="center"/>
          </w:tcPr>
          <w:p w:rsidR="00ED11F9" w:rsidRPr="00582090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:rsidR="00E1573D" w:rsidRPr="00394A73" w:rsidRDefault="00E1573D" w:rsidP="00E1573D">
            <w:pPr>
              <w:spacing w:line="240" w:lineRule="auto"/>
              <w:rPr>
                <w:sz w:val="20"/>
                <w:szCs w:val="20"/>
              </w:rPr>
            </w:pPr>
            <w:r w:rsidRPr="00394A73">
              <w:rPr>
                <w:sz w:val="20"/>
                <w:szCs w:val="20"/>
              </w:rPr>
              <w:t>03</w:t>
            </w:r>
            <w:r>
              <w:rPr>
                <w:sz w:val="20"/>
                <w:szCs w:val="20"/>
              </w:rPr>
              <w:t xml:space="preserve"> – potrafi rozwiązywać problemy </w:t>
            </w:r>
            <w:r w:rsidRPr="00394A73">
              <w:rPr>
                <w:sz w:val="20"/>
                <w:szCs w:val="20"/>
              </w:rPr>
              <w:t>inżyni</w:t>
            </w:r>
            <w:r>
              <w:rPr>
                <w:sz w:val="20"/>
                <w:szCs w:val="20"/>
              </w:rPr>
              <w:t xml:space="preserve">erskie z uwzględnieniem potrzeb </w:t>
            </w:r>
            <w:r w:rsidRPr="00394A73">
              <w:rPr>
                <w:sz w:val="20"/>
                <w:szCs w:val="20"/>
              </w:rPr>
              <w:t>społecznych i z zachowani</w:t>
            </w:r>
            <w:r>
              <w:rPr>
                <w:sz w:val="20"/>
                <w:szCs w:val="20"/>
              </w:rPr>
              <w:t xml:space="preserve">em wymagań bezpieczeństwa, zwiększając </w:t>
            </w:r>
            <w:r w:rsidRPr="00394A73">
              <w:rPr>
                <w:sz w:val="20"/>
                <w:szCs w:val="20"/>
              </w:rPr>
              <w:t>bez</w:t>
            </w:r>
            <w:r w:rsidR="00E0797F">
              <w:rPr>
                <w:sz w:val="20"/>
                <w:szCs w:val="20"/>
              </w:rPr>
              <w:t>pieczeństwo eksploatacji maszyn</w:t>
            </w:r>
          </w:p>
          <w:p w:rsidR="00ED11F9" w:rsidRPr="00582090" w:rsidRDefault="00E1573D" w:rsidP="00E1573D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04 – ma świadomość wpływu działalności </w:t>
            </w:r>
            <w:r w:rsidRPr="00394A73">
              <w:rPr>
                <w:sz w:val="20"/>
                <w:szCs w:val="20"/>
              </w:rPr>
              <w:t>inżyniers</w:t>
            </w:r>
            <w:r>
              <w:rPr>
                <w:sz w:val="20"/>
                <w:szCs w:val="20"/>
              </w:rPr>
              <w:t xml:space="preserve">kiej na środowisko i związaną z tym odpowiedzialność za podejmowane </w:t>
            </w:r>
            <w:r w:rsidRPr="00394A73">
              <w:rPr>
                <w:sz w:val="20"/>
                <w:szCs w:val="20"/>
              </w:rPr>
              <w:t>decyzje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520" w:type="dxa"/>
            <w:gridSpan w:val="4"/>
            <w:vAlign w:val="center"/>
          </w:tcPr>
          <w:p w:rsidR="00ED11F9" w:rsidRPr="00BD2417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:rsidR="00ED11F9" w:rsidRPr="00582090" w:rsidRDefault="00E0797F" w:rsidP="00E0797F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E0797F">
              <w:rPr>
                <w:bCs/>
                <w:sz w:val="20"/>
                <w:szCs w:val="20"/>
              </w:rPr>
              <w:t>05 - ma świadomość potrzeby dokształcania i samodoskonalenia w zakresie wykonywanego zawodu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ED11F9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:rsidR="00ED11F9" w:rsidRPr="00E1573D" w:rsidRDefault="006838F9" w:rsidP="00CD0414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E1573D">
              <w:rPr>
                <w:sz w:val="20"/>
                <w:szCs w:val="20"/>
              </w:rPr>
              <w:t>Ocena za wykonanie zadania projektowego.</w:t>
            </w:r>
          </w:p>
        </w:tc>
      </w:tr>
      <w:tr w:rsidR="00ED11F9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:rsidR="00ED11F9" w:rsidRPr="00E1573D" w:rsidRDefault="006838F9" w:rsidP="00CD0414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E1573D">
              <w:rPr>
                <w:sz w:val="20"/>
                <w:szCs w:val="20"/>
              </w:rPr>
              <w:t>Złożone projekty.</w:t>
            </w:r>
          </w:p>
        </w:tc>
      </w:tr>
      <w:tr w:rsidR="00ED11F9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0C4232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="00ED11F9" w:rsidRPr="00582090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:rsidR="00ED11F9" w:rsidRPr="00E1573D" w:rsidRDefault="006838F9" w:rsidP="00CD0414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E1573D">
              <w:rPr>
                <w:bCs/>
                <w:sz w:val="20"/>
                <w:szCs w:val="20"/>
              </w:rPr>
              <w:t xml:space="preserve">Ocena końcowa jest średnią z dwóch projektów. Każdy projekt oceniany jest w skali </w:t>
            </w:r>
            <w:proofErr w:type="spellStart"/>
            <w:r w:rsidRPr="00E1573D">
              <w:rPr>
                <w:bCs/>
                <w:sz w:val="20"/>
                <w:szCs w:val="20"/>
              </w:rPr>
              <w:t>zg</w:t>
            </w:r>
            <w:proofErr w:type="spellEnd"/>
            <w:r w:rsidRPr="00E1573D">
              <w:rPr>
                <w:bCs/>
                <w:sz w:val="20"/>
                <w:szCs w:val="20"/>
              </w:rPr>
              <w:t>. z Regulaminem Studiów SGGW.</w:t>
            </w:r>
          </w:p>
        </w:tc>
      </w:tr>
      <w:tr w:rsidR="00ED11F9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:rsidR="00ED11F9" w:rsidRPr="00582090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:rsidR="00ED11F9" w:rsidRPr="00E1573D" w:rsidRDefault="006838F9" w:rsidP="00CD0414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E1573D">
              <w:rPr>
                <w:sz w:val="20"/>
                <w:szCs w:val="20"/>
              </w:rPr>
              <w:t>Przedmiot jest realizowany w sali komputerowej Wydziału Inżynierii Produkcji.</w:t>
            </w:r>
          </w:p>
        </w:tc>
      </w:tr>
      <w:tr w:rsidR="00ED11F9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6838F9" w:rsidRPr="00E1573D" w:rsidRDefault="006838F9" w:rsidP="006838F9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E1573D">
              <w:rPr>
                <w:sz w:val="20"/>
                <w:szCs w:val="20"/>
              </w:rPr>
              <w:t>Literatura podstawowa i uzupełniająca:</w:t>
            </w:r>
          </w:p>
          <w:p w:rsidR="006838F9" w:rsidRPr="00E1573D" w:rsidRDefault="006838F9" w:rsidP="006838F9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E1573D">
              <w:rPr>
                <w:sz w:val="20"/>
                <w:szCs w:val="20"/>
              </w:rPr>
              <w:t>1. Osiński Z.: Podstawy konstrukcji maszyn, PWN, Warszawa 2010</w:t>
            </w:r>
          </w:p>
          <w:p w:rsidR="006838F9" w:rsidRPr="00E1573D" w:rsidRDefault="006838F9" w:rsidP="006838F9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E1573D">
              <w:rPr>
                <w:sz w:val="20"/>
                <w:szCs w:val="20"/>
              </w:rPr>
              <w:lastRenderedPageBreak/>
              <w:t>2. Przykłady obliczeń z podstaw konstrukcji maszyn, pod red. E. Mazanka, tom 1 i 2, WNT, Warszawa 2005</w:t>
            </w:r>
          </w:p>
          <w:p w:rsidR="006838F9" w:rsidRPr="00E1573D" w:rsidRDefault="006838F9" w:rsidP="006838F9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E1573D">
              <w:rPr>
                <w:sz w:val="20"/>
                <w:szCs w:val="20"/>
              </w:rPr>
              <w:t xml:space="preserve">3. </w:t>
            </w:r>
            <w:proofErr w:type="spellStart"/>
            <w:r w:rsidRPr="00E1573D">
              <w:rPr>
                <w:sz w:val="20"/>
                <w:szCs w:val="20"/>
              </w:rPr>
              <w:t>Kurmaz</w:t>
            </w:r>
            <w:proofErr w:type="spellEnd"/>
            <w:r w:rsidRPr="00E1573D">
              <w:rPr>
                <w:sz w:val="20"/>
                <w:szCs w:val="20"/>
              </w:rPr>
              <w:t xml:space="preserve"> L.W., </w:t>
            </w:r>
            <w:proofErr w:type="spellStart"/>
            <w:r w:rsidRPr="00E1573D">
              <w:rPr>
                <w:sz w:val="20"/>
                <w:szCs w:val="20"/>
              </w:rPr>
              <w:t>Kurmaz</w:t>
            </w:r>
            <w:proofErr w:type="spellEnd"/>
            <w:r w:rsidRPr="00E1573D">
              <w:rPr>
                <w:sz w:val="20"/>
                <w:szCs w:val="20"/>
              </w:rPr>
              <w:t xml:space="preserve"> O.L.: Projektowanie węzłów i części maszyn, Wyd. Politechniki Śląskiej, Kielce 2004</w:t>
            </w:r>
          </w:p>
          <w:p w:rsidR="006838F9" w:rsidRPr="00E1573D" w:rsidRDefault="006838F9" w:rsidP="006838F9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E1573D">
              <w:rPr>
                <w:sz w:val="20"/>
                <w:szCs w:val="20"/>
              </w:rPr>
              <w:t>4. Kuczewski J., Miszczak M.: Podstawy konstrukcji maszyn rolniczych i leśnych, Wyd. SGGW, Warszawa 1996</w:t>
            </w:r>
          </w:p>
          <w:p w:rsidR="006838F9" w:rsidRPr="00E1573D" w:rsidRDefault="006838F9" w:rsidP="006838F9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E1573D">
              <w:rPr>
                <w:sz w:val="20"/>
                <w:szCs w:val="20"/>
              </w:rPr>
              <w:t>5. Lisowski A. Podstawy techniki w rolnictwie. Wyd. REA, Warszawa 2008</w:t>
            </w:r>
          </w:p>
          <w:p w:rsidR="00ED11F9" w:rsidRPr="00E1573D" w:rsidRDefault="006838F9" w:rsidP="006838F9">
            <w:pPr>
              <w:spacing w:line="240" w:lineRule="auto"/>
              <w:rPr>
                <w:sz w:val="20"/>
                <w:szCs w:val="20"/>
              </w:rPr>
            </w:pPr>
            <w:r w:rsidRPr="00E1573D">
              <w:rPr>
                <w:sz w:val="20"/>
                <w:szCs w:val="20"/>
              </w:rPr>
              <w:t>6. Poradniki inżynierskie oraz katalogi części i zespołów maszyn.</w:t>
            </w:r>
          </w:p>
        </w:tc>
      </w:tr>
      <w:tr w:rsidR="00ED11F9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ED11F9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lastRenderedPageBreak/>
              <w:t>UWAGI</w:t>
            </w:r>
          </w:p>
          <w:p w:rsidR="00ED11F9" w:rsidRPr="00701DD3" w:rsidRDefault="00ED11F9" w:rsidP="00CD0414">
            <w:pPr>
              <w:spacing w:line="240" w:lineRule="auto"/>
              <w:rPr>
                <w:sz w:val="20"/>
                <w:szCs w:val="20"/>
              </w:rPr>
            </w:pPr>
          </w:p>
          <w:p w:rsidR="00ED11F9" w:rsidRPr="00701DD3" w:rsidRDefault="00ED11F9" w:rsidP="00CD0414">
            <w:pPr>
              <w:spacing w:line="240" w:lineRule="auto"/>
              <w:rPr>
                <w:sz w:val="20"/>
                <w:szCs w:val="20"/>
              </w:rPr>
            </w:pPr>
          </w:p>
          <w:p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:rsidR="008F7E6F" w:rsidRDefault="00ED11F9" w:rsidP="00DF5D9D">
      <w:pPr>
        <w:rPr>
          <w:sz w:val="16"/>
        </w:rPr>
      </w:pPr>
      <w:r>
        <w:rPr>
          <w:sz w:val="16"/>
        </w:rPr>
        <w:br/>
      </w:r>
      <w:bookmarkStart w:id="0" w:name="_GoBack"/>
      <w:bookmarkEnd w:id="0"/>
    </w:p>
    <w:p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:rsidTr="006478A0">
        <w:trPr>
          <w:trHeight w:val="536"/>
        </w:trPr>
        <w:tc>
          <w:tcPr>
            <w:tcW w:w="9070" w:type="dxa"/>
            <w:vAlign w:val="center"/>
          </w:tcPr>
          <w:p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="00ED11F9" w:rsidRPr="00A87261" w:rsidRDefault="006E6A66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:rsidTr="006478A0">
        <w:trPr>
          <w:trHeight w:val="476"/>
        </w:trPr>
        <w:tc>
          <w:tcPr>
            <w:tcW w:w="9070" w:type="dxa"/>
            <w:vAlign w:val="center"/>
          </w:tcPr>
          <w:p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="00ED11F9" w:rsidRPr="00A87261" w:rsidRDefault="006E6A66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2,4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:rsidR="00ED11F9" w:rsidRDefault="00ED11F9" w:rsidP="00ED11F9"/>
    <w:p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:rsidTr="0093211F">
        <w:tc>
          <w:tcPr>
            <w:tcW w:w="1547" w:type="dxa"/>
          </w:tcPr>
          <w:p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:rsidTr="0093211F">
        <w:tc>
          <w:tcPr>
            <w:tcW w:w="1547" w:type="dxa"/>
          </w:tcPr>
          <w:p w:rsidR="001C045C" w:rsidRPr="00BD2417" w:rsidRDefault="0093211F" w:rsidP="001C045C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  <w:p w:rsidR="0093211F" w:rsidRPr="00BD2417" w:rsidRDefault="0093211F" w:rsidP="000A3F0B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="0093211F" w:rsidRPr="001C045C" w:rsidRDefault="001C045C" w:rsidP="001C045C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01 – zna zasady, techniki, materiały i </w:t>
            </w:r>
            <w:r w:rsidRPr="00394A73">
              <w:rPr>
                <w:bCs/>
                <w:sz w:val="20"/>
                <w:szCs w:val="20"/>
              </w:rPr>
              <w:t>narz</w:t>
            </w:r>
            <w:r>
              <w:rPr>
                <w:bCs/>
                <w:sz w:val="20"/>
                <w:szCs w:val="20"/>
              </w:rPr>
              <w:t xml:space="preserve">ędzia stosowane w konstruowaniu </w:t>
            </w:r>
            <w:r w:rsidRPr="00394A73">
              <w:rPr>
                <w:bCs/>
                <w:sz w:val="20"/>
                <w:szCs w:val="20"/>
              </w:rPr>
              <w:t>e</w:t>
            </w:r>
            <w:r>
              <w:rPr>
                <w:bCs/>
                <w:sz w:val="20"/>
                <w:szCs w:val="20"/>
              </w:rPr>
              <w:t>lementów i zespołów powszechnie występujących w maszynach</w:t>
            </w:r>
          </w:p>
        </w:tc>
        <w:tc>
          <w:tcPr>
            <w:tcW w:w="3001" w:type="dxa"/>
          </w:tcPr>
          <w:p w:rsidR="0093211F" w:rsidRPr="007F0A5E" w:rsidRDefault="001C045C" w:rsidP="006478A0">
            <w:pPr>
              <w:rPr>
                <w:bCs/>
                <w:sz w:val="18"/>
                <w:szCs w:val="18"/>
              </w:rPr>
            </w:pPr>
            <w:r w:rsidRPr="007F0A5E">
              <w:rPr>
                <w:bCs/>
                <w:sz w:val="18"/>
                <w:szCs w:val="18"/>
              </w:rPr>
              <w:t>K_W05</w:t>
            </w:r>
          </w:p>
        </w:tc>
        <w:tc>
          <w:tcPr>
            <w:tcW w:w="1381" w:type="dxa"/>
          </w:tcPr>
          <w:p w:rsidR="0093211F" w:rsidRPr="00FB1C10" w:rsidRDefault="008058ED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w:rsidR="0093211F" w:rsidRPr="00FB1C10" w:rsidTr="0093211F">
        <w:tc>
          <w:tcPr>
            <w:tcW w:w="1547" w:type="dxa"/>
          </w:tcPr>
          <w:p w:rsidR="001C045C" w:rsidRPr="00BD2417" w:rsidRDefault="0093211F" w:rsidP="001C045C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  <w:r w:rsidR="000A3F0B">
              <w:rPr>
                <w:bCs/>
                <w:color w:val="A6A6A6"/>
                <w:sz w:val="18"/>
                <w:szCs w:val="18"/>
              </w:rPr>
              <w:t xml:space="preserve"> </w:t>
            </w:r>
          </w:p>
          <w:p w:rsidR="0093211F" w:rsidRPr="00BD2417" w:rsidRDefault="0093211F" w:rsidP="000A3F0B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="0093211F" w:rsidRPr="001C045C" w:rsidRDefault="001C045C" w:rsidP="001C045C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20"/>
                <w:szCs w:val="20"/>
              </w:rPr>
              <w:t xml:space="preserve">02 – potrafi poprawnie przeanalizować </w:t>
            </w:r>
            <w:r w:rsidRPr="00394A73">
              <w:rPr>
                <w:bCs/>
                <w:sz w:val="20"/>
                <w:szCs w:val="20"/>
              </w:rPr>
              <w:t>obciążeni</w:t>
            </w:r>
            <w:r>
              <w:rPr>
                <w:bCs/>
                <w:sz w:val="20"/>
                <w:szCs w:val="20"/>
              </w:rPr>
              <w:t>a</w:t>
            </w:r>
            <w:r w:rsidRPr="00394A73">
              <w:rPr>
                <w:bCs/>
                <w:sz w:val="20"/>
                <w:szCs w:val="20"/>
              </w:rPr>
              <w:t>, d</w:t>
            </w:r>
            <w:r>
              <w:rPr>
                <w:bCs/>
                <w:sz w:val="20"/>
                <w:szCs w:val="20"/>
              </w:rPr>
              <w:t>obrać materiały i przeprowadzić obliczenia wytrzymałościowe mechanizmów śrubowych i przekładni mechanicznych</w:t>
            </w:r>
          </w:p>
        </w:tc>
        <w:tc>
          <w:tcPr>
            <w:tcW w:w="3001" w:type="dxa"/>
          </w:tcPr>
          <w:p w:rsidR="0093211F" w:rsidRPr="007F0A5E" w:rsidRDefault="001C045C" w:rsidP="006478A0">
            <w:pPr>
              <w:rPr>
                <w:bCs/>
                <w:sz w:val="18"/>
                <w:szCs w:val="18"/>
              </w:rPr>
            </w:pPr>
            <w:r w:rsidRPr="007F0A5E">
              <w:rPr>
                <w:bCs/>
                <w:sz w:val="18"/>
                <w:szCs w:val="18"/>
              </w:rPr>
              <w:t>K_W06</w:t>
            </w:r>
          </w:p>
        </w:tc>
        <w:tc>
          <w:tcPr>
            <w:tcW w:w="1381" w:type="dxa"/>
          </w:tcPr>
          <w:p w:rsidR="0093211F" w:rsidRPr="00FB1C10" w:rsidRDefault="008058ED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w:rsidR="0093211F" w:rsidRPr="00FB1C10" w:rsidTr="0093211F">
        <w:tc>
          <w:tcPr>
            <w:tcW w:w="1547" w:type="dxa"/>
          </w:tcPr>
          <w:p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="0093211F" w:rsidRPr="00FB1C10" w:rsidRDefault="0093211F" w:rsidP="000A3F0B">
            <w:pPr>
              <w:spacing w:line="240" w:lineRule="auto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="0093211F" w:rsidRPr="007F0A5E" w:rsidRDefault="0093211F" w:rsidP="006478A0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="0093211F" w:rsidRPr="00FB1C10" w:rsidRDefault="0093211F" w:rsidP="006478A0">
            <w:pPr>
              <w:rPr>
                <w:bCs/>
                <w:sz w:val="18"/>
                <w:szCs w:val="18"/>
              </w:rPr>
            </w:pPr>
          </w:p>
        </w:tc>
      </w:tr>
      <w:tr w:rsidR="0093211F" w:rsidRPr="00FB1C10" w:rsidTr="0093211F">
        <w:tc>
          <w:tcPr>
            <w:tcW w:w="1547" w:type="dxa"/>
          </w:tcPr>
          <w:p w:rsidR="0093211F" w:rsidRPr="00BD2417" w:rsidRDefault="0093211F" w:rsidP="00E0797F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="0093211F" w:rsidRPr="00E0797F" w:rsidRDefault="00E0797F" w:rsidP="00E0797F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394A73">
              <w:rPr>
                <w:sz w:val="20"/>
                <w:szCs w:val="20"/>
              </w:rPr>
              <w:t>03</w:t>
            </w:r>
            <w:r>
              <w:rPr>
                <w:sz w:val="20"/>
                <w:szCs w:val="20"/>
              </w:rPr>
              <w:t xml:space="preserve"> – potrafi rozwiązywać problemy </w:t>
            </w:r>
            <w:r w:rsidRPr="00394A73">
              <w:rPr>
                <w:sz w:val="20"/>
                <w:szCs w:val="20"/>
              </w:rPr>
              <w:t>inżyni</w:t>
            </w:r>
            <w:r>
              <w:rPr>
                <w:sz w:val="20"/>
                <w:szCs w:val="20"/>
              </w:rPr>
              <w:t xml:space="preserve">erskie z uwzględnieniem potrzeb </w:t>
            </w:r>
            <w:r w:rsidRPr="00394A73">
              <w:rPr>
                <w:sz w:val="20"/>
                <w:szCs w:val="20"/>
              </w:rPr>
              <w:t>społecznych i z zachowani</w:t>
            </w:r>
            <w:r>
              <w:rPr>
                <w:sz w:val="20"/>
                <w:szCs w:val="20"/>
              </w:rPr>
              <w:t xml:space="preserve">em wymagań bezpieczeństwa, zwiększając </w:t>
            </w:r>
            <w:r w:rsidRPr="00394A73">
              <w:rPr>
                <w:sz w:val="20"/>
                <w:szCs w:val="20"/>
              </w:rPr>
              <w:t>bez</w:t>
            </w:r>
            <w:r>
              <w:rPr>
                <w:sz w:val="20"/>
                <w:szCs w:val="20"/>
              </w:rPr>
              <w:t>pieczeństwo eksploatacji maszyn</w:t>
            </w:r>
          </w:p>
        </w:tc>
        <w:tc>
          <w:tcPr>
            <w:tcW w:w="3001" w:type="dxa"/>
          </w:tcPr>
          <w:p w:rsidR="0093211F" w:rsidRPr="007F0A5E" w:rsidRDefault="00E0797F" w:rsidP="006478A0">
            <w:pPr>
              <w:rPr>
                <w:bCs/>
                <w:sz w:val="18"/>
                <w:szCs w:val="18"/>
              </w:rPr>
            </w:pPr>
            <w:r w:rsidRPr="007F0A5E">
              <w:rPr>
                <w:bCs/>
                <w:sz w:val="18"/>
                <w:szCs w:val="18"/>
              </w:rPr>
              <w:t>K_U03, K_U05, K_U08</w:t>
            </w:r>
          </w:p>
        </w:tc>
        <w:tc>
          <w:tcPr>
            <w:tcW w:w="1381" w:type="dxa"/>
          </w:tcPr>
          <w:p w:rsidR="0093211F" w:rsidRPr="00FB1C10" w:rsidRDefault="008058ED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w:rsidR="0093211F" w:rsidRPr="00FB1C10" w:rsidTr="0093211F">
        <w:tc>
          <w:tcPr>
            <w:tcW w:w="1547" w:type="dxa"/>
          </w:tcPr>
          <w:p w:rsidR="0093211F" w:rsidRPr="00BD2417" w:rsidRDefault="0093211F" w:rsidP="00E0797F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="0093211F" w:rsidRPr="00FB1C10" w:rsidRDefault="00E0797F" w:rsidP="000A3F0B">
            <w:pPr>
              <w:spacing w:line="240" w:lineRule="auto"/>
              <w:jc w:val="both"/>
              <w:rPr>
                <w:bCs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04 – ma świadomość wpływu działalności </w:t>
            </w:r>
            <w:r w:rsidRPr="00394A73">
              <w:rPr>
                <w:sz w:val="20"/>
                <w:szCs w:val="20"/>
              </w:rPr>
              <w:t>inżyniers</w:t>
            </w:r>
            <w:r>
              <w:rPr>
                <w:sz w:val="20"/>
                <w:szCs w:val="20"/>
              </w:rPr>
              <w:t xml:space="preserve">kiej na środowisko i związaną z tym odpowiedzialność za podejmowane </w:t>
            </w:r>
            <w:r w:rsidRPr="00394A73">
              <w:rPr>
                <w:sz w:val="20"/>
                <w:szCs w:val="20"/>
              </w:rPr>
              <w:t>decyzje</w:t>
            </w:r>
          </w:p>
        </w:tc>
        <w:tc>
          <w:tcPr>
            <w:tcW w:w="3001" w:type="dxa"/>
          </w:tcPr>
          <w:p w:rsidR="0093211F" w:rsidRPr="007F0A5E" w:rsidRDefault="00E0797F" w:rsidP="006478A0">
            <w:pPr>
              <w:rPr>
                <w:bCs/>
                <w:sz w:val="18"/>
                <w:szCs w:val="18"/>
              </w:rPr>
            </w:pPr>
            <w:r w:rsidRPr="007F0A5E">
              <w:rPr>
                <w:bCs/>
                <w:sz w:val="18"/>
                <w:szCs w:val="18"/>
              </w:rPr>
              <w:t>K_U07, K_U13</w:t>
            </w:r>
          </w:p>
        </w:tc>
        <w:tc>
          <w:tcPr>
            <w:tcW w:w="1381" w:type="dxa"/>
          </w:tcPr>
          <w:p w:rsidR="0093211F" w:rsidRPr="00FB1C10" w:rsidRDefault="008058ED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w:rsidR="0093211F" w:rsidRPr="00FB1C10" w:rsidTr="0093211F">
        <w:tc>
          <w:tcPr>
            <w:tcW w:w="1547" w:type="dxa"/>
          </w:tcPr>
          <w:p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="0093211F" w:rsidRPr="00FB1C10" w:rsidRDefault="0093211F" w:rsidP="006478A0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="0093211F" w:rsidRPr="007F0A5E" w:rsidRDefault="0093211F" w:rsidP="006478A0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="0093211F" w:rsidRPr="00FB1C10" w:rsidRDefault="0093211F" w:rsidP="006478A0">
            <w:pPr>
              <w:rPr>
                <w:bCs/>
                <w:sz w:val="18"/>
                <w:szCs w:val="18"/>
              </w:rPr>
            </w:pPr>
          </w:p>
        </w:tc>
      </w:tr>
      <w:tr w:rsidR="0093211F" w:rsidRPr="00FB1C10" w:rsidTr="0093211F">
        <w:tc>
          <w:tcPr>
            <w:tcW w:w="1547" w:type="dxa"/>
          </w:tcPr>
          <w:p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="0093211F" w:rsidRPr="00E0797F" w:rsidRDefault="00E0797F" w:rsidP="00E0797F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E0797F">
              <w:rPr>
                <w:bCs/>
                <w:sz w:val="20"/>
                <w:szCs w:val="20"/>
              </w:rPr>
              <w:t xml:space="preserve">05 - </w:t>
            </w:r>
            <w:r w:rsidR="000A3F0B" w:rsidRPr="00E0797F">
              <w:rPr>
                <w:bCs/>
                <w:sz w:val="20"/>
                <w:szCs w:val="20"/>
              </w:rPr>
              <w:t>ma świadomość potrzeby dokształcania i samodoskonalenia w zakresie wykonywanego zawodu</w:t>
            </w:r>
          </w:p>
        </w:tc>
        <w:tc>
          <w:tcPr>
            <w:tcW w:w="3001" w:type="dxa"/>
          </w:tcPr>
          <w:p w:rsidR="0093211F" w:rsidRPr="007F0A5E" w:rsidRDefault="00E0797F" w:rsidP="006478A0">
            <w:pPr>
              <w:rPr>
                <w:bCs/>
                <w:sz w:val="18"/>
                <w:szCs w:val="18"/>
              </w:rPr>
            </w:pPr>
            <w:r w:rsidRPr="007F0A5E">
              <w:rPr>
                <w:bCs/>
                <w:sz w:val="18"/>
                <w:szCs w:val="18"/>
              </w:rPr>
              <w:t>K_K07</w:t>
            </w:r>
          </w:p>
        </w:tc>
        <w:tc>
          <w:tcPr>
            <w:tcW w:w="1381" w:type="dxa"/>
          </w:tcPr>
          <w:p w:rsidR="0093211F" w:rsidRPr="00FB1C10" w:rsidRDefault="008058ED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w:rsidR="0093211F" w:rsidRPr="00FB1C10" w:rsidTr="0093211F">
        <w:tc>
          <w:tcPr>
            <w:tcW w:w="1547" w:type="dxa"/>
          </w:tcPr>
          <w:p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="0093211F" w:rsidRDefault="0093211F" w:rsidP="006478A0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="0093211F" w:rsidRPr="00FB1C10" w:rsidRDefault="0093211F" w:rsidP="006478A0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="0093211F" w:rsidRPr="00FB1C10" w:rsidRDefault="0093211F" w:rsidP="006478A0">
            <w:pPr>
              <w:rPr>
                <w:bCs/>
                <w:sz w:val="18"/>
                <w:szCs w:val="18"/>
              </w:rPr>
            </w:pPr>
          </w:p>
        </w:tc>
      </w:tr>
    </w:tbl>
    <w:p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39DB" w:rsidRDefault="00E739DB" w:rsidP="002C0CA5">
      <w:pPr>
        <w:spacing w:line="240" w:lineRule="auto"/>
      </w:pPr>
      <w:r>
        <w:separator/>
      </w:r>
    </w:p>
  </w:endnote>
  <w:endnote w:type="continuationSeparator" w:id="0">
    <w:p w:rsidR="00E739DB" w:rsidRDefault="00E739DB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39DB" w:rsidRDefault="00E739DB" w:rsidP="002C0CA5">
      <w:pPr>
        <w:spacing w:line="240" w:lineRule="auto"/>
      </w:pPr>
      <w:r>
        <w:separator/>
      </w:r>
    </w:p>
  </w:footnote>
  <w:footnote w:type="continuationSeparator" w:id="0">
    <w:p w:rsidR="00E739DB" w:rsidRDefault="00E739DB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1F9"/>
    <w:rsid w:val="000834BC"/>
    <w:rsid w:val="000A3F0B"/>
    <w:rsid w:val="000C4232"/>
    <w:rsid w:val="00181D2A"/>
    <w:rsid w:val="001C045C"/>
    <w:rsid w:val="00207BBF"/>
    <w:rsid w:val="002C0CA5"/>
    <w:rsid w:val="00341D25"/>
    <w:rsid w:val="0036131B"/>
    <w:rsid w:val="003B680D"/>
    <w:rsid w:val="003F3D76"/>
    <w:rsid w:val="003F508D"/>
    <w:rsid w:val="00442210"/>
    <w:rsid w:val="004F5168"/>
    <w:rsid w:val="00650E3E"/>
    <w:rsid w:val="006674DC"/>
    <w:rsid w:val="006838F9"/>
    <w:rsid w:val="006C766B"/>
    <w:rsid w:val="006E0F0C"/>
    <w:rsid w:val="006E6A66"/>
    <w:rsid w:val="0072568B"/>
    <w:rsid w:val="00735F91"/>
    <w:rsid w:val="007D736E"/>
    <w:rsid w:val="007F0A5E"/>
    <w:rsid w:val="008058ED"/>
    <w:rsid w:val="00860FAB"/>
    <w:rsid w:val="008C5679"/>
    <w:rsid w:val="008F7E6F"/>
    <w:rsid w:val="00925376"/>
    <w:rsid w:val="0093211F"/>
    <w:rsid w:val="00952AB2"/>
    <w:rsid w:val="009531D7"/>
    <w:rsid w:val="00954B54"/>
    <w:rsid w:val="00965A2D"/>
    <w:rsid w:val="00966E0B"/>
    <w:rsid w:val="009B21A4"/>
    <w:rsid w:val="009E71F1"/>
    <w:rsid w:val="00A04F25"/>
    <w:rsid w:val="00A35DEB"/>
    <w:rsid w:val="00A43564"/>
    <w:rsid w:val="00A43B1D"/>
    <w:rsid w:val="00A61A36"/>
    <w:rsid w:val="00B2721F"/>
    <w:rsid w:val="00C3654D"/>
    <w:rsid w:val="00C5229C"/>
    <w:rsid w:val="00CD0414"/>
    <w:rsid w:val="00DF5D9D"/>
    <w:rsid w:val="00E0797F"/>
    <w:rsid w:val="00E1573D"/>
    <w:rsid w:val="00E20077"/>
    <w:rsid w:val="00E739DB"/>
    <w:rsid w:val="00ED11F9"/>
    <w:rsid w:val="00EE4F54"/>
    <w:rsid w:val="00F17173"/>
    <w:rsid w:val="00FB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0797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0797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706</Words>
  <Characters>4242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Bogdan Dróżdż</cp:lastModifiedBy>
  <cp:revision>3</cp:revision>
  <cp:lastPrinted>2019-05-13T08:33:00Z</cp:lastPrinted>
  <dcterms:created xsi:type="dcterms:W3CDTF">2019-05-12T14:27:00Z</dcterms:created>
  <dcterms:modified xsi:type="dcterms:W3CDTF">2019-05-13T08:33:00Z</dcterms:modified>
</cp:coreProperties>
</file>