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47520F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Eksploatacja techniczna pojazdów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5672A1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8B3234" w:rsidRDefault="0075511C" w:rsidP="0075511C">
            <w:pPr>
              <w:rPr>
                <w:rFonts w:cs="Arial"/>
                <w:bCs/>
                <w:sz w:val="20"/>
                <w:szCs w:val="16"/>
              </w:rPr>
            </w:pPr>
          </w:p>
          <w:p w:rsidR="0075511C" w:rsidRPr="008B3234" w:rsidRDefault="0047520F" w:rsidP="0075511C">
            <w:pPr>
              <w:rPr>
                <w:rFonts w:cs="Arial"/>
                <w:bCs/>
                <w:sz w:val="20"/>
                <w:szCs w:val="20"/>
              </w:rPr>
            </w:pPr>
            <w:r w:rsidRPr="008B3234">
              <w:rPr>
                <w:rFonts w:cs="Arial"/>
                <w:bCs/>
                <w:sz w:val="20"/>
                <w:szCs w:val="16"/>
                <w:lang w:val="en-GB"/>
              </w:rPr>
              <w:t>Technical maintenance of vehicles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8B3234" w:rsidRDefault="007B7D89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8B3234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8B3234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8B3234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F131DE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F131DE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CD0414">
              <w:rPr>
                <w:sz w:val="16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8B3234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="0075511C" w:rsidRPr="00207BBF" w:rsidRDefault="0075511C" w:rsidP="0075511C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47520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8B3234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 w:rsidRPr="00CD0414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6A4877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A4877">
              <w:rPr>
                <w:b/>
                <w:sz w:val="16"/>
                <w:szCs w:val="16"/>
              </w:rPr>
              <w:t>WIP-IB-S1-05Z-37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520F" w:rsidRPr="008B3234" w:rsidRDefault="007B7D89" w:rsidP="0047520F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 xml:space="preserve">Cel: </w:t>
            </w:r>
            <w:r w:rsidR="0047520F" w:rsidRPr="008B3234">
              <w:rPr>
                <w:sz w:val="28"/>
              </w:rPr>
              <w:t xml:space="preserve"> </w:t>
            </w:r>
            <w:r w:rsidR="0047520F" w:rsidRPr="008B3234">
              <w:rPr>
                <w:rFonts w:cs="Arial"/>
                <w:sz w:val="20"/>
                <w:szCs w:val="16"/>
              </w:rPr>
              <w:t>Zapoznanie  studentów z:</w:t>
            </w:r>
          </w:p>
          <w:p w:rsidR="0047520F" w:rsidRPr="008B3234" w:rsidRDefault="0047520F" w:rsidP="0047520F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-  całokształtem zagadnień dotyczących postępowania z maszynami i urządzeniami aby    zapewnić ich odpowiednie właściwości użytkowe;</w:t>
            </w:r>
          </w:p>
          <w:p w:rsidR="0047520F" w:rsidRPr="008B3234" w:rsidRDefault="0047520F" w:rsidP="0047520F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- zasadami bezpiecznej pracy podczas obsługi technicznej  maszyn i urządzeń i nauczenie kultury technicznej;</w:t>
            </w:r>
          </w:p>
          <w:p w:rsidR="0047520F" w:rsidRPr="008B3234" w:rsidRDefault="0047520F" w:rsidP="0047520F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- procesami zachodzącymi podczas zużywania i uszkadzania się części maszyn;</w:t>
            </w:r>
          </w:p>
          <w:p w:rsidR="0047520F" w:rsidRPr="008B3234" w:rsidRDefault="0047520F" w:rsidP="0047520F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- procesami  obsługi technicznej, naprawami, regeneracją części maszyn, diagnostyką techniczną;</w:t>
            </w:r>
          </w:p>
          <w:p w:rsidR="0047520F" w:rsidRPr="008B3234" w:rsidRDefault="0047520F" w:rsidP="0047520F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- zagadnieniami niezawodności i jakości;</w:t>
            </w:r>
          </w:p>
          <w:p w:rsidR="007B7D89" w:rsidRPr="008B3234" w:rsidRDefault="0047520F" w:rsidP="0047520F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- organizacją obsługi technicznej.</w:t>
            </w:r>
          </w:p>
          <w:p w:rsidR="0075511C" w:rsidRPr="008B3234" w:rsidRDefault="0075511C" w:rsidP="00847AA2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A. wykłady</w:t>
            </w:r>
          </w:p>
          <w:p w:rsidR="0047520F" w:rsidRPr="008B3234" w:rsidRDefault="0047520F" w:rsidP="00847AA2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Zagrożenia bezpieczeństwa podczas eksploatacji maszyn. Wprowadzenie do problematyki eksploatacji technicznej: właściwości maszyn, czynniki wymuszające działające na maszyny. Zagadnienia tarcia i zużywania warstwy wierzchniej. Proces starzenia maszyn, uszkodzenia i korozja części maszyn. Zagadnienia smarowania maszyn. Zagadnienia mycia maszyn i ich części. Ochrona przed korozją. Obsługa techniczna maszyn i naprawy w systemie eksploatacji. Proces demontażu i montażu maszyn. Weryfikacja i defektoskopia części maszyn. Diagnostyka techniczna. Regeneracja części maszyn. Recykling maszyn i utylizacja materiałów eksploatacyjnych. Podstawowe wskaźniki niezawodności, Jakość wyrobów technicznych. Wybrane metody organizacji działań stosowane w eksploatacji. Kierunki rozwoju eksploatacji technicznej.</w:t>
            </w:r>
          </w:p>
          <w:p w:rsidR="0075511C" w:rsidRPr="008B3234" w:rsidRDefault="0075511C" w:rsidP="0075511C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B. ćwiczenia</w:t>
            </w:r>
          </w:p>
          <w:p w:rsidR="0075511C" w:rsidRPr="00D71A28" w:rsidRDefault="0047520F" w:rsidP="0075511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B3234">
              <w:rPr>
                <w:rFonts w:cstheme="minorHAnsi"/>
                <w:sz w:val="20"/>
                <w:szCs w:val="16"/>
              </w:rPr>
              <w:t>Zasady bhp na ćwiczeniach z eksploatacji. Ocena współczynników tarcia. Identyfikacja uszkodzeń i zużyć warstwy wierzchniej. Urządzenia do mycia  maszyn i ich części. Środki myjące. Badania materiałów eksploatacyjnych. Demontaż i montaż wybranych zespołów. Weryfikacja wybranych części maszyn. Defektoskopia z wykorzystanie różnych metod. Diagnostyka pojazdów. Regeneracja części metodami spawalniczymi. Regeneracja części z wykorzystaniem klejów i tworzyw sztucznych. Przykłady obliczeniowe związane z niezawodnością i eksploatacją maszyn.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8B3234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8B3234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="00847AA2" w:rsidRPr="008B3234">
              <w:rPr>
                <w:rFonts w:cs="Arial"/>
                <w:sz w:val="20"/>
                <w:szCs w:val="16"/>
              </w:rPr>
              <w:t>30</w:t>
            </w:r>
            <w:r w:rsidRPr="008B3234">
              <w:rPr>
                <w:sz w:val="20"/>
                <w:szCs w:val="16"/>
              </w:rPr>
              <w:t xml:space="preserve">;  </w:t>
            </w:r>
          </w:p>
          <w:p w:rsidR="0075511C" w:rsidRPr="00F131DE" w:rsidRDefault="0075511C" w:rsidP="00F131D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8B3234">
              <w:rPr>
                <w:sz w:val="20"/>
                <w:szCs w:val="16"/>
              </w:rPr>
              <w:t xml:space="preserve">Ćwiczenia </w:t>
            </w:r>
            <w:r w:rsidR="0047520F" w:rsidRPr="008B3234">
              <w:rPr>
                <w:sz w:val="20"/>
                <w:szCs w:val="16"/>
              </w:rPr>
              <w:t xml:space="preserve"> laboratoryjne…………………….….……………..</w:t>
            </w:r>
            <w:r w:rsidRPr="008B3234">
              <w:rPr>
                <w:sz w:val="20"/>
                <w:szCs w:val="16"/>
              </w:rPr>
              <w:t xml:space="preserve">…….;  liczba godzin </w:t>
            </w:r>
            <w:r w:rsidRPr="008B3234">
              <w:rPr>
                <w:rFonts w:cs="Arial"/>
                <w:sz w:val="20"/>
                <w:szCs w:val="16"/>
              </w:rPr>
              <w:t xml:space="preserve"> </w:t>
            </w:r>
            <w:r w:rsidR="00F131DE">
              <w:rPr>
                <w:rFonts w:cs="Arial"/>
                <w:sz w:val="20"/>
                <w:szCs w:val="16"/>
              </w:rPr>
              <w:t>30</w:t>
            </w:r>
            <w:bookmarkStart w:id="0" w:name="_GoBack"/>
            <w:bookmarkEnd w:id="0"/>
          </w:p>
        </w:tc>
      </w:tr>
      <w:tr w:rsidR="0075511C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8B3234" w:rsidRDefault="0047520F" w:rsidP="0075511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B3234">
              <w:rPr>
                <w:rFonts w:cstheme="minorHAnsi"/>
                <w:sz w:val="20"/>
                <w:szCs w:val="16"/>
              </w:rPr>
              <w:t>Wykłady, doświadczenia i eksperymenty, rozwiązywanie problemów.</w:t>
            </w:r>
          </w:p>
        </w:tc>
      </w:tr>
      <w:tr w:rsidR="0075511C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BC295F" w:rsidRDefault="007A451B" w:rsidP="0047520F">
            <w:pPr>
              <w:spacing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8B3234">
              <w:rPr>
                <w:sz w:val="20"/>
              </w:rPr>
              <w:t>Znajomość podstaw z przedmiotów:</w:t>
            </w:r>
            <w:r w:rsidR="007F2119" w:rsidRPr="008B3234">
              <w:rPr>
                <w:sz w:val="20"/>
              </w:rPr>
              <w:t xml:space="preserve"> </w:t>
            </w:r>
            <w:r w:rsidR="0047520F" w:rsidRPr="008B3234">
              <w:rPr>
                <w:sz w:val="28"/>
              </w:rPr>
              <w:t xml:space="preserve"> </w:t>
            </w:r>
            <w:r w:rsidR="0047520F" w:rsidRPr="008B3234">
              <w:rPr>
                <w:sz w:val="20"/>
              </w:rPr>
              <w:t>Nauka o materiałach, Mechanika i wytrzymałość materiałów,  Inżynieria elektryczna,  Maszynoznawstwo.</w:t>
            </w:r>
          </w:p>
        </w:tc>
      </w:tr>
      <w:tr w:rsidR="0075511C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75511C" w:rsidRPr="008B3234" w:rsidRDefault="0075511C" w:rsidP="0075511C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8B3234">
              <w:rPr>
                <w:sz w:val="20"/>
                <w:szCs w:val="16"/>
              </w:rPr>
              <w:t>Wiedza:</w:t>
            </w:r>
          </w:p>
          <w:p w:rsidR="0047520F" w:rsidRPr="008B3234" w:rsidRDefault="0047520F" w:rsidP="0047520F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0</w:t>
            </w:r>
            <w:r w:rsidR="008B3234">
              <w:rPr>
                <w:rFonts w:cs="Arial"/>
                <w:sz w:val="20"/>
                <w:szCs w:val="16"/>
              </w:rPr>
              <w:t>1</w:t>
            </w:r>
            <w:r w:rsidRPr="008B3234">
              <w:rPr>
                <w:rFonts w:cs="Arial"/>
                <w:sz w:val="20"/>
                <w:szCs w:val="16"/>
              </w:rPr>
              <w:t>- zna właściwości materiałów eksploatacyjnych stosowanych w pojazdach i procesy, które przebiegają w czasie zużywania się części maszyn;</w:t>
            </w:r>
          </w:p>
          <w:p w:rsidR="0047520F" w:rsidRPr="008B3234" w:rsidRDefault="0047520F" w:rsidP="0047520F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</w:tcPr>
          <w:p w:rsidR="0075511C" w:rsidRPr="008B3234" w:rsidRDefault="0075511C" w:rsidP="0075511C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8B3234">
              <w:rPr>
                <w:sz w:val="20"/>
                <w:szCs w:val="16"/>
              </w:rPr>
              <w:lastRenderedPageBreak/>
              <w:t>Umiejętności:</w:t>
            </w:r>
          </w:p>
          <w:p w:rsidR="0047520F" w:rsidRPr="008B3234" w:rsidRDefault="0047520F" w:rsidP="0047520F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0</w:t>
            </w:r>
            <w:r w:rsidR="008B3234">
              <w:rPr>
                <w:rFonts w:cs="Arial"/>
                <w:sz w:val="20"/>
                <w:szCs w:val="16"/>
              </w:rPr>
              <w:t>2</w:t>
            </w:r>
            <w:r w:rsidRPr="008B3234">
              <w:rPr>
                <w:rFonts w:cs="Arial"/>
                <w:sz w:val="20"/>
                <w:szCs w:val="16"/>
              </w:rPr>
              <w:t xml:space="preserve"> - potrafi zdiagnozować uszkodzenia, zweryfikować części maszyn,  wykorzystać metody defektoskopii, dobrać metodę regeneracji części i </w:t>
            </w:r>
            <w:r w:rsidRPr="008B3234">
              <w:rPr>
                <w:rFonts w:cs="Arial"/>
                <w:sz w:val="20"/>
                <w:szCs w:val="16"/>
              </w:rPr>
              <w:lastRenderedPageBreak/>
              <w:t>przeprowadzić naprawę;</w:t>
            </w:r>
          </w:p>
          <w:p w:rsidR="0047520F" w:rsidRPr="008B3234" w:rsidRDefault="0047520F" w:rsidP="0047520F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04 - potrafi obliczyć podstawowe wskaźniki niezawodności;</w:t>
            </w:r>
          </w:p>
          <w:p w:rsidR="007F2119" w:rsidRPr="008B3234" w:rsidRDefault="0047520F" w:rsidP="0047520F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05 - potrafi zarządzać obsługą techniczną;</w:t>
            </w:r>
          </w:p>
        </w:tc>
        <w:tc>
          <w:tcPr>
            <w:tcW w:w="2520" w:type="dxa"/>
            <w:gridSpan w:val="4"/>
          </w:tcPr>
          <w:p w:rsidR="0075511C" w:rsidRPr="008B3234" w:rsidRDefault="0075511C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8B3234">
              <w:rPr>
                <w:bCs/>
                <w:sz w:val="20"/>
                <w:szCs w:val="16"/>
              </w:rPr>
              <w:lastRenderedPageBreak/>
              <w:t>Kompetencje:</w:t>
            </w:r>
          </w:p>
          <w:p w:rsidR="0075511C" w:rsidRPr="008B3234" w:rsidRDefault="008B3234" w:rsidP="0047520F">
            <w:pPr>
              <w:spacing w:line="240" w:lineRule="auto"/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</w:rPr>
              <w:t xml:space="preserve">03 </w:t>
            </w:r>
            <w:r w:rsidRPr="008B3234">
              <w:rPr>
                <w:bCs/>
                <w:sz w:val="20"/>
                <w:szCs w:val="16"/>
              </w:rPr>
              <w:t xml:space="preserve">- </w:t>
            </w:r>
            <w:r>
              <w:rPr>
                <w:bCs/>
                <w:sz w:val="20"/>
                <w:szCs w:val="16"/>
              </w:rPr>
              <w:t>i</w:t>
            </w:r>
            <w:r w:rsidRPr="008B3234">
              <w:rPr>
                <w:bCs/>
                <w:sz w:val="20"/>
                <w:szCs w:val="16"/>
              </w:rPr>
              <w:t>dentyfikuje i rozstrzyga dylematy związane z eksploatac</w:t>
            </w:r>
            <w:r>
              <w:rPr>
                <w:bCs/>
                <w:sz w:val="20"/>
                <w:szCs w:val="16"/>
              </w:rPr>
              <w:t>ją, naprawą i kontrolą pojazdów</w:t>
            </w:r>
            <w:r w:rsidRPr="008B3234">
              <w:rPr>
                <w:bCs/>
                <w:sz w:val="20"/>
                <w:szCs w:val="16"/>
              </w:rPr>
              <w:t xml:space="preserve">. W razie konieczności zasięga opinii </w:t>
            </w:r>
            <w:r w:rsidRPr="008B3234">
              <w:rPr>
                <w:bCs/>
                <w:sz w:val="20"/>
                <w:szCs w:val="16"/>
              </w:rPr>
              <w:lastRenderedPageBreak/>
              <w:t>ekspertów</w:t>
            </w:r>
            <w:r>
              <w:rPr>
                <w:bCs/>
                <w:sz w:val="20"/>
                <w:szCs w:val="16"/>
              </w:rPr>
              <w:t>.</w:t>
            </w:r>
          </w:p>
        </w:tc>
      </w:tr>
      <w:tr w:rsidR="0075511C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47520F" w:rsidRPr="008B3234" w:rsidRDefault="0047520F" w:rsidP="0047520F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01, 02, 03 - kolokwium na zajęciach ćwiczeniowych,</w:t>
            </w:r>
          </w:p>
          <w:p w:rsidR="0047520F" w:rsidRPr="008B3234" w:rsidRDefault="008955C7" w:rsidP="0047520F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i </w:t>
            </w:r>
            <w:r w:rsidR="0047520F" w:rsidRPr="008B3234">
              <w:rPr>
                <w:rFonts w:cs="Arial"/>
                <w:sz w:val="20"/>
                <w:szCs w:val="16"/>
              </w:rPr>
              <w:t>03-  ocena wynikająca z obserwacji aktywności w trakcie zajęć, sprawozdania z ćwiczeń,</w:t>
            </w:r>
          </w:p>
          <w:p w:rsidR="0075511C" w:rsidRPr="008B3234" w:rsidRDefault="0047520F" w:rsidP="008955C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01, 02, 03 - egzamin pisemny.</w:t>
            </w:r>
          </w:p>
        </w:tc>
      </w:tr>
      <w:tr w:rsidR="0075511C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47520F" w:rsidRPr="008B3234" w:rsidRDefault="0047520F" w:rsidP="0047520F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ocena wynikająca z obserwacji zajęć – lista,</w:t>
            </w:r>
          </w:p>
          <w:p w:rsidR="0047520F" w:rsidRPr="008B3234" w:rsidRDefault="0047520F" w:rsidP="0047520F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okresowe prace pisemne,</w:t>
            </w:r>
          </w:p>
          <w:p w:rsidR="0075511C" w:rsidRPr="008B3234" w:rsidRDefault="0047520F" w:rsidP="0047520F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treść pytań egzaminacyjnych z oceną.</w:t>
            </w:r>
          </w:p>
        </w:tc>
      </w:tr>
      <w:tr w:rsidR="0075511C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75511C" w:rsidRPr="00582090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47520F" w:rsidRPr="008B3234" w:rsidRDefault="0047520F" w:rsidP="0047520F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8B3234">
              <w:rPr>
                <w:rFonts w:cs="Arial"/>
                <w:bCs/>
                <w:sz w:val="20"/>
                <w:szCs w:val="16"/>
              </w:rPr>
              <w:t>kolokwium na zajęciach ćwiczeniowych – 20%,</w:t>
            </w:r>
          </w:p>
          <w:p w:rsidR="0047520F" w:rsidRPr="008B3234" w:rsidRDefault="0047520F" w:rsidP="0047520F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8B3234">
              <w:rPr>
                <w:rFonts w:cs="Arial"/>
                <w:bCs/>
                <w:sz w:val="20"/>
                <w:szCs w:val="16"/>
              </w:rPr>
              <w:t>ocena wynikająca z obserwacji aktywności w trakcie ćwiczeń – 10%,</w:t>
            </w:r>
          </w:p>
          <w:p w:rsidR="0075511C" w:rsidRPr="008B3234" w:rsidRDefault="0047520F" w:rsidP="0047520F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8B3234">
              <w:rPr>
                <w:rFonts w:cs="Arial"/>
                <w:bCs/>
                <w:sz w:val="20"/>
                <w:szCs w:val="16"/>
              </w:rPr>
              <w:t>egzamin pisemny 70%.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8B3234" w:rsidRDefault="0047520F" w:rsidP="00B2499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B3234">
              <w:rPr>
                <w:rFonts w:cs="Arial"/>
                <w:sz w:val="20"/>
                <w:szCs w:val="16"/>
              </w:rPr>
              <w:t>sala dydaktyczna, laboratorium, stacja kontroli pojazdów.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273A2A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47520F" w:rsidRPr="008B3234" w:rsidRDefault="0047520F" w:rsidP="0047520F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8B3234">
              <w:rPr>
                <w:rFonts w:cs="Arial"/>
                <w:snapToGrid w:val="0"/>
                <w:sz w:val="20"/>
                <w:szCs w:val="16"/>
              </w:rPr>
              <w:t xml:space="preserve">a) podstawowa: </w:t>
            </w:r>
          </w:p>
          <w:p w:rsidR="0047520F" w:rsidRPr="008B3234" w:rsidRDefault="0047520F" w:rsidP="0047520F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8B3234">
              <w:rPr>
                <w:rFonts w:cs="Arial"/>
                <w:snapToGrid w:val="0"/>
                <w:sz w:val="20"/>
                <w:szCs w:val="16"/>
              </w:rPr>
              <w:t xml:space="preserve">1. Bocheński I.C., Klimkiewicz M., </w:t>
            </w:r>
            <w:proofErr w:type="spellStart"/>
            <w:r w:rsidRPr="008B3234">
              <w:rPr>
                <w:rFonts w:cs="Arial"/>
                <w:snapToGrid w:val="0"/>
                <w:sz w:val="20"/>
                <w:szCs w:val="16"/>
              </w:rPr>
              <w:t>Kojtych</w:t>
            </w:r>
            <w:proofErr w:type="spellEnd"/>
            <w:r w:rsidRPr="008B3234">
              <w:rPr>
                <w:rFonts w:cs="Arial"/>
                <w:snapToGrid w:val="0"/>
                <w:sz w:val="20"/>
                <w:szCs w:val="16"/>
              </w:rPr>
              <w:t xml:space="preserve">  A.: Wybrane zagadnienia z technicznej obsługi pojazdów i maszyn. Wyd. SGGW, Warszawa 2001.</w:t>
            </w:r>
          </w:p>
          <w:p w:rsidR="0047520F" w:rsidRPr="008B3234" w:rsidRDefault="0047520F" w:rsidP="0047520F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8B3234">
              <w:rPr>
                <w:rFonts w:cs="Arial"/>
                <w:snapToGrid w:val="0"/>
                <w:sz w:val="20"/>
                <w:szCs w:val="16"/>
              </w:rPr>
              <w:t>2. Klimkiewicz M. (Red.) Praca zbiorowa: Przewodnik do ćwiczeń z eksploatacji technicznej. Wyd. SGGW, Warszawa 2010.</w:t>
            </w:r>
          </w:p>
          <w:p w:rsidR="0047520F" w:rsidRPr="008B3234" w:rsidRDefault="0047520F" w:rsidP="0047520F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8B3234">
              <w:rPr>
                <w:rFonts w:cs="Arial"/>
                <w:snapToGrid w:val="0"/>
                <w:sz w:val="20"/>
                <w:szCs w:val="16"/>
              </w:rPr>
              <w:t>3. .Klimkiewicz M., Bocheński C.: Trwałość i niezawodność maszyn. Wyd. SGGW, Warszawa 1991.</w:t>
            </w:r>
          </w:p>
          <w:p w:rsidR="0047520F" w:rsidRPr="008B3234" w:rsidRDefault="0047520F" w:rsidP="0047520F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8B3234">
              <w:rPr>
                <w:rFonts w:cs="Arial"/>
                <w:snapToGrid w:val="0"/>
                <w:sz w:val="20"/>
                <w:szCs w:val="16"/>
              </w:rPr>
              <w:t xml:space="preserve">4.  </w:t>
            </w:r>
            <w:proofErr w:type="spellStart"/>
            <w:r w:rsidRPr="008B3234">
              <w:rPr>
                <w:rFonts w:cs="Arial"/>
                <w:snapToGrid w:val="0"/>
                <w:sz w:val="20"/>
                <w:szCs w:val="16"/>
              </w:rPr>
              <w:t>Napiórkowsk</w:t>
            </w:r>
            <w:proofErr w:type="spellEnd"/>
            <w:r w:rsidRPr="008B3234">
              <w:rPr>
                <w:rFonts w:cs="Arial"/>
                <w:snapToGrid w:val="0"/>
                <w:sz w:val="20"/>
                <w:szCs w:val="16"/>
              </w:rPr>
              <w:t xml:space="preserve"> i J., </w:t>
            </w:r>
            <w:proofErr w:type="spellStart"/>
            <w:r w:rsidRPr="008B3234">
              <w:rPr>
                <w:rFonts w:cs="Arial"/>
                <w:snapToGrid w:val="0"/>
                <w:sz w:val="20"/>
                <w:szCs w:val="16"/>
              </w:rPr>
              <w:t>Drożyner</w:t>
            </w:r>
            <w:proofErr w:type="spellEnd"/>
            <w:r w:rsidRPr="008B3234">
              <w:rPr>
                <w:rFonts w:cs="Arial"/>
                <w:snapToGrid w:val="0"/>
                <w:sz w:val="20"/>
                <w:szCs w:val="16"/>
              </w:rPr>
              <w:t xml:space="preserve">  P. Mikołajczak P.,  Rychlik A., </w:t>
            </w:r>
            <w:proofErr w:type="spellStart"/>
            <w:r w:rsidRPr="008B3234">
              <w:rPr>
                <w:rFonts w:cs="Arial"/>
                <w:snapToGrid w:val="0"/>
                <w:sz w:val="20"/>
                <w:szCs w:val="16"/>
              </w:rPr>
              <w:t>Szczyglak</w:t>
            </w:r>
            <w:proofErr w:type="spellEnd"/>
            <w:r w:rsidRPr="008B3234">
              <w:rPr>
                <w:rFonts w:cs="Arial"/>
                <w:snapToGrid w:val="0"/>
                <w:sz w:val="20"/>
                <w:szCs w:val="16"/>
              </w:rPr>
              <w:t xml:space="preserve">  P.,  </w:t>
            </w:r>
            <w:proofErr w:type="spellStart"/>
            <w:r w:rsidRPr="008B3234">
              <w:rPr>
                <w:rFonts w:cs="Arial"/>
                <w:snapToGrid w:val="0"/>
                <w:sz w:val="20"/>
                <w:szCs w:val="16"/>
              </w:rPr>
              <w:t>Ligier</w:t>
            </w:r>
            <w:proofErr w:type="spellEnd"/>
            <w:r w:rsidRPr="008B3234">
              <w:rPr>
                <w:rFonts w:cs="Arial"/>
                <w:snapToGrid w:val="0"/>
                <w:sz w:val="20"/>
                <w:szCs w:val="16"/>
              </w:rPr>
              <w:t xml:space="preserve">  K.: Podstawy budowy i eksploatacji pojazdów i maszyn. Wyd. UWM w Olsztynie 2013</w:t>
            </w:r>
          </w:p>
          <w:p w:rsidR="0047520F" w:rsidRPr="008B3234" w:rsidRDefault="0047520F" w:rsidP="0047520F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8B3234">
              <w:rPr>
                <w:rFonts w:cs="Arial"/>
                <w:snapToGrid w:val="0"/>
                <w:sz w:val="20"/>
                <w:szCs w:val="16"/>
              </w:rPr>
              <w:t>b) uzupełniająca:</w:t>
            </w:r>
          </w:p>
          <w:p w:rsidR="0047520F" w:rsidRPr="008B3234" w:rsidRDefault="0047520F" w:rsidP="0047520F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8B3234">
              <w:rPr>
                <w:rFonts w:cs="Arial"/>
                <w:snapToGrid w:val="0"/>
                <w:sz w:val="20"/>
                <w:szCs w:val="16"/>
              </w:rPr>
              <w:t>1. Rzeźnik C. Podstawy obsługi technicznej maszyn rolniczych. Wyd. Akad. Rol. im. Augusta Cieszkowskiego w Poznaniu 2002.</w:t>
            </w:r>
          </w:p>
          <w:p w:rsidR="0047520F" w:rsidRPr="008B3234" w:rsidRDefault="0047520F" w:rsidP="0047520F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8B3234">
              <w:rPr>
                <w:rFonts w:cs="Arial"/>
                <w:snapToGrid w:val="0"/>
                <w:sz w:val="20"/>
                <w:szCs w:val="16"/>
              </w:rPr>
              <w:t>2. Hebda M.: Procesy tarcia, smarowania i zużywania maszyn. Instytut Technologii Eksploatacji – PIB, 2007.</w:t>
            </w:r>
          </w:p>
          <w:p w:rsidR="0075511C" w:rsidRPr="0047520F" w:rsidRDefault="0047520F" w:rsidP="0047520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B3234">
              <w:rPr>
                <w:rFonts w:cs="Arial"/>
                <w:snapToGrid w:val="0"/>
                <w:sz w:val="20"/>
                <w:szCs w:val="16"/>
              </w:rPr>
              <w:t xml:space="preserve">3. Żółtowski B., Cempel Cz. (redaktorzy nauk.): Inżynieria diagnostyki maszyn Polskie Tow. </w:t>
            </w:r>
            <w:proofErr w:type="spellStart"/>
            <w:r w:rsidRPr="008B3234">
              <w:rPr>
                <w:rFonts w:cs="Arial"/>
                <w:snapToGrid w:val="0"/>
                <w:sz w:val="20"/>
                <w:szCs w:val="16"/>
              </w:rPr>
              <w:t>Diag</w:t>
            </w:r>
            <w:proofErr w:type="spellEnd"/>
            <w:r w:rsidRPr="008B3234">
              <w:rPr>
                <w:rFonts w:cs="Arial"/>
                <w:snapToGrid w:val="0"/>
                <w:sz w:val="20"/>
                <w:szCs w:val="16"/>
              </w:rPr>
              <w:t xml:space="preserve">. Tech. Inst. Tech. i </w:t>
            </w:r>
            <w:proofErr w:type="spellStart"/>
            <w:r w:rsidRPr="008B3234">
              <w:rPr>
                <w:rFonts w:cs="Arial"/>
                <w:snapToGrid w:val="0"/>
                <w:sz w:val="20"/>
                <w:szCs w:val="16"/>
              </w:rPr>
              <w:t>Ekspl</w:t>
            </w:r>
            <w:proofErr w:type="spellEnd"/>
            <w:r w:rsidRPr="008B3234">
              <w:rPr>
                <w:rFonts w:cs="Arial"/>
                <w:snapToGrid w:val="0"/>
                <w:sz w:val="20"/>
                <w:szCs w:val="16"/>
              </w:rPr>
              <w:t>. Warszawa, Bydgoszcz, Radom 2004.</w:t>
            </w:r>
            <w:r w:rsidR="00B73AB5" w:rsidRPr="008B3234">
              <w:rPr>
                <w:rFonts w:cs="Arial"/>
                <w:snapToGrid w:val="0"/>
                <w:sz w:val="20"/>
                <w:szCs w:val="16"/>
              </w:rPr>
              <w:t xml:space="preserve"> 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273A2A" w:rsidRDefault="0075511C" w:rsidP="002B2C5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73AB5">
              <w:t xml:space="preserve"> </w:t>
            </w:r>
            <w:r w:rsidR="00B73AB5" w:rsidRPr="00B73AB5">
              <w:rPr>
                <w:rFonts w:cs="Arial"/>
                <w:sz w:val="16"/>
                <w:szCs w:val="16"/>
              </w:rPr>
              <w:t xml:space="preserve">Z każdego z </w:t>
            </w:r>
            <w:r w:rsidR="002B2C55">
              <w:rPr>
                <w:rFonts w:cs="Arial"/>
                <w:sz w:val="16"/>
                <w:szCs w:val="16"/>
              </w:rPr>
              <w:t xml:space="preserve">dwóch </w:t>
            </w:r>
            <w:r w:rsidR="00B73AB5" w:rsidRPr="00B73AB5">
              <w:rPr>
                <w:rFonts w:cs="Arial"/>
                <w:sz w:val="16"/>
                <w:szCs w:val="16"/>
              </w:rPr>
              <w:t>elementów oceny student musi uzyskać minimum ocenę dostate</w:t>
            </w:r>
            <w:r w:rsidR="00B73AB5">
              <w:rPr>
                <w:rFonts w:cs="Arial"/>
                <w:sz w:val="16"/>
                <w:szCs w:val="16"/>
              </w:rPr>
              <w:t>czną</w:t>
            </w:r>
            <w:r w:rsidR="00B73AB5" w:rsidRPr="00B73AB5">
              <w:rPr>
                <w:rFonts w:cs="Arial"/>
                <w:sz w:val="16"/>
                <w:szCs w:val="16"/>
              </w:rPr>
              <w:t xml:space="preserve"> </w:t>
            </w:r>
            <w:r w:rsidR="00B73AB5">
              <w:rPr>
                <w:rFonts w:cs="Arial"/>
                <w:sz w:val="16"/>
                <w:szCs w:val="16"/>
              </w:rPr>
              <w:t>(</w:t>
            </w:r>
            <w:r w:rsidR="00B73AB5" w:rsidRPr="00B73AB5">
              <w:rPr>
                <w:rFonts w:cs="Arial"/>
                <w:sz w:val="16"/>
                <w:szCs w:val="16"/>
              </w:rPr>
              <w:t>3</w:t>
            </w:r>
            <w:r w:rsidR="00B73AB5">
              <w:rPr>
                <w:rFonts w:cs="Arial"/>
                <w:sz w:val="16"/>
                <w:szCs w:val="16"/>
              </w:rPr>
              <w:t>)</w:t>
            </w:r>
            <w:r w:rsidR="00B73AB5" w:rsidRPr="00B73AB5">
              <w:rPr>
                <w:rFonts w:cs="Arial"/>
                <w:sz w:val="16"/>
                <w:szCs w:val="16"/>
              </w:rPr>
              <w:t xml:space="preserve">. 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3F6F0E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5672A1">
              <w:rPr>
                <w:rFonts w:cs="Arial"/>
                <w:b/>
                <w:color w:val="000000"/>
                <w:sz w:val="20"/>
                <w:szCs w:val="20"/>
              </w:rPr>
              <w:t xml:space="preserve">25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B73AB5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47520F">
              <w:rPr>
                <w:b/>
                <w:bCs/>
                <w:sz w:val="20"/>
                <w:szCs w:val="20"/>
              </w:rPr>
              <w:t>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C23E40" w:rsidRPr="00FB1C10" w:rsidTr="0093211F">
        <w:tc>
          <w:tcPr>
            <w:tcW w:w="1547" w:type="dxa"/>
          </w:tcPr>
          <w:p w:rsidR="00C23E40" w:rsidRPr="00BD2417" w:rsidRDefault="00C23E40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="00C23E40" w:rsidRPr="008B3234" w:rsidRDefault="008B3234" w:rsidP="00C23E40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01</w:t>
            </w:r>
            <w:r w:rsidR="0047520F" w:rsidRPr="008B3234">
              <w:rPr>
                <w:rFonts w:cs="Arial"/>
                <w:sz w:val="20"/>
                <w:szCs w:val="16"/>
              </w:rPr>
              <w:t>- zna właściwości materiałów eksploatacyjnych stosowanych w pojazdach i procesy, które przebiegają w czasie zużywania się części maszyn;</w:t>
            </w:r>
          </w:p>
        </w:tc>
        <w:tc>
          <w:tcPr>
            <w:tcW w:w="3001" w:type="dxa"/>
          </w:tcPr>
          <w:p w:rsidR="00C23E40" w:rsidRPr="008B3234" w:rsidRDefault="0047520F" w:rsidP="00BC295F">
            <w:pPr>
              <w:jc w:val="center"/>
              <w:rPr>
                <w:sz w:val="20"/>
                <w:szCs w:val="18"/>
              </w:rPr>
            </w:pPr>
            <w:r w:rsidRPr="008B3234">
              <w:rPr>
                <w:sz w:val="20"/>
                <w:szCs w:val="18"/>
              </w:rPr>
              <w:t>K1_W09</w:t>
            </w:r>
          </w:p>
        </w:tc>
        <w:tc>
          <w:tcPr>
            <w:tcW w:w="1381" w:type="dxa"/>
          </w:tcPr>
          <w:p w:rsidR="00C23E40" w:rsidRPr="008B3234" w:rsidRDefault="00C23E40" w:rsidP="008B3234">
            <w:pPr>
              <w:jc w:val="center"/>
              <w:rPr>
                <w:rFonts w:cs="Times New Roman"/>
                <w:sz w:val="20"/>
                <w:szCs w:val="18"/>
              </w:rPr>
            </w:pPr>
            <w:r w:rsidRPr="008B3234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715918" w:rsidRPr="00FB1C10" w:rsidTr="0093211F">
        <w:tc>
          <w:tcPr>
            <w:tcW w:w="1547" w:type="dxa"/>
          </w:tcPr>
          <w:p w:rsidR="00715918" w:rsidRPr="00BD2417" w:rsidRDefault="00527985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="00715918"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="0047520F" w:rsidRPr="008B3234" w:rsidRDefault="008B3234" w:rsidP="0047520F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</w:t>
            </w:r>
            <w:r w:rsidR="0047520F" w:rsidRPr="008B3234">
              <w:rPr>
                <w:rFonts w:cs="Arial"/>
                <w:sz w:val="20"/>
                <w:szCs w:val="16"/>
              </w:rPr>
              <w:t xml:space="preserve"> - potrafi zdiagnozować uszkodzenia, zweryfikować części maszyn,  wykorzystać metody defektoskopii, dobrać metodę regeneracji części i przeprowadzić naprawę;</w:t>
            </w:r>
          </w:p>
          <w:p w:rsidR="00715918" w:rsidRPr="008B3234" w:rsidRDefault="00715918" w:rsidP="0047520F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3001" w:type="dxa"/>
          </w:tcPr>
          <w:p w:rsidR="00715918" w:rsidRPr="008B3234" w:rsidRDefault="00274886" w:rsidP="00BC295F">
            <w:pPr>
              <w:jc w:val="center"/>
              <w:rPr>
                <w:sz w:val="20"/>
                <w:szCs w:val="18"/>
              </w:rPr>
            </w:pPr>
            <w:r w:rsidRPr="008B3234">
              <w:rPr>
                <w:sz w:val="20"/>
                <w:szCs w:val="18"/>
              </w:rPr>
              <w:t xml:space="preserve"> K1_U07</w:t>
            </w:r>
          </w:p>
        </w:tc>
        <w:tc>
          <w:tcPr>
            <w:tcW w:w="1381" w:type="dxa"/>
          </w:tcPr>
          <w:p w:rsidR="00715918" w:rsidRPr="008B3234" w:rsidRDefault="00731DC4" w:rsidP="008B3234">
            <w:pPr>
              <w:jc w:val="center"/>
              <w:rPr>
                <w:rFonts w:cs="Times New Roman"/>
                <w:sz w:val="20"/>
                <w:szCs w:val="18"/>
              </w:rPr>
            </w:pPr>
            <w:r w:rsidRPr="008B3234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C8399A" w:rsidRPr="00FB1C10" w:rsidTr="0093211F">
        <w:tc>
          <w:tcPr>
            <w:tcW w:w="1547" w:type="dxa"/>
          </w:tcPr>
          <w:p w:rsidR="00C8399A" w:rsidRPr="00BD2417" w:rsidRDefault="0049643E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C8399A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="00C8399A" w:rsidRPr="008B3234" w:rsidRDefault="008B3234" w:rsidP="008B3234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bCs/>
                <w:sz w:val="20"/>
                <w:szCs w:val="16"/>
              </w:rPr>
              <w:t xml:space="preserve">03 </w:t>
            </w:r>
            <w:r w:rsidR="0047520F" w:rsidRPr="008B3234">
              <w:rPr>
                <w:bCs/>
                <w:sz w:val="20"/>
                <w:szCs w:val="16"/>
              </w:rPr>
              <w:t xml:space="preserve">- </w:t>
            </w:r>
            <w:r>
              <w:rPr>
                <w:bCs/>
                <w:sz w:val="20"/>
                <w:szCs w:val="16"/>
              </w:rPr>
              <w:t>i</w:t>
            </w:r>
            <w:r w:rsidR="0047520F" w:rsidRPr="008B3234">
              <w:rPr>
                <w:bCs/>
                <w:sz w:val="20"/>
                <w:szCs w:val="16"/>
              </w:rPr>
              <w:t>dentyfikuje i rozstrzyga dylematy związane z eksploatac</w:t>
            </w:r>
            <w:r>
              <w:rPr>
                <w:bCs/>
                <w:sz w:val="20"/>
                <w:szCs w:val="16"/>
              </w:rPr>
              <w:t>ją, naprawą i kontrolą pojazdów</w:t>
            </w:r>
            <w:r w:rsidR="0047520F" w:rsidRPr="008B3234">
              <w:rPr>
                <w:bCs/>
                <w:sz w:val="20"/>
                <w:szCs w:val="16"/>
              </w:rPr>
              <w:t>. W razie konieczności zasięga opinii ekspertów</w:t>
            </w:r>
            <w:r>
              <w:rPr>
                <w:bCs/>
                <w:sz w:val="20"/>
                <w:szCs w:val="16"/>
              </w:rPr>
              <w:t>.</w:t>
            </w:r>
          </w:p>
        </w:tc>
        <w:tc>
          <w:tcPr>
            <w:tcW w:w="3001" w:type="dxa"/>
          </w:tcPr>
          <w:p w:rsidR="00C8399A" w:rsidRPr="008B3234" w:rsidRDefault="00274886" w:rsidP="00C8399A">
            <w:pPr>
              <w:jc w:val="center"/>
              <w:rPr>
                <w:sz w:val="20"/>
                <w:szCs w:val="18"/>
              </w:rPr>
            </w:pPr>
            <w:r w:rsidRPr="008B3234">
              <w:rPr>
                <w:sz w:val="20"/>
                <w:szCs w:val="18"/>
              </w:rPr>
              <w:t>K1_K03</w:t>
            </w:r>
          </w:p>
        </w:tc>
        <w:tc>
          <w:tcPr>
            <w:tcW w:w="1381" w:type="dxa"/>
          </w:tcPr>
          <w:p w:rsidR="00C8399A" w:rsidRPr="008B3234" w:rsidRDefault="00C8399A" w:rsidP="008B3234">
            <w:pPr>
              <w:jc w:val="center"/>
              <w:rPr>
                <w:bCs/>
                <w:sz w:val="20"/>
                <w:szCs w:val="18"/>
              </w:rPr>
            </w:pPr>
            <w:r w:rsidRPr="008B3234">
              <w:rPr>
                <w:bCs/>
                <w:sz w:val="20"/>
                <w:szCs w:val="18"/>
              </w:rPr>
              <w:t>2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lastRenderedPageBreak/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731DC4">
        <w:rPr>
          <w:rFonts w:asciiTheme="minorHAnsi" w:hAnsiTheme="minorHAnsi" w:cs="Times New Roman"/>
          <w:color w:val="auto"/>
          <w:sz w:val="20"/>
          <w:szCs w:val="20"/>
        </w:rPr>
        <w:t xml:space="preserve">zaawansowany 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731DC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655A"/>
    <w:rsid w:val="00175832"/>
    <w:rsid w:val="001801C5"/>
    <w:rsid w:val="001A61C7"/>
    <w:rsid w:val="001E6DE2"/>
    <w:rsid w:val="00207BBF"/>
    <w:rsid w:val="0022146E"/>
    <w:rsid w:val="00232F4F"/>
    <w:rsid w:val="00273A2A"/>
    <w:rsid w:val="00274886"/>
    <w:rsid w:val="002B2C55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7520F"/>
    <w:rsid w:val="0049163E"/>
    <w:rsid w:val="0049643E"/>
    <w:rsid w:val="004976B9"/>
    <w:rsid w:val="004D4CE4"/>
    <w:rsid w:val="005007CD"/>
    <w:rsid w:val="005035CA"/>
    <w:rsid w:val="00527985"/>
    <w:rsid w:val="00565A6E"/>
    <w:rsid w:val="005672A1"/>
    <w:rsid w:val="005D3989"/>
    <w:rsid w:val="006A4877"/>
    <w:rsid w:val="006C766B"/>
    <w:rsid w:val="006D0A5B"/>
    <w:rsid w:val="006D2EE4"/>
    <w:rsid w:val="006F0F5E"/>
    <w:rsid w:val="006F46E1"/>
    <w:rsid w:val="00715918"/>
    <w:rsid w:val="0072568B"/>
    <w:rsid w:val="00731DC4"/>
    <w:rsid w:val="00735A2F"/>
    <w:rsid w:val="00744DB0"/>
    <w:rsid w:val="0075511C"/>
    <w:rsid w:val="00782816"/>
    <w:rsid w:val="007A451B"/>
    <w:rsid w:val="007B52EE"/>
    <w:rsid w:val="007B7D89"/>
    <w:rsid w:val="007D736E"/>
    <w:rsid w:val="007F2119"/>
    <w:rsid w:val="0082325C"/>
    <w:rsid w:val="00847AA2"/>
    <w:rsid w:val="008955C7"/>
    <w:rsid w:val="008B3234"/>
    <w:rsid w:val="008B5E9E"/>
    <w:rsid w:val="008B6A90"/>
    <w:rsid w:val="008F7E6F"/>
    <w:rsid w:val="0093211F"/>
    <w:rsid w:val="00965A2D"/>
    <w:rsid w:val="00966E0B"/>
    <w:rsid w:val="009A2768"/>
    <w:rsid w:val="00A43564"/>
    <w:rsid w:val="00A571F4"/>
    <w:rsid w:val="00AC5302"/>
    <w:rsid w:val="00B04D74"/>
    <w:rsid w:val="00B105D8"/>
    <w:rsid w:val="00B24995"/>
    <w:rsid w:val="00B2721F"/>
    <w:rsid w:val="00B73AB5"/>
    <w:rsid w:val="00B772AF"/>
    <w:rsid w:val="00BC295F"/>
    <w:rsid w:val="00C23E40"/>
    <w:rsid w:val="00C41596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507E"/>
    <w:rsid w:val="00ED11F9"/>
    <w:rsid w:val="00ED2190"/>
    <w:rsid w:val="00EE30DA"/>
    <w:rsid w:val="00F131DE"/>
    <w:rsid w:val="00F25E26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1C82B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Hipercze">
    <w:name w:val="Hyperlink"/>
    <w:basedOn w:val="Domylnaczcionkaakapitu"/>
    <w:uiPriority w:val="99"/>
    <w:unhideWhenUsed/>
    <w:rsid w:val="004752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Magda</cp:lastModifiedBy>
  <cp:revision>6</cp:revision>
  <cp:lastPrinted>2019-03-08T11:27:00Z</cp:lastPrinted>
  <dcterms:created xsi:type="dcterms:W3CDTF">2019-04-29T09:35:00Z</dcterms:created>
  <dcterms:modified xsi:type="dcterms:W3CDTF">2019-05-13T20:56:00Z</dcterms:modified>
</cp:coreProperties>
</file>