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11F9" w:rsidP="00ED11F9" w:rsidRDefault="00ED11F9" w14:paraId="1960E6C7" w14:textId="77777777">
      <w:pPr>
        <w:rPr>
          <w:rFonts w:ascii="Times New Roman" w:hAnsi="Times New Roman" w:cs="Times New Roman"/>
          <w:b/>
          <w:bCs/>
          <w:color w:val="C0C0C0"/>
        </w:rPr>
      </w:pPr>
      <w:r w:rsidRPr="00A43564">
        <w:rPr>
          <w:rFonts w:ascii="Times New Roman" w:hAnsi="Times New Roman" w:cs="Times New Roman"/>
          <w:bCs/>
          <w:color w:val="C0C0C0"/>
        </w:rPr>
        <w:t>Opis</w:t>
      </w:r>
      <w:r>
        <w:rPr>
          <w:rFonts w:ascii="Times New Roman" w:hAnsi="Times New Roman" w:cs="Times New Roman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:rsidTr="0EA4AC9A" w14:paraId="1960E6CC" w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1960E6C8" w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2A3D8C" w:rsidR="00CD0414" w:rsidP="00417454" w:rsidRDefault="00D6198C" w14:paraId="1960E6C9" w14:textId="77777777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Statystyka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417454" w:rsidRDefault="00CD0414" w14:paraId="1960E6CA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A2588" w:rsidR="00CD0414" w:rsidP="00417454" w:rsidRDefault="00392FCA" w14:paraId="1960E6CB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CD0414" w:rsidTr="0EA4AC9A" w14:paraId="1960E6CF" w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0C4232" w:rsidRDefault="00CD0414" w14:paraId="1960E6CD" w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Tłumaczenie nazwy na j</w:t>
            </w:r>
            <w:r>
              <w:rPr>
                <w:sz w:val="16"/>
                <w:szCs w:val="16"/>
              </w:rPr>
              <w:t>. angielski: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417454" w:rsidRDefault="00EF5C1F" w14:paraId="1960E6CE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Statistics</w:t>
            </w:r>
          </w:p>
        </w:tc>
      </w:tr>
      <w:tr w:rsidR="00CD0414" w:rsidTr="0EA4AC9A" w14:paraId="1960E6D2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1960E6D0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CD0414" w:rsidP="006C766B" w:rsidRDefault="00CE3705" w14:paraId="1960E6D1" w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CE3705">
              <w:rPr>
                <w:b/>
                <w:bCs/>
                <w:sz w:val="16"/>
                <w:szCs w:val="16"/>
              </w:rPr>
              <w:t>Technologie Energii Odnawialnej</w:t>
            </w:r>
          </w:p>
        </w:tc>
      </w:tr>
      <w:tr w:rsidR="00CD0414" w:rsidTr="0EA4AC9A" w14:paraId="1960E6D5" w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1960E6D3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1960E6D4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:rsidTr="0EA4AC9A" w14:paraId="1960E6DA" w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1960E6D6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CE3705" w14:paraId="1960E6D7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1960E6D8" w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207BBF" w:rsidRDefault="00334DF4" w14:paraId="1960E6D9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P6</w:t>
            </w:r>
          </w:p>
        </w:tc>
      </w:tr>
      <w:tr w:rsidR="00CD0414" w:rsidTr="0EA4AC9A" w14:paraId="1960E6E5" w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1960E6DB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CE3705" w14:paraId="1960E6DC" w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 x </w:t>
            </w:r>
            <w:r w:rsidRPr="00207BBF" w:rsidR="006C766B">
              <w:rPr>
                <w:sz w:val="20"/>
                <w:szCs w:val="16"/>
              </w:rPr>
              <w:t xml:space="preserve">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1960E6DD" w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1960E6DE" w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721F41" w14:paraId="1960E6DF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 xml:space="preserve"> x </w:t>
            </w:r>
            <w:r w:rsidRPr="00CD0414" w:rsidR="006C766B">
              <w:rPr>
                <w:sz w:val="16"/>
                <w:szCs w:val="16"/>
              </w:rPr>
              <w:t xml:space="preserve"> p</w:t>
            </w:r>
            <w:r w:rsidRPr="00CD0414" w:rsidR="006C766B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6C766B" w:rsidRDefault="006C766B" w14:paraId="1960E6E0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sz w:val="16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334DF4" w14:paraId="1960E6E1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Pr="00CD0414" w:rsidR="006C766B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CD0414" w:rsidP="006C766B" w:rsidRDefault="006C766B" w14:paraId="1960E6E2" w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207BBF" w14:paraId="1960E6E3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CE3705">
              <w:rPr>
                <w:bCs/>
                <w:sz w:val="16"/>
                <w:szCs w:val="16"/>
              </w:rPr>
              <w:t>0</w:t>
            </w:r>
            <w:r w:rsidR="00E52A38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721F41" w14:paraId="1960E6E4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 xml:space="preserve">  x</w:t>
            </w:r>
            <w:r>
              <w:rPr>
                <w:sz w:val="16"/>
                <w:szCs w:val="16"/>
              </w:rPr>
              <w:t xml:space="preserve"> </w:t>
            </w:r>
            <w:r w:rsidR="00CD0414">
              <w:rPr>
                <w:sz w:val="16"/>
                <w:szCs w:val="16"/>
              </w:rPr>
              <w:t xml:space="preserve"> 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>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 w:rsidR="00CE3705">
              <w:rPr>
                <w:sz w:val="20"/>
                <w:szCs w:val="16"/>
              </w:rPr>
              <w:t xml:space="preserve"> </w:t>
            </w: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CE3705">
              <w:rPr>
                <w:sz w:val="20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Pr="00CD0414" w:rsidR="00965A2D">
              <w:rPr>
                <w:bCs/>
                <w:sz w:val="16"/>
                <w:szCs w:val="16"/>
              </w:rPr>
              <w:t>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D0414" w:rsidTr="0EA4AC9A" w14:paraId="1960E6EC" w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1960E6E6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1960E6E7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1960E6E8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1960E6E9" w14:textId="1B6B660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77610920" w:rsidR="77610920">
              <w:rPr>
                <w:b w:val="1"/>
                <w:bCs w:val="1"/>
                <w:sz w:val="16"/>
                <w:szCs w:val="16"/>
              </w:rPr>
              <w:t>2021/2022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1960E6EA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F001C0" w:rsidRDefault="000C4232" w14:paraId="1960E6EB" w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</w:t>
            </w:r>
            <w:r w:rsidR="00CE3705">
              <w:rPr>
                <w:b/>
                <w:sz w:val="16"/>
                <w:szCs w:val="16"/>
              </w:rPr>
              <w:t>IP</w:t>
            </w:r>
            <w:r w:rsidRPr="006C766B" w:rsidR="006C766B">
              <w:rPr>
                <w:b/>
                <w:sz w:val="16"/>
                <w:szCs w:val="16"/>
              </w:rPr>
              <w:t>_</w:t>
            </w:r>
            <w:r w:rsidR="00CE3705">
              <w:rPr>
                <w:b/>
                <w:sz w:val="16"/>
                <w:szCs w:val="16"/>
              </w:rPr>
              <w:t>TE</w:t>
            </w:r>
            <w:r w:rsidRPr="006C766B" w:rsidR="006C766B">
              <w:rPr>
                <w:b/>
                <w:sz w:val="16"/>
                <w:szCs w:val="16"/>
              </w:rPr>
              <w:t>-1</w:t>
            </w:r>
            <w:r w:rsidR="00CE3705">
              <w:rPr>
                <w:b/>
                <w:sz w:val="16"/>
                <w:szCs w:val="16"/>
              </w:rPr>
              <w:t>S</w:t>
            </w:r>
            <w:r w:rsidRPr="006C766B" w:rsidR="006C766B">
              <w:rPr>
                <w:b/>
                <w:sz w:val="16"/>
                <w:szCs w:val="16"/>
              </w:rPr>
              <w:t>-0</w:t>
            </w:r>
            <w:r w:rsidR="00E52A38">
              <w:rPr>
                <w:b/>
                <w:sz w:val="16"/>
                <w:szCs w:val="16"/>
              </w:rPr>
              <w:t>3</w:t>
            </w:r>
            <w:r w:rsidR="00721F41">
              <w:rPr>
                <w:b/>
                <w:sz w:val="16"/>
                <w:szCs w:val="16"/>
              </w:rPr>
              <w:t>Z</w:t>
            </w:r>
            <w:r w:rsidRPr="006C766B" w:rsidR="006C766B">
              <w:rPr>
                <w:b/>
                <w:sz w:val="16"/>
                <w:szCs w:val="16"/>
              </w:rPr>
              <w:t>-</w:t>
            </w:r>
            <w:r w:rsidR="00E52A38">
              <w:rPr>
                <w:b/>
                <w:sz w:val="16"/>
                <w:szCs w:val="16"/>
              </w:rPr>
              <w:t>2</w:t>
            </w:r>
            <w:r w:rsidR="00F001C0">
              <w:rPr>
                <w:b/>
                <w:sz w:val="16"/>
                <w:szCs w:val="16"/>
              </w:rPr>
              <w:t>2</w:t>
            </w:r>
            <w:r w:rsidRPr="006C766B" w:rsidR="006C766B">
              <w:rPr>
                <w:b/>
                <w:sz w:val="16"/>
                <w:szCs w:val="16"/>
              </w:rPr>
              <w:t>_19</w:t>
            </w:r>
          </w:p>
        </w:tc>
      </w:tr>
      <w:tr w:rsidRPr="00CD0414" w:rsidR="00ED11F9" w:rsidTr="0EA4AC9A" w14:paraId="1960E6EE" w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1960E6ED" w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D11F9" w:rsidTr="0EA4AC9A" w14:paraId="1960E6F1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1960E6EF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D736E" w:rsidR="00ED11F9" w:rsidP="00CD0414" w:rsidRDefault="00ED11F9" w14:paraId="1960E6F0" w14:textId="216BA191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bookmarkStart w:name="_GoBack" w:id="0"/>
            <w:bookmarkEnd w:id="0"/>
            <w:r w:rsidRPr="77610920" w:rsidR="77610920">
              <w:rPr>
                <w:b w:val="1"/>
                <w:bCs w:val="1"/>
                <w:sz w:val="16"/>
                <w:szCs w:val="16"/>
              </w:rPr>
              <w:t>Joanna Kaleta</w:t>
            </w:r>
          </w:p>
        </w:tc>
      </w:tr>
      <w:tr w:rsidR="00ED11F9" w:rsidTr="0EA4AC9A" w14:paraId="1960E6F4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1960E6F2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1960E6F3" w14:textId="3F719CC1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77610920" w:rsidR="77610920">
              <w:rPr>
                <w:b w:val="1"/>
                <w:bCs w:val="1"/>
                <w:sz w:val="16"/>
                <w:szCs w:val="16"/>
              </w:rPr>
              <w:t>Joanna Kaleta</w:t>
            </w:r>
          </w:p>
        </w:tc>
      </w:tr>
      <w:tr w:rsidR="00ED11F9" w:rsidTr="0EA4AC9A" w14:paraId="1960E6F7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1960E6F5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1960E6F6" w14:textId="711404D8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77610920" w:rsidR="77610920">
              <w:rPr>
                <w:b w:val="1"/>
                <w:bCs w:val="1"/>
                <w:sz w:val="16"/>
                <w:szCs w:val="16"/>
              </w:rPr>
              <w:t>Wydział Zastosowań Informatyki i Matematyki</w:t>
            </w:r>
          </w:p>
        </w:tc>
      </w:tr>
      <w:tr w:rsidR="00ED11F9" w:rsidTr="0EA4AC9A" w14:paraId="1960E6FA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1960E6F8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1960E6F9" w14:textId="425A28A9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77610920" w:rsidR="77610920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w:rsidR="00ED11F9" w:rsidTr="0EA4AC9A" w14:paraId="1960E701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8F7E6F" w14:paraId="1960E6FB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="00E52A38" w:rsidP="00392FCA" w:rsidRDefault="00EF5C1F" w14:paraId="1960E6FC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EF5C1F">
              <w:rPr>
                <w:sz w:val="16"/>
                <w:szCs w:val="16"/>
              </w:rPr>
              <w:t>Celem przedmiotu jest: Wprowadzenie w teorię prawdopodobieństwa w zakresie: kombinatoryki, zmiennych losowych 1 i 2-wymiarowych, centralnych twierdzeń granicznych. Zapoznanie studentów z metodami weryfikacji prostych metod statystycznych. Przedstawienie teorii regresji liniowej. Wprowadzenie elementów st</w:t>
            </w:r>
            <w:r w:rsidR="00F001C0">
              <w:rPr>
                <w:sz w:val="16"/>
                <w:szCs w:val="16"/>
              </w:rPr>
              <w:t>a</w:t>
            </w:r>
            <w:r w:rsidRPr="00EF5C1F">
              <w:rPr>
                <w:sz w:val="16"/>
                <w:szCs w:val="16"/>
              </w:rPr>
              <w:t>tystyki opisowej.</w:t>
            </w:r>
          </w:p>
          <w:p w:rsidRPr="00EF5C1F" w:rsidR="00EF5C1F" w:rsidP="00EF5C1F" w:rsidRDefault="00EF5C1F" w14:paraId="1960E6FD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EF5C1F">
              <w:rPr>
                <w:sz w:val="16"/>
                <w:szCs w:val="16"/>
              </w:rPr>
              <w:t>A. Wykłady:</w:t>
            </w:r>
          </w:p>
          <w:p w:rsidRPr="00EF5C1F" w:rsidR="00EF5C1F" w:rsidP="00EF5C1F" w:rsidRDefault="00EF5C1F" w14:paraId="1960E6FE" w14:textId="52A791B8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EA4AC9A" w:rsidR="0EA4AC9A">
              <w:rPr>
                <w:sz w:val="16"/>
                <w:szCs w:val="16"/>
              </w:rPr>
              <w:t>Przestrzeń probabilistyczna. Własności prawdopodobieństwa. Twierdzenie o prawdopodobieństwie całkowitym, wzór Bayesa. Niezależność zdarzeń. Zmienne losowe 1-wymiarowe i ich rozkłady. Charakterystyki liczbowe zmiennych losowych 1-wymiarowych. Niezależność zmiennych losowych. Zmienne losowe 2-wymiarowe. Kowariancja i współczynnik korelacji. Twierdzenia graniczne. Statystyka opisowa. Estymacja punktowa. Weryfikacja prostych hipotez statystycznych: parametryczne i nieparametryczne testy istotności. Estymacja przedziałowa. Przedziały ufności. Analiza regresji.</w:t>
            </w:r>
          </w:p>
          <w:p w:rsidRPr="00EF5C1F" w:rsidR="00EF5C1F" w:rsidP="00EF5C1F" w:rsidRDefault="00EF5C1F" w14:paraId="1960E6FF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EF5C1F">
              <w:rPr>
                <w:sz w:val="16"/>
                <w:szCs w:val="16"/>
              </w:rPr>
              <w:t>B. Ćwiczenia:</w:t>
            </w:r>
          </w:p>
          <w:p w:rsidRPr="00582090" w:rsidR="00EF5C1F" w:rsidP="00EF5C1F" w:rsidRDefault="00EF5C1F" w14:paraId="1960E700" w14:textId="32CC5A49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EA4AC9A" w:rsidR="0EA4AC9A">
              <w:rPr>
                <w:sz w:val="16"/>
                <w:szCs w:val="16"/>
              </w:rPr>
              <w:t>Obliczanie prawdopodobieństwa z wykorzystaniem klasycznej i geometrycznej definicji prawdopodobieństwa. Zastosowanie Twierdzenia o prawdopodobieństwie całkowitym i wzoru Bayesa. Wyznaczanie rozkładów zmiennych losowych typu ciągłego i dyskretnego. Obliczanie charakterystyk liczbowych zmiennych losowych. Zastosowanie twierdzeń granicznych. Weryfikacja prostych hipotez statystycznych. Wyznaczanie przedziałów ufności. Wyznaczanie funkcji regresji liniowej z próby. Zmienna losowa 2-wymiarowa.</w:t>
            </w:r>
          </w:p>
        </w:tc>
      </w:tr>
      <w:tr w:rsidRPr="00E31A6B" w:rsidR="00ED11F9" w:rsidTr="0EA4AC9A" w14:paraId="1960E705" w14:textId="77777777">
        <w:trPr>
          <w:trHeight w:val="33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1960E702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21F41" w:rsidR="00721F41" w:rsidP="00721F41" w:rsidRDefault="00EF5C1F" w14:paraId="1960E703" w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wykłady</w:t>
            </w:r>
            <w:r w:rsidRPr="00582090" w:rsidR="00721F41">
              <w:rPr>
                <w:sz w:val="16"/>
                <w:szCs w:val="16"/>
              </w:rPr>
              <w:t>;  l</w:t>
            </w:r>
            <w:r w:rsidR="00721F41">
              <w:rPr>
                <w:sz w:val="16"/>
                <w:szCs w:val="16"/>
              </w:rPr>
              <w:t>iczba</w:t>
            </w:r>
            <w:r w:rsidRPr="00582090" w:rsidR="00721F41">
              <w:rPr>
                <w:sz w:val="16"/>
                <w:szCs w:val="16"/>
              </w:rPr>
              <w:t xml:space="preserve"> godzin </w:t>
            </w:r>
            <w:r>
              <w:rPr>
                <w:sz w:val="16"/>
                <w:szCs w:val="16"/>
              </w:rPr>
              <w:t>1</w:t>
            </w:r>
            <w:r w:rsidR="00721F41">
              <w:rPr>
                <w:sz w:val="16"/>
                <w:szCs w:val="16"/>
              </w:rPr>
              <w:t>5</w:t>
            </w:r>
            <w:r w:rsidRPr="00582090" w:rsidR="00721F41">
              <w:rPr>
                <w:sz w:val="16"/>
                <w:szCs w:val="16"/>
              </w:rPr>
              <w:t xml:space="preserve">; </w:t>
            </w:r>
          </w:p>
          <w:p w:rsidRPr="00BD2417" w:rsidR="00ED11F9" w:rsidP="00890C22" w:rsidRDefault="00EF5C1F" w14:paraId="1960E704" w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ćwiczenia</w:t>
            </w:r>
            <w:r w:rsidRPr="00582090">
              <w:rPr>
                <w:sz w:val="16"/>
                <w:szCs w:val="16"/>
              </w:rPr>
              <w:t>;  l</w:t>
            </w:r>
            <w:r>
              <w:rPr>
                <w:sz w:val="16"/>
                <w:szCs w:val="16"/>
              </w:rPr>
              <w:t>iczba</w:t>
            </w:r>
            <w:r w:rsidRPr="00582090">
              <w:rPr>
                <w:sz w:val="16"/>
                <w:szCs w:val="16"/>
              </w:rPr>
              <w:t xml:space="preserve"> godzin </w:t>
            </w:r>
            <w:r>
              <w:rPr>
                <w:sz w:val="16"/>
                <w:szCs w:val="16"/>
              </w:rPr>
              <w:t>30</w:t>
            </w:r>
            <w:r w:rsidRPr="00582090">
              <w:rPr>
                <w:sz w:val="16"/>
                <w:szCs w:val="16"/>
              </w:rPr>
              <w:t>;</w:t>
            </w:r>
          </w:p>
        </w:tc>
      </w:tr>
      <w:tr w:rsidRPr="00E31A6B" w:rsidR="00ED11F9" w:rsidTr="0EA4AC9A" w14:paraId="1960E708" w14:textId="77777777">
        <w:trPr>
          <w:trHeight w:val="41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207BBF" w:rsidP="00CD0414" w:rsidRDefault="00ED11F9" w14:paraId="1960E706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392FCA" w:rsidRDefault="00EF5C1F" w14:paraId="1960E707" w14:textId="4E5C5A5C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77610920" w:rsidR="77610920">
              <w:rPr>
                <w:sz w:val="16"/>
                <w:szCs w:val="16"/>
              </w:rPr>
              <w:t>Rozwiązywanie problemu. Konsultacje. Ewentualnie platforma MS Teams</w:t>
            </w:r>
          </w:p>
        </w:tc>
      </w:tr>
      <w:tr w:rsidRPr="00E31A6B" w:rsidR="00ED11F9" w:rsidTr="0EA4AC9A" w14:paraId="1960E70C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0C4232" w:rsidP="00CD0414" w:rsidRDefault="00ED11F9" w14:paraId="1960E709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ED11F9" w:rsidP="00CD0414" w:rsidRDefault="008F7E6F" w14:paraId="1960E70A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392FCA" w:rsidP="00CD0414" w:rsidRDefault="00EF5C1F" w14:paraId="1960E70B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EF5C1F">
              <w:rPr>
                <w:sz w:val="16"/>
                <w:szCs w:val="16"/>
              </w:rPr>
              <w:t>Znajomość matematyki w zakresie: szkoły średniej oraz podstawowego kursu uczelnianego.</w:t>
            </w:r>
          </w:p>
        </w:tc>
      </w:tr>
      <w:tr w:rsidR="00ED11F9" w:rsidTr="0EA4AC9A" w14:paraId="1960E71B" w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1960E70D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tcMar/>
          </w:tcPr>
          <w:p w:rsidRPr="00890C22" w:rsidR="00ED11F9" w:rsidP="00890C22" w:rsidRDefault="00ED11F9" w14:paraId="1960E70E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90C22">
              <w:rPr>
                <w:rFonts w:ascii="Arial" w:hAnsi="Arial" w:cs="Arial"/>
                <w:sz w:val="16"/>
                <w:szCs w:val="16"/>
              </w:rPr>
              <w:t>Wiedza:</w:t>
            </w:r>
          </w:p>
          <w:p w:rsidRPr="00890C22" w:rsidR="009C4E70" w:rsidP="00890C22" w:rsidRDefault="009C4E70" w14:paraId="1960E70F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Pr="00890C22" w:rsidR="009C4E70" w:rsidP="00890C22" w:rsidRDefault="009C4E70" w14:paraId="1960E710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90C22">
              <w:rPr>
                <w:rFonts w:ascii="Arial" w:hAnsi="Arial" w:cs="Arial"/>
                <w:sz w:val="16"/>
                <w:szCs w:val="16"/>
              </w:rPr>
              <w:t>0</w:t>
            </w:r>
            <w:r w:rsidRPr="00890C22" w:rsidR="007B2DCF">
              <w:rPr>
                <w:rFonts w:ascii="Arial" w:hAnsi="Arial" w:cs="Arial"/>
                <w:sz w:val="16"/>
                <w:szCs w:val="16"/>
              </w:rPr>
              <w:t>1</w:t>
            </w:r>
            <w:r w:rsidRPr="00890C22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90C22" w:rsidR="007B2DCF">
              <w:rPr>
                <w:rFonts w:ascii="Arial" w:hAnsi="Arial" w:cs="Arial"/>
                <w:sz w:val="16"/>
                <w:szCs w:val="16"/>
              </w:rPr>
              <w:t>– Zna i rozumie</w:t>
            </w:r>
            <w:r w:rsidRPr="00890C22">
              <w:rPr>
                <w:rFonts w:ascii="Arial" w:hAnsi="Arial" w:cs="Arial"/>
                <w:sz w:val="16"/>
                <w:szCs w:val="16"/>
              </w:rPr>
              <w:t xml:space="preserve"> parametry rozkładu</w:t>
            </w:r>
          </w:p>
          <w:p w:rsidRPr="00890C22" w:rsidR="009C4E70" w:rsidP="00890C22" w:rsidRDefault="009C4E70" w14:paraId="1960E711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90C22">
              <w:rPr>
                <w:rFonts w:ascii="Arial" w:hAnsi="Arial" w:cs="Arial"/>
                <w:sz w:val="16"/>
                <w:szCs w:val="16"/>
              </w:rPr>
              <w:t>0</w:t>
            </w:r>
            <w:r w:rsidRPr="00890C22" w:rsidR="007B2DCF">
              <w:rPr>
                <w:rFonts w:ascii="Arial" w:hAnsi="Arial" w:cs="Arial"/>
                <w:sz w:val="16"/>
                <w:szCs w:val="16"/>
              </w:rPr>
              <w:t>2</w:t>
            </w:r>
            <w:r w:rsidRPr="00890C22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90C22" w:rsidR="007B2DCF">
              <w:rPr>
                <w:rFonts w:ascii="Arial" w:hAnsi="Arial" w:cs="Arial"/>
                <w:sz w:val="16"/>
                <w:szCs w:val="16"/>
              </w:rPr>
              <w:t xml:space="preserve">– Zna  i rozumie </w:t>
            </w:r>
            <w:r w:rsidRPr="00890C22">
              <w:rPr>
                <w:rFonts w:ascii="Arial" w:hAnsi="Arial" w:cs="Arial"/>
                <w:sz w:val="16"/>
                <w:szCs w:val="16"/>
              </w:rPr>
              <w:t>hipotezy statystyczne</w:t>
            </w:r>
          </w:p>
        </w:tc>
        <w:tc>
          <w:tcPr>
            <w:tcW w:w="2680" w:type="dxa"/>
            <w:gridSpan w:val="3"/>
            <w:tcMar/>
            <w:vAlign w:val="center"/>
          </w:tcPr>
          <w:p w:rsidRPr="00890C22" w:rsidR="00ED11F9" w:rsidP="00CD0414" w:rsidRDefault="00ED11F9" w14:paraId="1960E712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90C22">
              <w:rPr>
                <w:rFonts w:ascii="Arial" w:hAnsi="Arial" w:cs="Arial"/>
                <w:sz w:val="16"/>
                <w:szCs w:val="16"/>
              </w:rPr>
              <w:t>Umiejętności:</w:t>
            </w:r>
          </w:p>
          <w:p w:rsidRPr="00890C22" w:rsidR="007B2DCF" w:rsidP="009C4E70" w:rsidRDefault="007B2DCF" w14:paraId="1960E713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90C22">
              <w:rPr>
                <w:rFonts w:ascii="Arial" w:hAnsi="Arial" w:cs="Arial"/>
                <w:sz w:val="16"/>
                <w:szCs w:val="16"/>
              </w:rPr>
              <w:t>03 - potrafi obliczyć prawdopodobieństwo używając klasycznej definicji</w:t>
            </w:r>
          </w:p>
          <w:p w:rsidRPr="00890C22" w:rsidR="009C4E70" w:rsidP="009C4E70" w:rsidRDefault="009C4E70" w14:paraId="1960E714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90C22">
              <w:rPr>
                <w:rFonts w:ascii="Arial" w:hAnsi="Arial" w:cs="Arial"/>
                <w:sz w:val="16"/>
                <w:szCs w:val="16"/>
              </w:rPr>
              <w:t>0</w:t>
            </w:r>
            <w:r w:rsidRPr="00890C22" w:rsidR="007B2DCF">
              <w:rPr>
                <w:rFonts w:ascii="Arial" w:hAnsi="Arial" w:cs="Arial"/>
                <w:sz w:val="16"/>
                <w:szCs w:val="16"/>
              </w:rPr>
              <w:t>4</w:t>
            </w:r>
            <w:r w:rsidRPr="00890C22">
              <w:rPr>
                <w:rFonts w:ascii="Arial" w:hAnsi="Arial" w:cs="Arial"/>
                <w:sz w:val="16"/>
                <w:szCs w:val="16"/>
              </w:rPr>
              <w:t xml:space="preserve"> -</w:t>
            </w:r>
            <w:r w:rsidRPr="00890C22" w:rsidR="007B2DC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90C22">
              <w:rPr>
                <w:rFonts w:ascii="Arial" w:hAnsi="Arial" w:cs="Arial"/>
                <w:sz w:val="16"/>
                <w:szCs w:val="16"/>
              </w:rPr>
              <w:t>umie wyznaczyć parametry rozkładu</w:t>
            </w:r>
          </w:p>
          <w:p w:rsidRPr="00890C22" w:rsidR="009C4E70" w:rsidP="009C4E70" w:rsidRDefault="009C4E70" w14:paraId="1960E715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90C22">
              <w:rPr>
                <w:rFonts w:ascii="Arial" w:hAnsi="Arial" w:cs="Arial"/>
                <w:sz w:val="16"/>
                <w:szCs w:val="16"/>
              </w:rPr>
              <w:t>0</w:t>
            </w:r>
            <w:r w:rsidRPr="00890C22" w:rsidR="007B2DCF">
              <w:rPr>
                <w:rFonts w:ascii="Arial" w:hAnsi="Arial" w:cs="Arial"/>
                <w:sz w:val="16"/>
                <w:szCs w:val="16"/>
              </w:rPr>
              <w:t>5</w:t>
            </w:r>
            <w:r w:rsidRPr="00890C22">
              <w:rPr>
                <w:rFonts w:ascii="Arial" w:hAnsi="Arial" w:cs="Arial"/>
                <w:sz w:val="16"/>
                <w:szCs w:val="16"/>
              </w:rPr>
              <w:t xml:space="preserve"> -umie zastosować Centr</w:t>
            </w:r>
            <w:r w:rsidRPr="00890C22" w:rsidR="00890C22">
              <w:rPr>
                <w:rFonts w:ascii="Arial" w:hAnsi="Arial" w:cs="Arial"/>
                <w:sz w:val="16"/>
                <w:szCs w:val="16"/>
              </w:rPr>
              <w:t>alne</w:t>
            </w:r>
            <w:r w:rsidRPr="00890C22">
              <w:rPr>
                <w:rFonts w:ascii="Arial" w:hAnsi="Arial" w:cs="Arial"/>
                <w:sz w:val="16"/>
                <w:szCs w:val="16"/>
              </w:rPr>
              <w:t xml:space="preserve"> Tw</w:t>
            </w:r>
            <w:r w:rsidRPr="00890C22" w:rsidR="00890C22">
              <w:rPr>
                <w:rFonts w:ascii="Arial" w:hAnsi="Arial" w:cs="Arial"/>
                <w:sz w:val="16"/>
                <w:szCs w:val="16"/>
              </w:rPr>
              <w:t>ierdzenie</w:t>
            </w:r>
            <w:r w:rsidRPr="00890C22">
              <w:rPr>
                <w:rFonts w:ascii="Arial" w:hAnsi="Arial" w:cs="Arial"/>
                <w:sz w:val="16"/>
                <w:szCs w:val="16"/>
              </w:rPr>
              <w:t xml:space="preserve"> Gran</w:t>
            </w:r>
            <w:r w:rsidRPr="00890C22" w:rsidR="00890C22">
              <w:rPr>
                <w:rFonts w:ascii="Arial" w:hAnsi="Arial" w:cs="Arial"/>
                <w:sz w:val="16"/>
                <w:szCs w:val="16"/>
              </w:rPr>
              <w:t>iczne do</w:t>
            </w:r>
            <w:r w:rsidRPr="00890C22">
              <w:rPr>
                <w:rFonts w:ascii="Arial" w:hAnsi="Arial" w:cs="Arial"/>
                <w:sz w:val="16"/>
                <w:szCs w:val="16"/>
              </w:rPr>
              <w:t xml:space="preserve"> obliczania prawdopodobieństwa.</w:t>
            </w:r>
          </w:p>
          <w:p w:rsidRPr="00890C22" w:rsidR="009C4E70" w:rsidP="009C4E70" w:rsidRDefault="009C4E70" w14:paraId="1960E716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90C22">
              <w:rPr>
                <w:rFonts w:ascii="Arial" w:hAnsi="Arial" w:cs="Arial"/>
                <w:sz w:val="16"/>
                <w:szCs w:val="16"/>
              </w:rPr>
              <w:t>0</w:t>
            </w:r>
            <w:r w:rsidRPr="00890C22" w:rsidR="007B2DCF">
              <w:rPr>
                <w:rFonts w:ascii="Arial" w:hAnsi="Arial" w:cs="Arial"/>
                <w:sz w:val="16"/>
                <w:szCs w:val="16"/>
              </w:rPr>
              <w:t xml:space="preserve">6 </w:t>
            </w:r>
            <w:r w:rsidRPr="00890C22">
              <w:rPr>
                <w:rFonts w:ascii="Arial" w:hAnsi="Arial" w:cs="Arial"/>
                <w:sz w:val="16"/>
                <w:szCs w:val="16"/>
              </w:rPr>
              <w:t>-</w:t>
            </w:r>
            <w:r w:rsidRPr="00890C22" w:rsidR="00890C22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90C22">
              <w:rPr>
                <w:rFonts w:ascii="Arial" w:hAnsi="Arial" w:cs="Arial"/>
                <w:sz w:val="16"/>
                <w:szCs w:val="16"/>
              </w:rPr>
              <w:t>potrafi wyznaczyć parametry stat</w:t>
            </w:r>
            <w:r w:rsidRPr="00890C22" w:rsidR="007B2DCF">
              <w:rPr>
                <w:rFonts w:ascii="Arial" w:hAnsi="Arial" w:cs="Arial"/>
                <w:sz w:val="16"/>
                <w:szCs w:val="16"/>
              </w:rPr>
              <w:t xml:space="preserve">ystyczne z </w:t>
            </w:r>
            <w:r w:rsidRPr="00890C22">
              <w:rPr>
                <w:rFonts w:ascii="Arial" w:hAnsi="Arial" w:cs="Arial"/>
                <w:sz w:val="16"/>
                <w:szCs w:val="16"/>
              </w:rPr>
              <w:t xml:space="preserve">próby </w:t>
            </w:r>
          </w:p>
          <w:p w:rsidRPr="00890C22" w:rsidR="00ED11F9" w:rsidP="007B2DCF" w:rsidRDefault="009C4E70" w14:paraId="1960E717" w14:textId="77777777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90C22">
              <w:rPr>
                <w:rFonts w:ascii="Arial" w:hAnsi="Arial" w:cs="Arial"/>
                <w:sz w:val="16"/>
                <w:szCs w:val="16"/>
              </w:rPr>
              <w:t>0</w:t>
            </w:r>
            <w:r w:rsidRPr="00890C22" w:rsidR="007B2DCF">
              <w:rPr>
                <w:rFonts w:ascii="Arial" w:hAnsi="Arial" w:cs="Arial"/>
                <w:sz w:val="16"/>
                <w:szCs w:val="16"/>
              </w:rPr>
              <w:t>7</w:t>
            </w:r>
            <w:r w:rsidRPr="00890C22">
              <w:rPr>
                <w:rFonts w:ascii="Arial" w:hAnsi="Arial" w:cs="Arial"/>
                <w:sz w:val="16"/>
                <w:szCs w:val="16"/>
              </w:rPr>
              <w:t xml:space="preserve"> -</w:t>
            </w:r>
            <w:r w:rsidRPr="00890C22" w:rsidR="00890C22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90C22">
              <w:rPr>
                <w:rFonts w:ascii="Arial" w:hAnsi="Arial" w:cs="Arial"/>
                <w:sz w:val="16"/>
                <w:szCs w:val="16"/>
              </w:rPr>
              <w:t>potrafi testować hipotezy statystyczne dla średniej</w:t>
            </w:r>
          </w:p>
        </w:tc>
        <w:tc>
          <w:tcPr>
            <w:tcW w:w="2520" w:type="dxa"/>
            <w:gridSpan w:val="4"/>
            <w:tcMar/>
            <w:vAlign w:val="center"/>
          </w:tcPr>
          <w:p w:rsidRPr="00890C22" w:rsidR="00ED11F9" w:rsidP="00CD0414" w:rsidRDefault="00ED11F9" w14:paraId="1960E718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90C22">
              <w:rPr>
                <w:rFonts w:ascii="Arial" w:hAnsi="Arial" w:cs="Arial"/>
                <w:bCs/>
                <w:sz w:val="16"/>
                <w:szCs w:val="16"/>
              </w:rPr>
              <w:t>Kompetencje:</w:t>
            </w:r>
          </w:p>
          <w:p w:rsidRPr="00890C22" w:rsidR="00ED11F9" w:rsidP="00CD0414" w:rsidRDefault="009C4E70" w14:paraId="1960E719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90C22">
              <w:rPr>
                <w:rFonts w:ascii="Arial" w:hAnsi="Arial" w:cs="Arial"/>
                <w:sz w:val="16"/>
                <w:szCs w:val="16"/>
              </w:rPr>
              <w:t>-</w:t>
            </w:r>
          </w:p>
          <w:p w:rsidRPr="00890C22" w:rsidR="00ED11F9" w:rsidP="00CD0414" w:rsidRDefault="00ED11F9" w14:paraId="1960E71A" w14:textId="77777777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ED11F9" w:rsidTr="0EA4AC9A" w14:paraId="1960E71F" w14:textId="77777777">
        <w:trPr>
          <w:trHeight w:val="812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1960E71C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EF5C1F" w:rsidR="00EF5C1F" w:rsidP="00EF5C1F" w:rsidRDefault="00EF5C1F" w14:paraId="1960E71D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EF5C1F">
              <w:rPr>
                <w:sz w:val="16"/>
                <w:szCs w:val="16"/>
              </w:rPr>
              <w:t xml:space="preserve">Kolokwium na zajęciach ćwiczeniowych: </w:t>
            </w:r>
            <w:r w:rsidR="0063376C">
              <w:rPr>
                <w:sz w:val="16"/>
                <w:szCs w:val="16"/>
              </w:rPr>
              <w:t>01-0</w:t>
            </w:r>
            <w:r w:rsidR="00890C22">
              <w:rPr>
                <w:sz w:val="16"/>
                <w:szCs w:val="16"/>
              </w:rPr>
              <w:t>7</w:t>
            </w:r>
          </w:p>
          <w:p w:rsidRPr="00582090" w:rsidR="00ED11F9" w:rsidP="77610920" w:rsidRDefault="00EF5C1F" w14:paraId="6E3F8614" w14:textId="613C384C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77610920" w:rsidR="77610920">
              <w:rPr>
                <w:sz w:val="16"/>
                <w:szCs w:val="16"/>
              </w:rPr>
              <w:t>Egzamin pisemny</w:t>
            </w:r>
            <w:r w:rsidRPr="77610920" w:rsidR="77610920">
              <w:rPr>
                <w:sz w:val="16"/>
                <w:szCs w:val="16"/>
              </w:rPr>
              <w:t>: 01-07</w:t>
            </w:r>
            <w:r w:rsidRPr="77610920" w:rsidR="77610920">
              <w:rPr>
                <w:sz w:val="16"/>
                <w:szCs w:val="16"/>
              </w:rPr>
              <w:t>.</w:t>
            </w:r>
          </w:p>
          <w:p w:rsidRPr="00582090" w:rsidR="00ED11F9" w:rsidP="77610920" w:rsidRDefault="00EF5C1F" w14:paraId="1960E71E" w14:textId="3AC761D1">
            <w:pPr>
              <w:pStyle w:val="Normalny"/>
              <w:spacing w:line="240" w:lineRule="auto"/>
              <w:jc w:val="both"/>
              <w:rPr>
                <w:sz w:val="16"/>
                <w:szCs w:val="16"/>
              </w:rPr>
            </w:pPr>
            <w:r w:rsidRPr="77610920" w:rsidR="77610920">
              <w:rPr>
                <w:sz w:val="16"/>
                <w:szCs w:val="16"/>
              </w:rPr>
              <w:t xml:space="preserve">Ewentualnie poprzez platformę MS </w:t>
            </w:r>
            <w:proofErr w:type="spellStart"/>
            <w:r w:rsidRPr="77610920" w:rsidR="77610920">
              <w:rPr>
                <w:sz w:val="16"/>
                <w:szCs w:val="16"/>
              </w:rPr>
              <w:t>Teams</w:t>
            </w:r>
            <w:proofErr w:type="spellEnd"/>
            <w:r w:rsidRPr="77610920" w:rsidR="77610920">
              <w:rPr>
                <w:sz w:val="16"/>
                <w:szCs w:val="16"/>
              </w:rPr>
              <w:t xml:space="preserve"> 01-07</w:t>
            </w:r>
          </w:p>
        </w:tc>
      </w:tr>
      <w:tr w:rsidR="00ED11F9" w:rsidTr="0EA4AC9A" w14:paraId="1960E722" w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1960E720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ED11F9" w:rsidP="001F2D8C" w:rsidRDefault="00E52A38" w14:paraId="1960E721" w14:textId="324B5633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77610920" w:rsidR="77610920">
              <w:rPr>
                <w:sz w:val="16"/>
                <w:szCs w:val="16"/>
              </w:rPr>
              <w:t>Okresowe prace pisemne lub sprawdziany na platformie MS Teams.</w:t>
            </w:r>
          </w:p>
        </w:tc>
      </w:tr>
      <w:tr w:rsidR="00ED11F9" w:rsidTr="0EA4AC9A" w14:paraId="1960E726" w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0C4232" w:rsidP="00CD0414" w:rsidRDefault="00ED11F9" w14:paraId="1960E723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ED11F9" w:rsidP="00CD0414" w:rsidRDefault="00ED11F9" w14:paraId="1960E724" w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ED11F9" w:rsidP="00392FCA" w:rsidRDefault="00EF5C1F" w14:paraId="1960E725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EF5C1F">
              <w:rPr>
                <w:b/>
                <w:bCs/>
                <w:sz w:val="16"/>
                <w:szCs w:val="16"/>
              </w:rPr>
              <w:t>Kolokwia na ćwiczeniach: 40%, egzamin pisemny: 50%, ocena wynikająca z obserwacji w trakcie zajęć: 10%</w:t>
            </w:r>
          </w:p>
        </w:tc>
      </w:tr>
      <w:tr w:rsidR="00ED11F9" w:rsidTr="0EA4AC9A" w14:paraId="1960E729" w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1960E727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ED11F9" w:rsidP="00CD0414" w:rsidRDefault="00EF5C1F" w14:paraId="1960E728" w14:textId="705C820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77610920" w:rsidR="77610920">
              <w:rPr>
                <w:sz w:val="16"/>
                <w:szCs w:val="16"/>
              </w:rPr>
              <w:t>Sala wykładowa i sale ćwiczeniowe. Ewentualnie platforma MS Teams</w:t>
            </w:r>
          </w:p>
        </w:tc>
      </w:tr>
      <w:tr w:rsidR="00ED11F9" w:rsidTr="0EA4AC9A" w14:paraId="1960E72F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582090" w:rsidR="00ED11F9" w:rsidP="00CD0414" w:rsidRDefault="00ED11F9" w14:paraId="1960E72A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:rsidRPr="00EF5C1F" w:rsidR="00EF5C1F" w:rsidP="00EF5C1F" w:rsidRDefault="00EF5C1F" w14:paraId="1960E72B" w14:textId="6B2B1FAE">
            <w:pPr>
              <w:spacing w:line="240" w:lineRule="auto"/>
              <w:rPr>
                <w:sz w:val="16"/>
                <w:szCs w:val="16"/>
              </w:rPr>
            </w:pPr>
            <w:r w:rsidRPr="0EA4AC9A" w:rsidR="0EA4AC9A">
              <w:rPr>
                <w:sz w:val="16"/>
                <w:szCs w:val="16"/>
              </w:rPr>
              <w:t>1. Koronacki J.  Mielniczuk J. (2001) “Statystyka dla studentów kierunków technicznych i przyrodniczych”, WNT, Warszawa</w:t>
            </w:r>
          </w:p>
          <w:p w:rsidRPr="00EF5C1F" w:rsidR="00EF5C1F" w:rsidP="00EF5C1F" w:rsidRDefault="00EF5C1F" w14:paraId="1960E72C" w14:textId="77777777">
            <w:pPr>
              <w:spacing w:line="240" w:lineRule="auto"/>
              <w:rPr>
                <w:sz w:val="16"/>
                <w:szCs w:val="16"/>
              </w:rPr>
            </w:pPr>
            <w:r w:rsidRPr="00EF5C1F">
              <w:rPr>
                <w:sz w:val="16"/>
                <w:szCs w:val="16"/>
              </w:rPr>
              <w:t>2. Smolik S. (1997) “Zadania z rachunku prawdopodobieństwa i statystyki matematycznej dla AR”, Wyd. SGGW, Warszawa</w:t>
            </w:r>
          </w:p>
          <w:p w:rsidRPr="00EF5C1F" w:rsidR="00EF5C1F" w:rsidP="00EF5C1F" w:rsidRDefault="00EF5C1F" w14:paraId="1960E72D" w14:textId="63AADF1F">
            <w:pPr>
              <w:spacing w:line="240" w:lineRule="auto"/>
              <w:rPr>
                <w:sz w:val="16"/>
                <w:szCs w:val="16"/>
              </w:rPr>
            </w:pPr>
            <w:r w:rsidRPr="0EA4AC9A" w:rsidR="0EA4AC9A">
              <w:rPr>
                <w:sz w:val="16"/>
                <w:szCs w:val="16"/>
              </w:rPr>
              <w:t xml:space="preserve">3. </w:t>
            </w:r>
            <w:proofErr w:type="spellStart"/>
            <w:r w:rsidRPr="0EA4AC9A" w:rsidR="0EA4AC9A">
              <w:rPr>
                <w:sz w:val="16"/>
                <w:szCs w:val="16"/>
              </w:rPr>
              <w:t>Gernsternkorn</w:t>
            </w:r>
            <w:proofErr w:type="spellEnd"/>
            <w:r w:rsidRPr="0EA4AC9A" w:rsidR="0EA4AC9A">
              <w:rPr>
                <w:sz w:val="16"/>
                <w:szCs w:val="16"/>
              </w:rPr>
              <w:t xml:space="preserve"> T.  Śródka T. (1976) “Kombinatoryka i rachunek prawdopodobieństwa”, PWN, Warszawa</w:t>
            </w:r>
          </w:p>
          <w:p w:rsidRPr="00582090" w:rsidR="00ED11F9" w:rsidP="00EF5C1F" w:rsidRDefault="00EF5C1F" w14:paraId="1960E72E" w14:textId="77777777">
            <w:pPr>
              <w:spacing w:line="240" w:lineRule="auto"/>
              <w:rPr>
                <w:sz w:val="16"/>
                <w:szCs w:val="16"/>
              </w:rPr>
            </w:pPr>
            <w:r w:rsidRPr="00EF5C1F">
              <w:rPr>
                <w:sz w:val="16"/>
                <w:szCs w:val="16"/>
              </w:rPr>
              <w:t>4. Krysicki W. i inni (2010) “Rachunek prawdopodobieństwa i statystyka matematyczna w zadaniach”, cz. 1 I 2, PWN, Warszawa</w:t>
            </w:r>
          </w:p>
        </w:tc>
      </w:tr>
      <w:tr w:rsidR="00ED11F9" w:rsidTr="0EA4AC9A" w14:paraId="1960E732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ED11F9" w:rsidP="00CD0414" w:rsidRDefault="00ED11F9" w14:paraId="1960E730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:rsidRPr="00CE3705" w:rsidR="00CE3705" w:rsidP="00CD0414" w:rsidRDefault="00CE3705" w14:paraId="1960E731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</w:p>
        </w:tc>
      </w:tr>
    </w:tbl>
    <w:p w:rsidRPr="00582090" w:rsidR="00ED11F9" w:rsidP="00ED11F9" w:rsidRDefault="00ED11F9" w14:paraId="1960E733" w14:textId="77777777">
      <w:pPr>
        <w:rPr>
          <w:sz w:val="16"/>
        </w:rPr>
      </w:pPr>
      <w:r w:rsidRPr="00582090">
        <w:rPr>
          <w:sz w:val="16"/>
        </w:rPr>
        <w:lastRenderedPageBreak/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Pr="00A87261" w:rsidR="00ED11F9" w:rsidTr="006478A0" w14:paraId="1960E736" w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960E734" w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EF5C1F" w14:paraId="1960E735" w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96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Pr="00A87261" w:rsidR="00ED11F9" w:rsidTr="006478A0" w14:paraId="1960E739" w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1960E737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890C22" w:rsidRDefault="00890C22" w14:paraId="1960E738" w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2,2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:rsidR="00ED11F9" w:rsidP="00ED11F9" w:rsidRDefault="00ED11F9" w14:paraId="1960E73A" w14:textId="77777777"/>
    <w:p w:rsidRPr="00387646" w:rsidR="00ED11F9" w:rsidP="00ED11F9" w:rsidRDefault="00ED11F9" w14:paraId="1960E73B" w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:rsidRPr="0058648C" w:rsidR="00ED11F9" w:rsidP="00ED11F9" w:rsidRDefault="00ED11F9" w14:paraId="1960E73C" w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Pr="00FB1C10" w:rsidR="0093211F" w:rsidTr="0093211F" w14:paraId="1960E741" w14:textId="77777777">
        <w:tc>
          <w:tcPr>
            <w:tcW w:w="1547" w:type="dxa"/>
          </w:tcPr>
          <w:p w:rsidRPr="00FB1C10" w:rsidR="0093211F" w:rsidP="006478A0" w:rsidRDefault="0093211F" w14:paraId="1960E73D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1960E73E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1960E73F" w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1960E740" w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Pr="00FB1C10" w:rsidR="0093211F" w:rsidTr="0093211F" w14:paraId="1960E746" w14:textId="77777777">
        <w:tc>
          <w:tcPr>
            <w:tcW w:w="1547" w:type="dxa"/>
          </w:tcPr>
          <w:p w:rsidRPr="00BD2417" w:rsidR="0093211F" w:rsidP="006478A0" w:rsidRDefault="009C4E70" w14:paraId="1960E742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Wiedza -</w:t>
            </w:r>
          </w:p>
        </w:tc>
        <w:tc>
          <w:tcPr>
            <w:tcW w:w="4563" w:type="dxa"/>
          </w:tcPr>
          <w:p w:rsidRPr="00890C22" w:rsidR="0093211F" w:rsidP="00890C22" w:rsidRDefault="009C4E70" w14:paraId="1960E743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890C22">
              <w:rPr>
                <w:rFonts w:ascii="Arial" w:hAnsi="Arial" w:cs="Arial"/>
                <w:bCs/>
                <w:sz w:val="16"/>
                <w:szCs w:val="16"/>
              </w:rPr>
              <w:t>01 -</w:t>
            </w:r>
            <w:r w:rsidRPr="00890C22" w:rsidR="00890C22">
              <w:rPr>
                <w:rFonts w:ascii="Arial" w:hAnsi="Arial" w:cs="Arial"/>
                <w:sz w:val="16"/>
                <w:szCs w:val="16"/>
              </w:rPr>
              <w:t xml:space="preserve"> Zna i rozumie parametry rozkładu</w:t>
            </w:r>
            <w:r w:rsidRPr="00890C22" w:rsidR="00890C22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3001" w:type="dxa"/>
          </w:tcPr>
          <w:p w:rsidRPr="00890C22" w:rsidR="0093211F" w:rsidP="00890C22" w:rsidRDefault="009C4E70" w14:paraId="1960E744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890C22">
              <w:rPr>
                <w:rFonts w:ascii="Arial" w:hAnsi="Arial" w:cs="Arial"/>
                <w:bCs/>
                <w:sz w:val="16"/>
                <w:szCs w:val="16"/>
              </w:rPr>
              <w:t>K_W01, K_W0</w:t>
            </w:r>
            <w:r w:rsidR="00890C22">
              <w:rPr>
                <w:rFonts w:ascii="Arial" w:hAnsi="Arial" w:cs="Arial"/>
                <w:bCs/>
                <w:sz w:val="16"/>
                <w:szCs w:val="16"/>
              </w:rPr>
              <w:t>6</w:t>
            </w:r>
          </w:p>
        </w:tc>
        <w:tc>
          <w:tcPr>
            <w:tcW w:w="1381" w:type="dxa"/>
          </w:tcPr>
          <w:p w:rsidRPr="00890C22" w:rsidR="0093211F" w:rsidP="006478A0" w:rsidRDefault="009C4E70" w14:paraId="1960E745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890C22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Pr="00FB1C10" w:rsidR="009C4E70" w:rsidTr="0093211F" w14:paraId="1960E74B" w14:textId="77777777">
        <w:tc>
          <w:tcPr>
            <w:tcW w:w="1547" w:type="dxa"/>
          </w:tcPr>
          <w:p w:rsidRPr="00BD2417" w:rsidR="009C4E70" w:rsidP="00890C22" w:rsidRDefault="009C4E70" w14:paraId="1960E747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Wiedza -</w:t>
            </w:r>
          </w:p>
        </w:tc>
        <w:tc>
          <w:tcPr>
            <w:tcW w:w="4563" w:type="dxa"/>
          </w:tcPr>
          <w:p w:rsidRPr="00890C22" w:rsidR="009C4E70" w:rsidP="00890C22" w:rsidRDefault="009C4E70" w14:paraId="1960E748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890C22">
              <w:rPr>
                <w:rFonts w:ascii="Arial" w:hAnsi="Arial" w:cs="Arial"/>
                <w:sz w:val="16"/>
                <w:szCs w:val="16"/>
              </w:rPr>
              <w:t>02 -</w:t>
            </w:r>
            <w:r w:rsidRPr="00890C22" w:rsidR="00890C22">
              <w:rPr>
                <w:rFonts w:ascii="Arial" w:hAnsi="Arial" w:cs="Arial"/>
                <w:sz w:val="16"/>
                <w:szCs w:val="16"/>
              </w:rPr>
              <w:t xml:space="preserve"> Zna i rozumie hipotezy statystyczne </w:t>
            </w:r>
          </w:p>
        </w:tc>
        <w:tc>
          <w:tcPr>
            <w:tcW w:w="3001" w:type="dxa"/>
          </w:tcPr>
          <w:p w:rsidRPr="00890C22" w:rsidR="009C4E70" w:rsidP="00890C22" w:rsidRDefault="009C4E70" w14:paraId="1960E749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890C22">
              <w:rPr>
                <w:rFonts w:ascii="Arial" w:hAnsi="Arial" w:cs="Arial"/>
                <w:bCs/>
                <w:sz w:val="16"/>
                <w:szCs w:val="16"/>
              </w:rPr>
              <w:t>K_W0</w:t>
            </w:r>
            <w:r w:rsidR="00890C22">
              <w:rPr>
                <w:rFonts w:ascii="Arial" w:hAnsi="Arial" w:cs="Arial"/>
                <w:bCs/>
                <w:sz w:val="16"/>
                <w:szCs w:val="16"/>
              </w:rPr>
              <w:t>1</w:t>
            </w:r>
            <w:r w:rsidRPr="00890C22">
              <w:rPr>
                <w:rFonts w:ascii="Arial" w:hAnsi="Arial" w:cs="Arial"/>
                <w:bCs/>
                <w:sz w:val="16"/>
                <w:szCs w:val="16"/>
              </w:rPr>
              <w:t>, K_W0</w:t>
            </w:r>
            <w:r w:rsidR="00890C22">
              <w:rPr>
                <w:rFonts w:ascii="Arial" w:hAnsi="Arial" w:cs="Arial"/>
                <w:bCs/>
                <w:sz w:val="16"/>
                <w:szCs w:val="16"/>
              </w:rPr>
              <w:t>6</w:t>
            </w:r>
          </w:p>
        </w:tc>
        <w:tc>
          <w:tcPr>
            <w:tcW w:w="1381" w:type="dxa"/>
          </w:tcPr>
          <w:p w:rsidRPr="00890C22" w:rsidR="009C4E70" w:rsidP="00323C37" w:rsidRDefault="00323C37" w14:paraId="1960E74A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</w:tr>
      <w:tr w:rsidRPr="00FB1C10" w:rsidR="009C4E70" w:rsidTr="0093211F" w14:paraId="1960E750" w14:textId="77777777">
        <w:tc>
          <w:tcPr>
            <w:tcW w:w="1547" w:type="dxa"/>
          </w:tcPr>
          <w:p w:rsidRPr="00BD2417" w:rsidR="009C4E70" w:rsidP="009C4E70" w:rsidRDefault="009C4E70" w14:paraId="1960E74C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890C22" w:rsidR="009C4E70" w:rsidP="00890C22" w:rsidRDefault="009C4E70" w14:paraId="1960E74D" w14:textId="77777777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890C22">
              <w:rPr>
                <w:rFonts w:ascii="Arial" w:hAnsi="Arial" w:cs="Arial"/>
                <w:sz w:val="16"/>
                <w:szCs w:val="16"/>
              </w:rPr>
              <w:t>03 -</w:t>
            </w:r>
            <w:r w:rsidRPr="00890C22" w:rsidR="00890C22">
              <w:rPr>
                <w:rFonts w:ascii="Arial" w:hAnsi="Arial" w:cs="Arial"/>
                <w:sz w:val="16"/>
                <w:szCs w:val="16"/>
              </w:rPr>
              <w:t xml:space="preserve"> potrafi obliczyć prawdopodobieństwo używając klasycznej definicji</w:t>
            </w:r>
          </w:p>
        </w:tc>
        <w:tc>
          <w:tcPr>
            <w:tcW w:w="3001" w:type="dxa"/>
          </w:tcPr>
          <w:p w:rsidRPr="00890C22" w:rsidR="009C4E70" w:rsidP="009C4E70" w:rsidRDefault="009C4E70" w14:paraId="1960E74E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890C22">
              <w:rPr>
                <w:rFonts w:ascii="Arial" w:hAnsi="Arial" w:cs="Arial"/>
                <w:bCs/>
                <w:sz w:val="16"/>
                <w:szCs w:val="16"/>
              </w:rPr>
              <w:t>K_U04</w:t>
            </w:r>
          </w:p>
        </w:tc>
        <w:tc>
          <w:tcPr>
            <w:tcW w:w="1381" w:type="dxa"/>
          </w:tcPr>
          <w:p w:rsidRPr="00890C22" w:rsidR="009C4E70" w:rsidP="009C4E70" w:rsidRDefault="009C4E70" w14:paraId="1960E74F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890C22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Pr="00FB1C10" w:rsidR="009C4E70" w:rsidTr="0093211F" w14:paraId="1960E755" w14:textId="77777777">
        <w:tc>
          <w:tcPr>
            <w:tcW w:w="1547" w:type="dxa"/>
          </w:tcPr>
          <w:p w:rsidRPr="00BD2417" w:rsidR="009C4E70" w:rsidP="009C4E70" w:rsidRDefault="009C4E70" w14:paraId="1960E751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890C22" w:rsidR="009C4E70" w:rsidP="00890C22" w:rsidRDefault="009C4E70" w14:paraId="1960E752" w14:textId="77777777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890C22">
              <w:rPr>
                <w:rFonts w:ascii="Arial" w:hAnsi="Arial" w:cs="Arial"/>
                <w:sz w:val="16"/>
                <w:szCs w:val="16"/>
              </w:rPr>
              <w:t>04 -</w:t>
            </w:r>
            <w:r w:rsidRPr="00890C22" w:rsidR="00890C22">
              <w:rPr>
                <w:rFonts w:ascii="Arial" w:hAnsi="Arial" w:cs="Arial"/>
                <w:sz w:val="16"/>
                <w:szCs w:val="16"/>
              </w:rPr>
              <w:t xml:space="preserve"> umie wyznaczyć parametry rozkładu</w:t>
            </w:r>
          </w:p>
        </w:tc>
        <w:tc>
          <w:tcPr>
            <w:tcW w:w="3001" w:type="dxa"/>
          </w:tcPr>
          <w:p w:rsidRPr="00890C22" w:rsidR="009C4E70" w:rsidP="009C4E70" w:rsidRDefault="009C4E70" w14:paraId="1960E753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890C22">
              <w:rPr>
                <w:rFonts w:ascii="Arial" w:hAnsi="Arial" w:cs="Arial"/>
                <w:bCs/>
                <w:sz w:val="16"/>
                <w:szCs w:val="16"/>
              </w:rPr>
              <w:t>K_U04</w:t>
            </w:r>
          </w:p>
        </w:tc>
        <w:tc>
          <w:tcPr>
            <w:tcW w:w="1381" w:type="dxa"/>
          </w:tcPr>
          <w:p w:rsidRPr="00890C22" w:rsidR="009C4E70" w:rsidP="00323C37" w:rsidRDefault="00323C37" w14:paraId="1960E754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</w:tr>
      <w:tr w:rsidRPr="00FB1C10" w:rsidR="009C4E70" w:rsidTr="0093211F" w14:paraId="1960E75A" w14:textId="77777777">
        <w:tc>
          <w:tcPr>
            <w:tcW w:w="1547" w:type="dxa"/>
          </w:tcPr>
          <w:p w:rsidRPr="00BD2417" w:rsidR="009C4E70" w:rsidP="009C4E70" w:rsidRDefault="009C4E70" w14:paraId="1960E756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Pr="00890C22" w:rsidR="009C4E70" w:rsidP="00890C22" w:rsidRDefault="009C4E70" w14:paraId="1960E757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890C22">
              <w:rPr>
                <w:rFonts w:ascii="Arial" w:hAnsi="Arial" w:cs="Arial"/>
                <w:sz w:val="16"/>
                <w:szCs w:val="16"/>
              </w:rPr>
              <w:t>05 -</w:t>
            </w:r>
            <w:r w:rsidRPr="00890C22" w:rsidR="00890C22">
              <w:rPr>
                <w:rFonts w:ascii="Arial" w:hAnsi="Arial" w:cs="Arial"/>
                <w:sz w:val="16"/>
                <w:szCs w:val="16"/>
              </w:rPr>
              <w:t xml:space="preserve"> umie zastosować Centralne Twierdzenie Graniczne do obliczania prawdopodobieństwa</w:t>
            </w:r>
          </w:p>
        </w:tc>
        <w:tc>
          <w:tcPr>
            <w:tcW w:w="3001" w:type="dxa"/>
          </w:tcPr>
          <w:p w:rsidRPr="00890C22" w:rsidR="009C4E70" w:rsidP="009C4E70" w:rsidRDefault="009C4E70" w14:paraId="1960E758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890C22">
              <w:rPr>
                <w:rFonts w:ascii="Arial" w:hAnsi="Arial" w:cs="Arial"/>
                <w:bCs/>
                <w:sz w:val="16"/>
                <w:szCs w:val="16"/>
              </w:rPr>
              <w:t>K_U04, K_U05</w:t>
            </w:r>
          </w:p>
        </w:tc>
        <w:tc>
          <w:tcPr>
            <w:tcW w:w="1381" w:type="dxa"/>
          </w:tcPr>
          <w:p w:rsidRPr="00890C22" w:rsidR="009C4E70" w:rsidP="009C4E70" w:rsidRDefault="009C4E70" w14:paraId="1960E759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890C22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Pr="00FB1C10" w:rsidR="00890C22" w:rsidTr="0093211F" w14:paraId="1960E760" w14:textId="77777777">
        <w:tc>
          <w:tcPr>
            <w:tcW w:w="1547" w:type="dxa"/>
          </w:tcPr>
          <w:p w:rsidRPr="00BD2417" w:rsidR="00890C22" w:rsidP="009C4E70" w:rsidRDefault="00890C22" w14:paraId="1960E75B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Pr="00890C22" w:rsidR="00890C22" w:rsidP="00890C22" w:rsidRDefault="00890C22" w14:paraId="1960E75C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90C22">
              <w:rPr>
                <w:rFonts w:ascii="Arial" w:hAnsi="Arial" w:cs="Arial"/>
                <w:sz w:val="16"/>
                <w:szCs w:val="16"/>
              </w:rPr>
              <w:t xml:space="preserve">06 - potrafi wyznaczyć parametry statystyczne z próby </w:t>
            </w:r>
          </w:p>
          <w:p w:rsidRPr="00890C22" w:rsidR="00890C22" w:rsidP="00890C22" w:rsidRDefault="00890C22" w14:paraId="1960E75D" w14:textId="777777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01" w:type="dxa"/>
          </w:tcPr>
          <w:p w:rsidRPr="00890C22" w:rsidR="00890C22" w:rsidP="00323C37" w:rsidRDefault="00323C37" w14:paraId="1960E75E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890C22">
              <w:rPr>
                <w:rFonts w:ascii="Arial" w:hAnsi="Arial" w:cs="Arial"/>
                <w:bCs/>
                <w:sz w:val="16"/>
                <w:szCs w:val="16"/>
              </w:rPr>
              <w:t>K_U0</w:t>
            </w:r>
            <w:r>
              <w:rPr>
                <w:rFonts w:ascii="Arial" w:hAnsi="Arial" w:cs="Arial"/>
                <w:bCs/>
                <w:sz w:val="16"/>
                <w:szCs w:val="16"/>
              </w:rPr>
              <w:t>1,</w:t>
            </w:r>
            <w:r w:rsidRPr="00890C22">
              <w:rPr>
                <w:rFonts w:ascii="Arial" w:hAnsi="Arial" w:cs="Arial"/>
                <w:bCs/>
                <w:sz w:val="16"/>
                <w:szCs w:val="16"/>
              </w:rPr>
              <w:t xml:space="preserve"> K_U04</w:t>
            </w:r>
          </w:p>
        </w:tc>
        <w:tc>
          <w:tcPr>
            <w:tcW w:w="1381" w:type="dxa"/>
          </w:tcPr>
          <w:p w:rsidRPr="00890C22" w:rsidR="00890C22" w:rsidP="00323C37" w:rsidRDefault="00323C37" w14:paraId="1960E75F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</w:tr>
      <w:tr w:rsidRPr="00FB1C10" w:rsidR="00890C22" w:rsidTr="0093211F" w14:paraId="1960E765" w14:textId="77777777">
        <w:tc>
          <w:tcPr>
            <w:tcW w:w="1547" w:type="dxa"/>
          </w:tcPr>
          <w:p w:rsidRPr="00BD2417" w:rsidR="00890C22" w:rsidP="009C4E70" w:rsidRDefault="00890C22" w14:paraId="1960E761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Pr="00890C22" w:rsidR="00890C22" w:rsidP="00890C22" w:rsidRDefault="00890C22" w14:paraId="1960E762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890C22">
              <w:rPr>
                <w:rFonts w:ascii="Arial" w:hAnsi="Arial" w:cs="Arial"/>
                <w:sz w:val="16"/>
                <w:szCs w:val="16"/>
              </w:rPr>
              <w:t>07 - potrafi testować hipotezy statystyczne dla średniej</w:t>
            </w:r>
          </w:p>
        </w:tc>
        <w:tc>
          <w:tcPr>
            <w:tcW w:w="3001" w:type="dxa"/>
          </w:tcPr>
          <w:p w:rsidRPr="00890C22" w:rsidR="00890C22" w:rsidP="009C4E70" w:rsidRDefault="00323C37" w14:paraId="1960E763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890C22">
              <w:rPr>
                <w:rFonts w:ascii="Arial" w:hAnsi="Arial" w:cs="Arial"/>
                <w:bCs/>
                <w:sz w:val="16"/>
                <w:szCs w:val="16"/>
              </w:rPr>
              <w:t>K_U0</w:t>
            </w:r>
            <w:r>
              <w:rPr>
                <w:rFonts w:ascii="Arial" w:hAnsi="Arial" w:cs="Arial"/>
                <w:bCs/>
                <w:sz w:val="16"/>
                <w:szCs w:val="16"/>
              </w:rPr>
              <w:t>1,</w:t>
            </w:r>
            <w:r w:rsidRPr="00890C22">
              <w:rPr>
                <w:rFonts w:ascii="Arial" w:hAnsi="Arial" w:cs="Arial"/>
                <w:bCs/>
                <w:sz w:val="16"/>
                <w:szCs w:val="16"/>
              </w:rPr>
              <w:t xml:space="preserve"> K_U04</w:t>
            </w:r>
          </w:p>
        </w:tc>
        <w:tc>
          <w:tcPr>
            <w:tcW w:w="1381" w:type="dxa"/>
          </w:tcPr>
          <w:p w:rsidRPr="00890C22" w:rsidR="00890C22" w:rsidP="009C4E70" w:rsidRDefault="00323C37" w14:paraId="1960E764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</w:tbl>
    <w:p w:rsidR="0093211F" w:rsidP="0093211F" w:rsidRDefault="0093211F" w14:paraId="1960E766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w:rsidR="0093211F" w:rsidP="0093211F" w:rsidRDefault="0093211F" w14:paraId="1960E767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w:rsidRPr="0093211F" w:rsidR="0093211F" w:rsidP="0093211F" w:rsidRDefault="0093211F" w14:paraId="1960E768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3 – znaczący i szczegółowy, </w:t>
      </w:r>
    </w:p>
    <w:p w:rsidRPr="0093211F" w:rsidR="0093211F" w:rsidP="0093211F" w:rsidRDefault="0093211F" w14:paraId="1960E769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częściowy,</w:t>
      </w:r>
    </w:p>
    <w:p w:rsidRPr="0093211F" w:rsidR="0093211F" w:rsidP="0093211F" w:rsidRDefault="0093211F" w14:paraId="1960E76A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sectPr w:rsidRPr="0093211F" w:rsidR="009321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208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17B0D"/>
    <w:rsid w:val="000834BC"/>
    <w:rsid w:val="000C4232"/>
    <w:rsid w:val="001F2D8C"/>
    <w:rsid w:val="00207BBF"/>
    <w:rsid w:val="002A3D8C"/>
    <w:rsid w:val="00323C37"/>
    <w:rsid w:val="00334DF4"/>
    <w:rsid w:val="00341D25"/>
    <w:rsid w:val="00392FCA"/>
    <w:rsid w:val="003B680D"/>
    <w:rsid w:val="003E35C9"/>
    <w:rsid w:val="00432209"/>
    <w:rsid w:val="0053478E"/>
    <w:rsid w:val="00607C57"/>
    <w:rsid w:val="00614C52"/>
    <w:rsid w:val="0063376C"/>
    <w:rsid w:val="006A5A1F"/>
    <w:rsid w:val="006C766B"/>
    <w:rsid w:val="00721F41"/>
    <w:rsid w:val="0072568B"/>
    <w:rsid w:val="007B2DCF"/>
    <w:rsid w:val="007D736E"/>
    <w:rsid w:val="00890C22"/>
    <w:rsid w:val="008F7E6F"/>
    <w:rsid w:val="0093211F"/>
    <w:rsid w:val="00965A2D"/>
    <w:rsid w:val="00966E0B"/>
    <w:rsid w:val="009C4E70"/>
    <w:rsid w:val="00A43564"/>
    <w:rsid w:val="00A703FD"/>
    <w:rsid w:val="00B2721F"/>
    <w:rsid w:val="00BA7AA4"/>
    <w:rsid w:val="00C45C14"/>
    <w:rsid w:val="00CD0414"/>
    <w:rsid w:val="00CE3705"/>
    <w:rsid w:val="00D27F8D"/>
    <w:rsid w:val="00D6198C"/>
    <w:rsid w:val="00E174C0"/>
    <w:rsid w:val="00E52A38"/>
    <w:rsid w:val="00ED11F9"/>
    <w:rsid w:val="00EF5C1F"/>
    <w:rsid w:val="00F001C0"/>
    <w:rsid w:val="00F0788B"/>
    <w:rsid w:val="0EA4AC9A"/>
    <w:rsid w:val="77610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0E6C7"/>
  <w15:docId w15:val="{A318970F-9608-CE43-AFB7-636016342E0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Gość</lastModifiedBy>
  <revision>6</revision>
  <lastPrinted>2019-03-08T11:27:00.0000000Z</lastPrinted>
  <dcterms:created xsi:type="dcterms:W3CDTF">2019-04-03T09:11:00.0000000Z</dcterms:created>
  <dcterms:modified xsi:type="dcterms:W3CDTF">2021-11-24T16:25:46.6862516Z</dcterms:modified>
</coreProperties>
</file>