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ED11F9" w:rsidRDefault="00ED11F9" w:rsidP="00ED11F9">
      <w:pPr>
        <w:rPr>
          <w:rFonts w:ascii="Times New Roman" w:hAnsi="Times New Roman" w:cs="Times New Roman"/>
          <w:b/>
          <w:bCs/>
          <w:color w:val="C0C0C0"/>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75511C" w14:paraId="355EA4A8" w14:textId="77777777" w:rsidTr="4F4049DB">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05713F54" w14:textId="77777777" w:rsidR="0075511C" w:rsidRDefault="0075511C" w:rsidP="0075511C">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r>
              <w:rPr>
                <w:sz w:val="20"/>
                <w:szCs w:val="20"/>
              </w:rPr>
              <w:t xml:space="preserve"> </w:t>
            </w:r>
          </w:p>
        </w:tc>
        <w:tc>
          <w:tcPr>
            <w:tcW w:w="6822" w:type="dxa"/>
            <w:gridSpan w:val="8"/>
            <w:tcBorders>
              <w:left w:val="single" w:sz="2" w:space="0" w:color="auto"/>
              <w:right w:val="single" w:sz="12" w:space="0" w:color="auto"/>
            </w:tcBorders>
            <w:vAlign w:val="center"/>
          </w:tcPr>
          <w:p w14:paraId="4322A747" w14:textId="77777777" w:rsidR="0075511C" w:rsidRPr="003F6F0E" w:rsidRDefault="00D65CDF" w:rsidP="0075511C">
            <w:pPr>
              <w:spacing w:line="240" w:lineRule="auto"/>
              <w:rPr>
                <w:sz w:val="20"/>
                <w:szCs w:val="20"/>
              </w:rPr>
            </w:pPr>
            <w:r>
              <w:rPr>
                <w:rFonts w:cs="Arial"/>
                <w:sz w:val="20"/>
                <w:szCs w:val="20"/>
              </w:rPr>
              <w:t>Maszynoznawstwo</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75511C" w:rsidRPr="003A2588" w:rsidRDefault="0075511C" w:rsidP="0075511C">
            <w:pPr>
              <w:spacing w:line="240" w:lineRule="auto"/>
              <w:rPr>
                <w:b/>
                <w:bCs/>
                <w:sz w:val="20"/>
                <w:szCs w:val="20"/>
              </w:rPr>
            </w:pPr>
            <w:r w:rsidRPr="003A2588">
              <w:rPr>
                <w:b/>
                <w:bCs/>
                <w:sz w:val="20"/>
                <w:szCs w:val="20"/>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8941E47" w14:textId="77777777" w:rsidR="0075511C" w:rsidRPr="0022146E" w:rsidRDefault="00353ADE" w:rsidP="0075511C">
            <w:pPr>
              <w:spacing w:line="240" w:lineRule="auto"/>
              <w:rPr>
                <w:b/>
                <w:bCs/>
                <w:sz w:val="20"/>
                <w:szCs w:val="20"/>
              </w:rPr>
            </w:pPr>
            <w:r>
              <w:rPr>
                <w:rFonts w:cs="Arial"/>
                <w:b/>
                <w:sz w:val="20"/>
                <w:szCs w:val="20"/>
              </w:rPr>
              <w:t>5</w:t>
            </w:r>
          </w:p>
        </w:tc>
      </w:tr>
      <w:tr w:rsidR="0075511C" w14:paraId="113A4AC6" w14:textId="77777777" w:rsidTr="4F4049DB">
        <w:trPr>
          <w:trHeight w:val="340"/>
        </w:trPr>
        <w:tc>
          <w:tcPr>
            <w:tcW w:w="2480" w:type="dxa"/>
            <w:gridSpan w:val="2"/>
            <w:tcBorders>
              <w:top w:val="single" w:sz="2" w:space="0" w:color="auto"/>
              <w:bottom w:val="single" w:sz="4" w:space="0" w:color="auto"/>
            </w:tcBorders>
            <w:vAlign w:val="center"/>
          </w:tcPr>
          <w:p w14:paraId="2718F6F6" w14:textId="77777777" w:rsidR="0075511C" w:rsidRPr="00582090" w:rsidRDefault="0075511C" w:rsidP="0075511C">
            <w:pPr>
              <w:tabs>
                <w:tab w:val="left" w:pos="6592"/>
              </w:tabs>
              <w:spacing w:line="240" w:lineRule="auto"/>
              <w:rPr>
                <w:sz w:val="16"/>
                <w:szCs w:val="16"/>
              </w:rPr>
            </w:pPr>
            <w:r w:rsidRPr="00582090">
              <w:rPr>
                <w:sz w:val="16"/>
                <w:szCs w:val="16"/>
              </w:rPr>
              <w:t>Nazw</w:t>
            </w:r>
            <w:r>
              <w:rPr>
                <w:sz w:val="16"/>
                <w:szCs w:val="16"/>
              </w:rPr>
              <w:t>a</w:t>
            </w:r>
            <w:r w:rsidRPr="00582090">
              <w:rPr>
                <w:sz w:val="16"/>
                <w:szCs w:val="16"/>
              </w:rPr>
              <w:t xml:space="preserve"> </w:t>
            </w:r>
            <w:r>
              <w:rPr>
                <w:sz w:val="16"/>
                <w:szCs w:val="16"/>
              </w:rPr>
              <w:t>zajęć w</w:t>
            </w:r>
            <w:r w:rsidRPr="00582090">
              <w:rPr>
                <w:sz w:val="16"/>
                <w:szCs w:val="16"/>
              </w:rPr>
              <w:t xml:space="preserve"> j</w:t>
            </w:r>
            <w:r>
              <w:rPr>
                <w:sz w:val="16"/>
                <w:szCs w:val="16"/>
              </w:rPr>
              <w:t>. angielskim:</w:t>
            </w:r>
          </w:p>
        </w:tc>
        <w:tc>
          <w:tcPr>
            <w:tcW w:w="8190" w:type="dxa"/>
            <w:gridSpan w:val="10"/>
            <w:tcBorders>
              <w:bottom w:val="single" w:sz="4" w:space="0" w:color="auto"/>
            </w:tcBorders>
            <w:vAlign w:val="center"/>
          </w:tcPr>
          <w:p w14:paraId="0A37501D" w14:textId="77777777" w:rsidR="0075511C" w:rsidRPr="0030442B" w:rsidRDefault="0075511C" w:rsidP="0075511C">
            <w:pPr>
              <w:rPr>
                <w:rFonts w:cstheme="minorHAnsi"/>
                <w:bCs/>
                <w:sz w:val="16"/>
                <w:szCs w:val="16"/>
              </w:rPr>
            </w:pPr>
          </w:p>
          <w:p w14:paraId="7D5F3354" w14:textId="77777777" w:rsidR="0075511C" w:rsidRPr="0030442B" w:rsidRDefault="00D65CDF" w:rsidP="0075511C">
            <w:pPr>
              <w:rPr>
                <w:rFonts w:cstheme="minorHAnsi"/>
                <w:bCs/>
                <w:sz w:val="20"/>
                <w:szCs w:val="20"/>
              </w:rPr>
            </w:pPr>
            <w:r>
              <w:rPr>
                <w:rFonts w:cstheme="minorHAnsi"/>
                <w:bCs/>
                <w:sz w:val="20"/>
                <w:szCs w:val="16"/>
                <w:lang w:val="en-US"/>
              </w:rPr>
              <w:t>Theory of machines</w:t>
            </w:r>
          </w:p>
        </w:tc>
      </w:tr>
      <w:tr w:rsidR="0075511C" w14:paraId="528F4BB6" w14:textId="77777777" w:rsidTr="4F4049DB">
        <w:trPr>
          <w:trHeight w:val="340"/>
        </w:trPr>
        <w:tc>
          <w:tcPr>
            <w:tcW w:w="2480" w:type="dxa"/>
            <w:gridSpan w:val="2"/>
            <w:tcBorders>
              <w:bottom w:val="single" w:sz="4" w:space="0" w:color="auto"/>
            </w:tcBorders>
            <w:vAlign w:val="center"/>
          </w:tcPr>
          <w:p w14:paraId="5ED8D245" w14:textId="77777777" w:rsidR="0075511C" w:rsidRPr="00582090" w:rsidRDefault="0075511C" w:rsidP="0075511C">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sz="4" w:space="0" w:color="auto"/>
            </w:tcBorders>
            <w:shd w:val="clear" w:color="auto" w:fill="auto"/>
            <w:vAlign w:val="center"/>
          </w:tcPr>
          <w:p w14:paraId="39925F77" w14:textId="77777777" w:rsidR="0075511C" w:rsidRPr="0030442B" w:rsidRDefault="0030442B" w:rsidP="0075511C">
            <w:pPr>
              <w:spacing w:line="240" w:lineRule="auto"/>
              <w:rPr>
                <w:bCs/>
                <w:sz w:val="20"/>
                <w:szCs w:val="16"/>
              </w:rPr>
            </w:pPr>
            <w:r w:rsidRPr="0030442B">
              <w:rPr>
                <w:bCs/>
                <w:sz w:val="20"/>
                <w:szCs w:val="16"/>
              </w:rPr>
              <w:t xml:space="preserve">Inżynieria </w:t>
            </w:r>
            <w:r w:rsidR="00362FFB">
              <w:rPr>
                <w:bCs/>
                <w:sz w:val="20"/>
                <w:szCs w:val="16"/>
              </w:rPr>
              <w:t>S</w:t>
            </w:r>
            <w:r w:rsidRPr="0030442B">
              <w:rPr>
                <w:bCs/>
                <w:sz w:val="20"/>
                <w:szCs w:val="16"/>
              </w:rPr>
              <w:t xml:space="preserve">ystemów </w:t>
            </w:r>
            <w:r w:rsidR="00362FFB">
              <w:rPr>
                <w:bCs/>
                <w:sz w:val="20"/>
                <w:szCs w:val="16"/>
              </w:rPr>
              <w:t>B</w:t>
            </w:r>
            <w:r w:rsidRPr="0030442B">
              <w:rPr>
                <w:bCs/>
                <w:sz w:val="20"/>
                <w:szCs w:val="16"/>
              </w:rPr>
              <w:t>iotechnicznych</w:t>
            </w:r>
          </w:p>
        </w:tc>
      </w:tr>
      <w:tr w:rsidR="0075511C" w14:paraId="5DAB6C7B" w14:textId="77777777" w:rsidTr="4F4049DB">
        <w:trPr>
          <w:trHeight w:val="227"/>
        </w:trPr>
        <w:tc>
          <w:tcPr>
            <w:tcW w:w="2480" w:type="dxa"/>
            <w:gridSpan w:val="2"/>
            <w:tcBorders>
              <w:top w:val="single" w:sz="4" w:space="0" w:color="auto"/>
              <w:left w:val="nil"/>
              <w:bottom w:val="single" w:sz="4" w:space="0" w:color="auto"/>
              <w:right w:val="nil"/>
            </w:tcBorders>
            <w:vAlign w:val="center"/>
          </w:tcPr>
          <w:p w14:paraId="02EB378F" w14:textId="77777777" w:rsidR="0075511C" w:rsidRPr="00CD0414" w:rsidRDefault="0075511C" w:rsidP="0075511C">
            <w:pPr>
              <w:spacing w:line="240" w:lineRule="auto"/>
              <w:rPr>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14:paraId="6A05A809" w14:textId="77777777" w:rsidR="0075511C" w:rsidRPr="00CD0414" w:rsidRDefault="0075511C" w:rsidP="0075511C">
            <w:pPr>
              <w:spacing w:line="240" w:lineRule="auto"/>
              <w:rPr>
                <w:sz w:val="16"/>
                <w:szCs w:val="16"/>
              </w:rPr>
            </w:pPr>
          </w:p>
        </w:tc>
      </w:tr>
      <w:tr w:rsidR="0075511C" w14:paraId="7E908E43" w14:textId="77777777" w:rsidTr="4F4049DB">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0BB8E84F" w14:textId="77777777" w:rsidR="0075511C" w:rsidRPr="00207BBF" w:rsidRDefault="0075511C" w:rsidP="0075511C">
            <w:pPr>
              <w:spacing w:line="240" w:lineRule="auto"/>
              <w:jc w:val="right"/>
              <w:rPr>
                <w:sz w:val="16"/>
                <w:szCs w:val="16"/>
              </w:rPr>
            </w:pPr>
            <w:r w:rsidRPr="00207BBF">
              <w:rPr>
                <w:sz w:val="16"/>
                <w:szCs w:val="16"/>
              </w:rPr>
              <w:t>Język wykładowy:</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205A1F16" w14:textId="77777777" w:rsidR="0075511C" w:rsidRPr="00207BBF" w:rsidRDefault="0075511C" w:rsidP="0075511C">
            <w:pPr>
              <w:spacing w:line="240" w:lineRule="auto"/>
              <w:rPr>
                <w:sz w:val="16"/>
                <w:szCs w:val="16"/>
              </w:rPr>
            </w:pPr>
            <w:r>
              <w:rPr>
                <w:sz w:val="16"/>
                <w:szCs w:val="16"/>
              </w:rPr>
              <w:t>polski</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A2F3DF2" w14:textId="77777777" w:rsidR="0075511C" w:rsidRPr="00207BBF" w:rsidRDefault="0075511C" w:rsidP="0075511C">
            <w:pPr>
              <w:spacing w:line="240" w:lineRule="auto"/>
              <w:jc w:val="right"/>
              <w:rPr>
                <w:bCs/>
                <w:sz w:val="16"/>
                <w:szCs w:val="16"/>
              </w:rPr>
            </w:pPr>
            <w:r w:rsidRPr="00207BBF">
              <w:rPr>
                <w:bCs/>
                <w:sz w:val="16"/>
                <w:szCs w:val="16"/>
              </w:rPr>
              <w:t>Poziom studiów:</w:t>
            </w:r>
          </w:p>
        </w:tc>
        <w:tc>
          <w:tcPr>
            <w:tcW w:w="1811" w:type="dxa"/>
            <w:gridSpan w:val="3"/>
            <w:tcBorders>
              <w:top w:val="single" w:sz="4" w:space="0" w:color="auto"/>
              <w:left w:val="nil"/>
              <w:bottom w:val="single" w:sz="4" w:space="0" w:color="auto"/>
            </w:tcBorders>
            <w:shd w:val="clear" w:color="auto" w:fill="F2F2F2" w:themeFill="background1" w:themeFillShade="F2"/>
          </w:tcPr>
          <w:p w14:paraId="007A9D33" w14:textId="77777777" w:rsidR="0075511C" w:rsidRPr="00207BBF" w:rsidRDefault="0030442B" w:rsidP="0075511C">
            <w:pPr>
              <w:spacing w:line="240" w:lineRule="auto"/>
              <w:rPr>
                <w:sz w:val="16"/>
                <w:szCs w:val="16"/>
              </w:rPr>
            </w:pPr>
            <w:r>
              <w:rPr>
                <w:sz w:val="16"/>
                <w:szCs w:val="16"/>
              </w:rPr>
              <w:t>pierwszy</w:t>
            </w:r>
          </w:p>
        </w:tc>
      </w:tr>
      <w:tr w:rsidR="0075511C" w14:paraId="253AF120" w14:textId="77777777" w:rsidTr="4F4049DB">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08454DCE" w14:textId="77777777" w:rsidR="0075511C" w:rsidRPr="00CD0414" w:rsidRDefault="0075511C" w:rsidP="0075511C">
            <w:pPr>
              <w:spacing w:line="240" w:lineRule="auto"/>
              <w:jc w:val="right"/>
              <w:rPr>
                <w:sz w:val="16"/>
                <w:szCs w:val="16"/>
              </w:rPr>
            </w:pPr>
            <w:r w:rsidRPr="00CD0414">
              <w:rPr>
                <w:sz w:val="16"/>
                <w:szCs w:val="16"/>
              </w:rPr>
              <w:t>Forma</w:t>
            </w:r>
            <w:r>
              <w:rPr>
                <w:sz w:val="16"/>
                <w:szCs w:val="16"/>
              </w:rPr>
              <w:t xml:space="preserve"> studiów:</w:t>
            </w:r>
            <w:r w:rsidRPr="00CD0414">
              <w:rPr>
                <w:sz w:val="16"/>
                <w:szCs w:val="16"/>
              </w:rPr>
              <w:t xml:space="preserve">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61EFA813" w14:textId="77777777" w:rsidR="0075511C" w:rsidRPr="00207BBF" w:rsidRDefault="0030442B" w:rsidP="0075511C">
            <w:pPr>
              <w:spacing w:line="240" w:lineRule="auto"/>
              <w:rPr>
                <w:sz w:val="20"/>
                <w:szCs w:val="16"/>
              </w:rPr>
            </w:pPr>
            <w:r>
              <w:rPr>
                <w:rFonts w:ascii="Wingdings" w:eastAsia="Wingdings" w:hAnsi="Wingdings" w:cs="Wingdings"/>
                <w:sz w:val="20"/>
                <w:szCs w:val="20"/>
              </w:rPr>
              <w:t></w:t>
            </w:r>
            <w:r w:rsidR="0075511C" w:rsidRPr="00207BBF">
              <w:rPr>
                <w:sz w:val="20"/>
                <w:szCs w:val="16"/>
              </w:rPr>
              <w:t xml:space="preserve"> </w:t>
            </w:r>
            <w:r w:rsidR="0075511C" w:rsidRPr="00207BBF">
              <w:rPr>
                <w:sz w:val="16"/>
                <w:szCs w:val="16"/>
              </w:rPr>
              <w:t>stacjonarne</w:t>
            </w:r>
          </w:p>
          <w:p w14:paraId="5E4C8CDE" w14:textId="77777777" w:rsidR="0075511C" w:rsidRPr="00CD0414" w:rsidRDefault="0075511C" w:rsidP="0075511C">
            <w:pPr>
              <w:spacing w:line="240" w:lineRule="auto"/>
              <w:rPr>
                <w:b/>
                <w:sz w:val="16"/>
                <w:szCs w:val="16"/>
              </w:rPr>
            </w:pPr>
            <w:r w:rsidRPr="00207BBF">
              <w:rPr>
                <w:rFonts w:ascii="Wingdings" w:eastAsia="Wingdings" w:hAnsi="Wingdings" w:cs="Wingdings"/>
                <w:sz w:val="20"/>
                <w:szCs w:val="16"/>
              </w:rPr>
              <w:t></w:t>
            </w:r>
            <w:r w:rsidRPr="00207BBF">
              <w:rPr>
                <w:sz w:val="20"/>
                <w:szCs w:val="16"/>
              </w:rPr>
              <w:t xml:space="preserve"> </w:t>
            </w:r>
            <w:r w:rsidRPr="00207BBF">
              <w:rPr>
                <w:sz w:val="16"/>
                <w:szCs w:val="16"/>
              </w:rPr>
              <w:t>niestacjonarne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02872EA2" w14:textId="77777777" w:rsidR="0075511C" w:rsidRPr="00CD0414" w:rsidRDefault="0075511C" w:rsidP="0075511C">
            <w:pPr>
              <w:spacing w:line="240" w:lineRule="auto"/>
              <w:jc w:val="right"/>
              <w:rPr>
                <w:sz w:val="16"/>
                <w:szCs w:val="16"/>
                <w:vertAlign w:val="superscript"/>
              </w:rPr>
            </w:pPr>
            <w:r w:rsidRPr="00CD0414">
              <w:rPr>
                <w:sz w:val="16"/>
                <w:szCs w:val="16"/>
              </w:rPr>
              <w:t>Status zajęć:</w:t>
            </w:r>
          </w:p>
        </w:tc>
        <w:tc>
          <w:tcPr>
            <w:tcW w:w="1276" w:type="dxa"/>
            <w:tcBorders>
              <w:top w:val="single" w:sz="4" w:space="0" w:color="auto"/>
              <w:left w:val="nil"/>
              <w:bottom w:val="single" w:sz="4" w:space="0" w:color="auto"/>
              <w:right w:val="nil"/>
            </w:tcBorders>
            <w:shd w:val="clear" w:color="auto" w:fill="F2F2F2" w:themeFill="background1" w:themeFillShade="F2"/>
          </w:tcPr>
          <w:p w14:paraId="2ED65C7E" w14:textId="77777777" w:rsidR="0075511C" w:rsidRPr="00CD0414" w:rsidRDefault="002B6DB3" w:rsidP="0075511C">
            <w:pPr>
              <w:spacing w:line="240" w:lineRule="auto"/>
              <w:rPr>
                <w:bCs/>
                <w:sz w:val="16"/>
                <w:szCs w:val="16"/>
              </w:rPr>
            </w:pPr>
            <w:r w:rsidRPr="00207BBF">
              <w:rPr>
                <w:rFonts w:ascii="Wingdings" w:eastAsia="Wingdings" w:hAnsi="Wingdings" w:cs="Wingdings"/>
                <w:sz w:val="20"/>
                <w:szCs w:val="16"/>
              </w:rPr>
              <w:t></w:t>
            </w:r>
            <w:r w:rsidR="0075511C" w:rsidRPr="00CD0414">
              <w:rPr>
                <w:sz w:val="16"/>
                <w:szCs w:val="16"/>
              </w:rPr>
              <w:t>p</w:t>
            </w:r>
            <w:r w:rsidR="0075511C" w:rsidRPr="00CD0414">
              <w:rPr>
                <w:bCs/>
                <w:sz w:val="16"/>
                <w:szCs w:val="16"/>
              </w:rPr>
              <w:t>odstawowe</w:t>
            </w:r>
          </w:p>
          <w:p w14:paraId="685E439E" w14:textId="77777777" w:rsidR="0075511C" w:rsidRPr="00CD0414" w:rsidRDefault="002B6DB3" w:rsidP="0075511C">
            <w:pPr>
              <w:spacing w:line="240" w:lineRule="auto"/>
              <w:rPr>
                <w:bCs/>
                <w:sz w:val="16"/>
                <w:szCs w:val="16"/>
              </w:rPr>
            </w:pPr>
            <w:r>
              <w:rPr>
                <w:rFonts w:ascii="Wingdings" w:eastAsia="Wingdings" w:hAnsi="Wingdings" w:cs="Wingdings"/>
                <w:sz w:val="20"/>
                <w:szCs w:val="20"/>
              </w:rPr>
              <w:t></w:t>
            </w:r>
            <w:r w:rsidR="0075511C" w:rsidRPr="00CD0414">
              <w:rPr>
                <w:sz w:val="16"/>
                <w:szCs w:val="16"/>
              </w:rPr>
              <w:t xml:space="preserve"> </w:t>
            </w:r>
            <w:r w:rsidR="0075511C" w:rsidRPr="00CD0414">
              <w:rPr>
                <w:bCs/>
                <w:sz w:val="16"/>
                <w:szCs w:val="16"/>
              </w:rPr>
              <w:t>kierunkowe</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7CA8C7D2" w14:textId="77777777" w:rsidR="0075511C" w:rsidRPr="00CD0414" w:rsidRDefault="0030442B" w:rsidP="0075511C">
            <w:pPr>
              <w:spacing w:line="240" w:lineRule="auto"/>
              <w:rPr>
                <w:bCs/>
                <w:sz w:val="16"/>
                <w:szCs w:val="16"/>
              </w:rPr>
            </w:pPr>
            <w:r>
              <w:rPr>
                <w:rFonts w:ascii="Wingdings" w:eastAsia="Wingdings" w:hAnsi="Wingdings" w:cs="Wingdings"/>
                <w:sz w:val="20"/>
                <w:szCs w:val="20"/>
              </w:rPr>
              <w:t></w:t>
            </w:r>
            <w:r w:rsidR="0075511C" w:rsidRPr="00CD0414">
              <w:rPr>
                <w:bCs/>
                <w:sz w:val="16"/>
                <w:szCs w:val="16"/>
              </w:rPr>
              <w:t xml:space="preserve"> obowiązkowe </w:t>
            </w:r>
          </w:p>
          <w:p w14:paraId="12219E20" w14:textId="77777777" w:rsidR="0075511C" w:rsidRPr="00207BBF" w:rsidRDefault="0075511C" w:rsidP="0075511C">
            <w:pPr>
              <w:spacing w:line="240" w:lineRule="auto"/>
              <w:rPr>
                <w:sz w:val="20"/>
                <w:szCs w:val="16"/>
              </w:rPr>
            </w:pPr>
            <w:r w:rsidRPr="00207BBF">
              <w:rPr>
                <w:rFonts w:ascii="Wingdings" w:eastAsia="Wingdings" w:hAnsi="Wingdings" w:cs="Wingdings"/>
                <w:sz w:val="20"/>
                <w:szCs w:val="16"/>
              </w:rPr>
              <w:t></w:t>
            </w:r>
            <w:r>
              <w:rPr>
                <w:sz w:val="20"/>
                <w:szCs w:val="16"/>
              </w:rPr>
              <w:t xml:space="preserve"> </w:t>
            </w:r>
            <w:r w:rsidRPr="00CD0414">
              <w:rPr>
                <w:bCs/>
                <w:sz w:val="16"/>
                <w:szCs w:val="16"/>
              </w:rPr>
              <w:t>do wyboru</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06C03A4A" w14:textId="77777777" w:rsidR="0075511C" w:rsidRPr="00CD0414" w:rsidRDefault="0075511C" w:rsidP="0075511C">
            <w:pPr>
              <w:spacing w:line="240" w:lineRule="auto"/>
              <w:rPr>
                <w:bCs/>
                <w:sz w:val="16"/>
                <w:szCs w:val="16"/>
              </w:rPr>
            </w:pPr>
            <w:r>
              <w:rPr>
                <w:bCs/>
                <w:sz w:val="16"/>
                <w:szCs w:val="16"/>
              </w:rPr>
              <w:t xml:space="preserve">Numer semestru: </w:t>
            </w:r>
            <w:r w:rsidR="00D65CDF">
              <w:rPr>
                <w:rFonts w:cs="Arial"/>
                <w:sz w:val="16"/>
                <w:szCs w:val="16"/>
              </w:rPr>
              <w:t>3</w:t>
            </w:r>
          </w:p>
        </w:tc>
        <w:tc>
          <w:tcPr>
            <w:tcW w:w="1811" w:type="dxa"/>
            <w:gridSpan w:val="3"/>
            <w:tcBorders>
              <w:top w:val="single" w:sz="4" w:space="0" w:color="auto"/>
              <w:left w:val="nil"/>
              <w:bottom w:val="single" w:sz="4" w:space="0" w:color="auto"/>
            </w:tcBorders>
            <w:shd w:val="clear" w:color="auto" w:fill="F2F2F2" w:themeFill="background1" w:themeFillShade="F2"/>
          </w:tcPr>
          <w:p w14:paraId="41C61230" w14:textId="77777777" w:rsidR="0075511C" w:rsidRPr="00CD0414" w:rsidRDefault="0030442B" w:rsidP="0075511C">
            <w:pPr>
              <w:spacing w:line="240" w:lineRule="auto"/>
              <w:rPr>
                <w:bCs/>
                <w:sz w:val="16"/>
                <w:szCs w:val="16"/>
              </w:rPr>
            </w:pPr>
            <w:r>
              <w:rPr>
                <w:rFonts w:ascii="Wingdings" w:eastAsia="Wingdings" w:hAnsi="Wingdings" w:cs="Wingdings"/>
                <w:sz w:val="20"/>
                <w:szCs w:val="20"/>
              </w:rPr>
              <w:t></w:t>
            </w:r>
            <w:r w:rsidR="0075511C">
              <w:rPr>
                <w:sz w:val="20"/>
                <w:szCs w:val="16"/>
              </w:rPr>
              <w:t xml:space="preserve"> </w:t>
            </w:r>
            <w:r w:rsidR="0075511C" w:rsidRPr="00CD0414">
              <w:rPr>
                <w:bCs/>
                <w:sz w:val="16"/>
                <w:szCs w:val="16"/>
              </w:rPr>
              <w:t xml:space="preserve">semestr </w:t>
            </w:r>
            <w:r w:rsidR="0075511C">
              <w:rPr>
                <w:bCs/>
                <w:sz w:val="16"/>
                <w:szCs w:val="16"/>
              </w:rPr>
              <w:t xml:space="preserve"> zimowy</w:t>
            </w:r>
            <w:r w:rsidR="0075511C" w:rsidRPr="00CD0414">
              <w:rPr>
                <w:bCs/>
                <w:sz w:val="16"/>
                <w:szCs w:val="16"/>
              </w:rPr>
              <w:br/>
            </w:r>
            <w:r w:rsidR="0075511C">
              <w:rPr>
                <w:sz w:val="20"/>
                <w:szCs w:val="16"/>
              </w:rPr>
              <w:t xml:space="preserve"> </w:t>
            </w:r>
            <w:r w:rsidR="0075511C" w:rsidRPr="00207BBF">
              <w:rPr>
                <w:rFonts w:ascii="Wingdings" w:eastAsia="Wingdings" w:hAnsi="Wingdings" w:cs="Wingdings"/>
                <w:sz w:val="20"/>
                <w:szCs w:val="16"/>
              </w:rPr>
              <w:t></w:t>
            </w:r>
            <w:r w:rsidR="0075511C">
              <w:rPr>
                <w:sz w:val="16"/>
                <w:szCs w:val="16"/>
              </w:rPr>
              <w:t xml:space="preserve"> </w:t>
            </w:r>
            <w:r w:rsidR="0075511C">
              <w:rPr>
                <w:bCs/>
                <w:sz w:val="16"/>
                <w:szCs w:val="16"/>
              </w:rPr>
              <w:t xml:space="preserve">semestr </w:t>
            </w:r>
            <w:r w:rsidR="0075511C" w:rsidRPr="00CD0414">
              <w:rPr>
                <w:bCs/>
                <w:sz w:val="16"/>
                <w:szCs w:val="16"/>
              </w:rPr>
              <w:t xml:space="preserve"> letni</w:t>
            </w:r>
            <w:r w:rsidR="0075511C">
              <w:rPr>
                <w:bCs/>
                <w:sz w:val="16"/>
                <w:szCs w:val="16"/>
              </w:rPr>
              <w:t xml:space="preserve"> </w:t>
            </w:r>
          </w:p>
        </w:tc>
      </w:tr>
      <w:tr w:rsidR="0075511C" w14:paraId="69A3E721" w14:textId="77777777" w:rsidTr="4F4049DB">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A39BBE3" w14:textId="77777777" w:rsidR="0075511C" w:rsidRPr="00CD0414" w:rsidRDefault="0075511C" w:rsidP="0075511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41C8F396" w14:textId="77777777" w:rsidR="0075511C" w:rsidRPr="00CD0414" w:rsidRDefault="0075511C" w:rsidP="0075511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3115053C" w14:textId="77777777" w:rsidR="0075511C" w:rsidRPr="00CD0414" w:rsidRDefault="0075511C" w:rsidP="0075511C">
            <w:pPr>
              <w:spacing w:line="240" w:lineRule="auto"/>
              <w:jc w:val="right"/>
              <w:rPr>
                <w:sz w:val="16"/>
                <w:szCs w:val="16"/>
              </w:rPr>
            </w:pPr>
            <w:r w:rsidRPr="00CD0414">
              <w:rPr>
                <w:sz w:val="16"/>
                <w:szCs w:val="16"/>
              </w:rPr>
              <w:t>Rok akademicki, od którego obowiązuje</w:t>
            </w:r>
            <w:r>
              <w:rPr>
                <w:sz w:val="16"/>
                <w:szCs w:val="16"/>
              </w:rPr>
              <w:t xml:space="preserve"> opis (rocznik)</w:t>
            </w:r>
            <w:r w:rsidRPr="00CD0414">
              <w:rPr>
                <w:sz w:val="16"/>
                <w:szCs w:val="16"/>
              </w:rPr>
              <w:t>:</w:t>
            </w:r>
          </w:p>
        </w:tc>
        <w:tc>
          <w:tcPr>
            <w:tcW w:w="992" w:type="dxa"/>
            <w:tcBorders>
              <w:bottom w:val="single" w:sz="4" w:space="0" w:color="auto"/>
            </w:tcBorders>
            <w:shd w:val="clear" w:color="auto" w:fill="F2F2F2" w:themeFill="background1" w:themeFillShade="F2"/>
            <w:vAlign w:val="center"/>
          </w:tcPr>
          <w:p w14:paraId="3E5C38F0" w14:textId="77777777" w:rsidR="0075511C" w:rsidRPr="00CD0414" w:rsidRDefault="0075511C" w:rsidP="0075511C">
            <w:pPr>
              <w:spacing w:line="240" w:lineRule="auto"/>
              <w:jc w:val="center"/>
              <w:rPr>
                <w:sz w:val="16"/>
                <w:szCs w:val="16"/>
              </w:rPr>
            </w:pPr>
            <w:r w:rsidRPr="00CD0414">
              <w:rPr>
                <w:b/>
                <w:sz w:val="16"/>
                <w:szCs w:val="16"/>
              </w:rPr>
              <w:t>2019/2020</w:t>
            </w:r>
          </w:p>
        </w:tc>
        <w:tc>
          <w:tcPr>
            <w:tcW w:w="1418" w:type="dxa"/>
            <w:gridSpan w:val="2"/>
            <w:tcBorders>
              <w:bottom w:val="single" w:sz="4" w:space="0" w:color="auto"/>
            </w:tcBorders>
            <w:shd w:val="clear" w:color="auto" w:fill="F2F2F2" w:themeFill="background1" w:themeFillShade="F2"/>
            <w:vAlign w:val="center"/>
          </w:tcPr>
          <w:p w14:paraId="69EA9E6D" w14:textId="77777777" w:rsidR="0075511C" w:rsidRPr="00CD0414" w:rsidRDefault="0075511C" w:rsidP="0075511C">
            <w:pPr>
              <w:spacing w:line="240" w:lineRule="auto"/>
              <w:jc w:val="right"/>
              <w:rPr>
                <w:sz w:val="16"/>
                <w:szCs w:val="16"/>
              </w:rPr>
            </w:pPr>
            <w:r w:rsidRPr="00CD0414">
              <w:rPr>
                <w:sz w:val="16"/>
                <w:szCs w:val="16"/>
              </w:rPr>
              <w:t>Numer katalogowy:</w:t>
            </w:r>
          </w:p>
        </w:tc>
        <w:tc>
          <w:tcPr>
            <w:tcW w:w="1811" w:type="dxa"/>
            <w:gridSpan w:val="3"/>
            <w:tcBorders>
              <w:bottom w:val="single" w:sz="4" w:space="0" w:color="auto"/>
            </w:tcBorders>
            <w:shd w:val="clear" w:color="auto" w:fill="F2F2F2" w:themeFill="background1" w:themeFillShade="F2"/>
            <w:vAlign w:val="center"/>
          </w:tcPr>
          <w:p w14:paraId="0388DA73" w14:textId="77777777" w:rsidR="0075511C" w:rsidRPr="006C766B" w:rsidRDefault="00843609" w:rsidP="0075511C">
            <w:pPr>
              <w:spacing w:line="240" w:lineRule="auto"/>
              <w:jc w:val="center"/>
              <w:rPr>
                <w:b/>
                <w:sz w:val="16"/>
                <w:szCs w:val="16"/>
              </w:rPr>
            </w:pPr>
            <w:r w:rsidRPr="00843609">
              <w:rPr>
                <w:b/>
                <w:sz w:val="16"/>
                <w:szCs w:val="16"/>
              </w:rPr>
              <w:t>WIP-IB-S1-03Z-21</w:t>
            </w:r>
          </w:p>
        </w:tc>
      </w:tr>
      <w:tr w:rsidR="0075511C" w:rsidRPr="00CD0414" w14:paraId="72A3D3EC" w14:textId="77777777" w:rsidTr="4F4049DB">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0D0B940D" w14:textId="77777777" w:rsidR="0075511C" w:rsidRPr="00CD0414" w:rsidRDefault="0075511C" w:rsidP="0075511C">
            <w:pPr>
              <w:spacing w:line="240" w:lineRule="auto"/>
              <w:jc w:val="center"/>
              <w:rPr>
                <w:b/>
                <w:bCs/>
                <w:sz w:val="16"/>
                <w:szCs w:val="16"/>
              </w:rPr>
            </w:pPr>
          </w:p>
        </w:tc>
      </w:tr>
      <w:tr w:rsidR="0075511C" w14:paraId="6EAEB9C2" w14:textId="77777777" w:rsidTr="4F4049DB">
        <w:trPr>
          <w:trHeight w:val="340"/>
        </w:trPr>
        <w:tc>
          <w:tcPr>
            <w:tcW w:w="2480" w:type="dxa"/>
            <w:gridSpan w:val="2"/>
            <w:tcBorders>
              <w:bottom w:val="single" w:sz="4" w:space="0" w:color="auto"/>
            </w:tcBorders>
            <w:vAlign w:val="center"/>
          </w:tcPr>
          <w:p w14:paraId="728A7FBB" w14:textId="77777777" w:rsidR="0075511C" w:rsidRPr="00582090" w:rsidRDefault="0075511C" w:rsidP="0075511C">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sz="4" w:space="0" w:color="auto"/>
            </w:tcBorders>
            <w:shd w:val="clear" w:color="auto" w:fill="auto"/>
            <w:vAlign w:val="center"/>
          </w:tcPr>
          <w:p w14:paraId="0E27B00A" w14:textId="75A2DD2C" w:rsidR="0075511C" w:rsidRPr="003F6F0E" w:rsidRDefault="102EE8F4" w:rsidP="4F4049DB">
            <w:r w:rsidRPr="4F4049DB">
              <w:rPr>
                <w:rFonts w:ascii="Calibri" w:eastAsia="Calibri" w:hAnsi="Calibri" w:cs="Calibri"/>
                <w:b/>
                <w:bCs/>
                <w:sz w:val="16"/>
                <w:szCs w:val="16"/>
              </w:rPr>
              <w:t>Prof. dr hab. inż. Aleksander Lisowski</w:t>
            </w:r>
          </w:p>
        </w:tc>
      </w:tr>
      <w:tr w:rsidR="0075511C" w14:paraId="5C74FC35" w14:textId="77777777" w:rsidTr="4F4049DB">
        <w:trPr>
          <w:trHeight w:val="340"/>
        </w:trPr>
        <w:tc>
          <w:tcPr>
            <w:tcW w:w="2480" w:type="dxa"/>
            <w:gridSpan w:val="2"/>
            <w:tcBorders>
              <w:bottom w:val="single" w:sz="4" w:space="0" w:color="auto"/>
            </w:tcBorders>
            <w:vAlign w:val="center"/>
          </w:tcPr>
          <w:p w14:paraId="4EF44C59" w14:textId="77777777" w:rsidR="0075511C" w:rsidRPr="00582090" w:rsidRDefault="0075511C" w:rsidP="0075511C">
            <w:pPr>
              <w:spacing w:line="240" w:lineRule="auto"/>
              <w:rPr>
                <w:bCs/>
                <w:sz w:val="16"/>
                <w:szCs w:val="16"/>
              </w:rPr>
            </w:pPr>
            <w:r w:rsidRPr="00582090">
              <w:rPr>
                <w:sz w:val="16"/>
                <w:szCs w:val="16"/>
              </w:rPr>
              <w:t>Prowadzący zajęcia:</w:t>
            </w:r>
          </w:p>
        </w:tc>
        <w:tc>
          <w:tcPr>
            <w:tcW w:w="8190" w:type="dxa"/>
            <w:gridSpan w:val="10"/>
            <w:tcBorders>
              <w:bottom w:val="single" w:sz="4" w:space="0" w:color="auto"/>
            </w:tcBorders>
            <w:shd w:val="clear" w:color="auto" w:fill="auto"/>
            <w:vAlign w:val="center"/>
          </w:tcPr>
          <w:p w14:paraId="60061E4C" w14:textId="69D578D2" w:rsidR="0075511C" w:rsidRPr="003F6F0E" w:rsidRDefault="1EAE2771" w:rsidP="4F4049DB">
            <w:r w:rsidRPr="4F4049DB">
              <w:rPr>
                <w:rFonts w:ascii="Calibri" w:eastAsia="Calibri" w:hAnsi="Calibri" w:cs="Calibri"/>
                <w:b/>
                <w:bCs/>
                <w:sz w:val="16"/>
                <w:szCs w:val="16"/>
              </w:rPr>
              <w:t>Dr inż. Magdalena Dąbrowska</w:t>
            </w:r>
          </w:p>
        </w:tc>
      </w:tr>
      <w:tr w:rsidR="0075511C" w14:paraId="5DA554A9" w14:textId="77777777" w:rsidTr="4F4049DB">
        <w:trPr>
          <w:trHeight w:val="340"/>
        </w:trPr>
        <w:tc>
          <w:tcPr>
            <w:tcW w:w="2480" w:type="dxa"/>
            <w:gridSpan w:val="2"/>
            <w:tcBorders>
              <w:bottom w:val="single" w:sz="4" w:space="0" w:color="auto"/>
            </w:tcBorders>
            <w:vAlign w:val="center"/>
          </w:tcPr>
          <w:p w14:paraId="610C0922" w14:textId="77777777" w:rsidR="0075511C" w:rsidRPr="00582090" w:rsidRDefault="0075511C" w:rsidP="0075511C">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sz="4" w:space="0" w:color="auto"/>
            </w:tcBorders>
            <w:shd w:val="clear" w:color="auto" w:fill="auto"/>
            <w:vAlign w:val="center"/>
          </w:tcPr>
          <w:p w14:paraId="44EAFD9C" w14:textId="00CF5246" w:rsidR="0075511C" w:rsidRPr="003F6F0E" w:rsidRDefault="5DCDE166" w:rsidP="4F4049DB">
            <w:r w:rsidRPr="4F4049DB">
              <w:rPr>
                <w:rFonts w:ascii="Calibri" w:eastAsia="Calibri" w:hAnsi="Calibri" w:cs="Calibri"/>
                <w:b/>
                <w:bCs/>
                <w:sz w:val="16"/>
                <w:szCs w:val="16"/>
              </w:rPr>
              <w:t>Wydział Inżynierii Produkcji, Katedra Inżynierii Biosystemów</w:t>
            </w:r>
          </w:p>
        </w:tc>
      </w:tr>
      <w:tr w:rsidR="0075511C" w14:paraId="674D9E4A" w14:textId="77777777" w:rsidTr="4F4049DB">
        <w:trPr>
          <w:trHeight w:val="340"/>
        </w:trPr>
        <w:tc>
          <w:tcPr>
            <w:tcW w:w="2480" w:type="dxa"/>
            <w:gridSpan w:val="2"/>
            <w:tcBorders>
              <w:bottom w:val="single" w:sz="4" w:space="0" w:color="auto"/>
            </w:tcBorders>
            <w:vAlign w:val="center"/>
          </w:tcPr>
          <w:p w14:paraId="49EEA55D" w14:textId="77777777" w:rsidR="0075511C" w:rsidRPr="00582090" w:rsidRDefault="0075511C" w:rsidP="0075511C">
            <w:pPr>
              <w:spacing w:line="240" w:lineRule="auto"/>
              <w:rPr>
                <w:sz w:val="16"/>
                <w:szCs w:val="16"/>
                <w:vertAlign w:val="superscript"/>
              </w:rPr>
            </w:pPr>
            <w:r>
              <w:rPr>
                <w:sz w:val="16"/>
                <w:szCs w:val="16"/>
              </w:rPr>
              <w:t>Jednostka zlecająca:</w:t>
            </w:r>
          </w:p>
        </w:tc>
        <w:tc>
          <w:tcPr>
            <w:tcW w:w="8190" w:type="dxa"/>
            <w:gridSpan w:val="10"/>
            <w:tcBorders>
              <w:bottom w:val="single" w:sz="4" w:space="0" w:color="auto"/>
            </w:tcBorders>
            <w:shd w:val="clear" w:color="auto" w:fill="auto"/>
            <w:vAlign w:val="center"/>
          </w:tcPr>
          <w:p w14:paraId="4B94D5A5" w14:textId="1B794F93" w:rsidR="0075511C" w:rsidRPr="0022146E" w:rsidRDefault="71D19DC2" w:rsidP="4F4049DB">
            <w:pPr>
              <w:spacing w:line="240" w:lineRule="auto"/>
            </w:pPr>
            <w:r w:rsidRPr="4F4049DB">
              <w:rPr>
                <w:rFonts w:ascii="Calibri" w:eastAsia="Calibri" w:hAnsi="Calibri" w:cs="Calibri"/>
                <w:b/>
                <w:bCs/>
                <w:sz w:val="16"/>
                <w:szCs w:val="16"/>
              </w:rPr>
              <w:t>Wydział Inżynierii Produkcji</w:t>
            </w:r>
          </w:p>
        </w:tc>
      </w:tr>
      <w:tr w:rsidR="0075511C" w14:paraId="083FBADE" w14:textId="77777777" w:rsidTr="4F4049DB">
        <w:trPr>
          <w:trHeight w:val="340"/>
        </w:trPr>
        <w:tc>
          <w:tcPr>
            <w:tcW w:w="2480" w:type="dxa"/>
            <w:gridSpan w:val="2"/>
            <w:tcBorders>
              <w:bottom w:val="single" w:sz="4" w:space="0" w:color="auto"/>
            </w:tcBorders>
            <w:vAlign w:val="center"/>
          </w:tcPr>
          <w:p w14:paraId="42BFD4F1" w14:textId="77777777" w:rsidR="0075511C" w:rsidRPr="00EF0420" w:rsidRDefault="0075511C" w:rsidP="0075511C">
            <w:pPr>
              <w:spacing w:line="240" w:lineRule="auto"/>
              <w:rPr>
                <w:sz w:val="20"/>
                <w:szCs w:val="20"/>
              </w:rPr>
            </w:pPr>
            <w:r w:rsidRPr="00EF0420">
              <w:rPr>
                <w:sz w:val="20"/>
                <w:szCs w:val="20"/>
              </w:rPr>
              <w:t>Założenia, cele i opis zajęć:</w:t>
            </w:r>
          </w:p>
        </w:tc>
        <w:tc>
          <w:tcPr>
            <w:tcW w:w="8190" w:type="dxa"/>
            <w:gridSpan w:val="10"/>
            <w:tcBorders>
              <w:bottom w:val="single" w:sz="4" w:space="0" w:color="auto"/>
            </w:tcBorders>
            <w:shd w:val="clear" w:color="auto" w:fill="auto"/>
            <w:vAlign w:val="center"/>
          </w:tcPr>
          <w:p w14:paraId="6E54061E" w14:textId="77777777" w:rsidR="00091BE8" w:rsidRDefault="00091BE8" w:rsidP="0075511C">
            <w:pPr>
              <w:spacing w:line="240" w:lineRule="auto"/>
              <w:jc w:val="both"/>
              <w:rPr>
                <w:rFonts w:ascii="Arial" w:hAnsi="Arial" w:cs="Arial"/>
                <w:snapToGrid w:val="0"/>
                <w:sz w:val="16"/>
                <w:szCs w:val="16"/>
              </w:rPr>
            </w:pPr>
            <w:r w:rsidRPr="00091BE8">
              <w:rPr>
                <w:rFonts w:cstheme="minorHAnsi"/>
                <w:snapToGrid w:val="0"/>
                <w:sz w:val="20"/>
                <w:szCs w:val="16"/>
              </w:rPr>
              <w:t>Celem przedmiotu jest z</w:t>
            </w:r>
            <w:r w:rsidRPr="00091BE8">
              <w:rPr>
                <w:rFonts w:cstheme="minorHAnsi"/>
                <w:sz w:val="20"/>
                <w:szCs w:val="16"/>
              </w:rPr>
              <w:t>apoznanie studentów z częściami maszyn i układami napędowymi mechanicznymi. Studenci poznają również ogólne problemy projektowania inżynierskiego, podstawowe zasady konstrukcji, zastosowanie podstawowych połączeń części i elementów maszyn.</w:t>
            </w:r>
            <w:r w:rsidRPr="00091BE8">
              <w:rPr>
                <w:rFonts w:cstheme="minorHAnsi"/>
                <w:snapToGrid w:val="0"/>
                <w:sz w:val="20"/>
                <w:szCs w:val="16"/>
              </w:rPr>
              <w:t xml:space="preserve"> Treść ćwiczeń projektowych ma na celu zaznajomienie studentów z praktyką konstruowania części oraz zespołów maszyn. Przedmiot jest powiązany z mechaniką i wytrzymałością materiałów oraz rysunkiem technicznym</w:t>
            </w:r>
            <w:r>
              <w:rPr>
                <w:rFonts w:cstheme="minorHAnsi"/>
                <w:snapToGrid w:val="0"/>
                <w:sz w:val="20"/>
                <w:szCs w:val="16"/>
              </w:rPr>
              <w:t>.</w:t>
            </w:r>
          </w:p>
          <w:p w14:paraId="79BE5A71" w14:textId="77777777" w:rsidR="00091BE8" w:rsidRPr="00091BE8" w:rsidRDefault="00091BE8" w:rsidP="00091BE8">
            <w:pPr>
              <w:spacing w:line="240" w:lineRule="auto"/>
              <w:jc w:val="both"/>
              <w:rPr>
                <w:rFonts w:cs="Arial"/>
                <w:sz w:val="20"/>
                <w:szCs w:val="20"/>
              </w:rPr>
            </w:pPr>
            <w:r w:rsidRPr="00091BE8">
              <w:rPr>
                <w:rFonts w:cs="Arial"/>
                <w:sz w:val="20"/>
                <w:szCs w:val="20"/>
              </w:rPr>
              <w:t>A. wykłady</w:t>
            </w:r>
          </w:p>
          <w:p w14:paraId="4A7CFD09" w14:textId="77777777" w:rsidR="00091BE8" w:rsidRPr="00091BE8" w:rsidRDefault="00091BE8" w:rsidP="00091BE8">
            <w:pPr>
              <w:spacing w:line="240" w:lineRule="auto"/>
              <w:jc w:val="both"/>
              <w:rPr>
                <w:rFonts w:cs="Arial"/>
                <w:sz w:val="20"/>
                <w:szCs w:val="20"/>
              </w:rPr>
            </w:pPr>
            <w:r w:rsidRPr="00091BE8">
              <w:rPr>
                <w:rFonts w:cs="Arial"/>
                <w:sz w:val="20"/>
                <w:szCs w:val="20"/>
              </w:rPr>
              <w:t xml:space="preserve">Zastosowanie podstawowych połączeń nierozłącznych i rozłącznych w budowie maszyn. Połączenia spawane, zgrzewane, nitowane, wciskane i klejone. Tolerancje, pasowania, chropowatość (kryteria ekonomiczne). Połączenia śrubowe i kształtowe. Osie i wały. Przebieg procesu kształtowania wału. Sposoby smarowania i doprowadzenia środków smarnych do węzłów tarcia. Układy centralnego smarowania. Łożyska ślizgowe oraz toczne i ich dobór. </w:t>
            </w:r>
          </w:p>
          <w:p w14:paraId="078C1A11" w14:textId="77777777" w:rsidR="00091BE8" w:rsidRPr="00091BE8" w:rsidRDefault="00091BE8" w:rsidP="00091BE8">
            <w:pPr>
              <w:spacing w:line="240" w:lineRule="auto"/>
              <w:jc w:val="both"/>
              <w:rPr>
                <w:rFonts w:cs="Arial"/>
                <w:sz w:val="20"/>
                <w:szCs w:val="20"/>
              </w:rPr>
            </w:pPr>
            <w:r w:rsidRPr="00091BE8">
              <w:rPr>
                <w:rFonts w:cs="Arial"/>
                <w:sz w:val="20"/>
                <w:szCs w:val="20"/>
              </w:rPr>
              <w:t>B. ćwiczenia</w:t>
            </w:r>
          </w:p>
          <w:p w14:paraId="4AD21E99" w14:textId="77777777" w:rsidR="00091BE8" w:rsidRPr="00091BE8" w:rsidRDefault="00091BE8" w:rsidP="00091BE8">
            <w:pPr>
              <w:spacing w:line="240" w:lineRule="auto"/>
              <w:jc w:val="both"/>
              <w:rPr>
                <w:rFonts w:cs="Arial"/>
                <w:sz w:val="20"/>
                <w:szCs w:val="20"/>
              </w:rPr>
            </w:pPr>
            <w:r w:rsidRPr="00091BE8">
              <w:rPr>
                <w:rFonts w:cs="Arial"/>
                <w:sz w:val="20"/>
                <w:szCs w:val="20"/>
              </w:rPr>
              <w:t xml:space="preserve">Określanie rodzaju pasowania, obliczanie luzu (wcisku) i tolerancji. Konstruowanie połączeń spawanych, sworzniowych, wpustowych, śrubowych. Dobór sprężyny do zadanych warunków pracy. Obliczenia wytrzymałościowe wału przenoszącego obciążenia skręcające, zginające oraz osiowe. Kształtowanie obliczonych odcinków wału. Dobór łożysk tocznych w przypadkach niewielkiego oraz znaczącego obciążenia poosiowego wału. Dobór łożysk ślizgowych. </w:t>
            </w:r>
          </w:p>
          <w:p w14:paraId="75BE14BB" w14:textId="77777777" w:rsidR="0075511C" w:rsidRPr="00EF0420" w:rsidRDefault="00091BE8" w:rsidP="00091BE8">
            <w:pPr>
              <w:spacing w:line="240" w:lineRule="auto"/>
              <w:jc w:val="both"/>
              <w:rPr>
                <w:rFonts w:cstheme="minorHAnsi"/>
                <w:sz w:val="20"/>
                <w:szCs w:val="20"/>
              </w:rPr>
            </w:pPr>
            <w:r w:rsidRPr="00091BE8">
              <w:rPr>
                <w:rFonts w:cs="Arial"/>
                <w:sz w:val="20"/>
                <w:szCs w:val="20"/>
              </w:rPr>
              <w:t>Na wykładach i ćwiczeniach podkreślana jest odpowiedzialność społeczna i etyczna za proponowane rozwiązania inżynierskie, z uwzględnieniem współczynników bezpieczeństwa, zmniejszających ryzyko obsługi i eksploatacji, odpowiednio do rodzaju i spełnianych funkcji przez typowe elementy maszyn w różnych urządzeniach technicznych.</w:t>
            </w:r>
          </w:p>
        </w:tc>
      </w:tr>
      <w:tr w:rsidR="0075511C" w:rsidRPr="00E31A6B" w14:paraId="6A0185A1" w14:textId="77777777" w:rsidTr="4F4049DB">
        <w:trPr>
          <w:trHeight w:val="883"/>
        </w:trPr>
        <w:tc>
          <w:tcPr>
            <w:tcW w:w="2480" w:type="dxa"/>
            <w:gridSpan w:val="2"/>
            <w:tcBorders>
              <w:bottom w:val="single" w:sz="4" w:space="0" w:color="auto"/>
            </w:tcBorders>
            <w:vAlign w:val="center"/>
          </w:tcPr>
          <w:p w14:paraId="5BF3CE84" w14:textId="77777777" w:rsidR="0075511C" w:rsidRPr="00582090" w:rsidRDefault="0075511C" w:rsidP="0075511C">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sz="4" w:space="0" w:color="auto"/>
            </w:tcBorders>
            <w:shd w:val="clear" w:color="auto" w:fill="auto"/>
            <w:vAlign w:val="center"/>
          </w:tcPr>
          <w:p w14:paraId="7AF3847C" w14:textId="77777777" w:rsidR="0075511C" w:rsidRPr="003444A9" w:rsidRDefault="0075511C" w:rsidP="0075511C">
            <w:pPr>
              <w:numPr>
                <w:ilvl w:val="0"/>
                <w:numId w:val="1"/>
              </w:numPr>
              <w:tabs>
                <w:tab w:val="clear" w:pos="720"/>
              </w:tabs>
              <w:spacing w:line="240" w:lineRule="auto"/>
              <w:ind w:left="470"/>
              <w:rPr>
                <w:sz w:val="20"/>
                <w:szCs w:val="16"/>
              </w:rPr>
            </w:pPr>
            <w:r w:rsidRPr="003444A9">
              <w:rPr>
                <w:sz w:val="20"/>
                <w:szCs w:val="16"/>
              </w:rPr>
              <w:t xml:space="preserve">Wykład ………………….……………………………………………………;  liczba godzin  </w:t>
            </w:r>
            <w:r w:rsidR="003444A9" w:rsidRPr="003444A9">
              <w:rPr>
                <w:rFonts w:cs="Arial"/>
                <w:sz w:val="20"/>
                <w:szCs w:val="16"/>
              </w:rPr>
              <w:t>30</w:t>
            </w:r>
            <w:r w:rsidRPr="003444A9">
              <w:rPr>
                <w:sz w:val="20"/>
                <w:szCs w:val="16"/>
              </w:rPr>
              <w:t xml:space="preserve">;  </w:t>
            </w:r>
          </w:p>
          <w:p w14:paraId="637D8B50" w14:textId="77777777" w:rsidR="0075511C" w:rsidRPr="003444A9" w:rsidRDefault="0075511C" w:rsidP="0075511C">
            <w:pPr>
              <w:numPr>
                <w:ilvl w:val="0"/>
                <w:numId w:val="1"/>
              </w:numPr>
              <w:tabs>
                <w:tab w:val="clear" w:pos="720"/>
              </w:tabs>
              <w:spacing w:line="240" w:lineRule="auto"/>
              <w:ind w:left="470"/>
              <w:rPr>
                <w:sz w:val="20"/>
                <w:szCs w:val="16"/>
              </w:rPr>
            </w:pPr>
            <w:r w:rsidRPr="003444A9">
              <w:rPr>
                <w:sz w:val="20"/>
                <w:szCs w:val="16"/>
              </w:rPr>
              <w:t xml:space="preserve">Ćwiczenia </w:t>
            </w:r>
            <w:r w:rsidR="002B6DB3">
              <w:rPr>
                <w:sz w:val="20"/>
                <w:szCs w:val="16"/>
              </w:rPr>
              <w:t>projektowe</w:t>
            </w:r>
            <w:r w:rsidRPr="003444A9">
              <w:rPr>
                <w:sz w:val="20"/>
                <w:szCs w:val="16"/>
              </w:rPr>
              <w:t xml:space="preserve">…………………….….…………………….;  liczba godzin </w:t>
            </w:r>
            <w:r w:rsidRPr="003444A9">
              <w:rPr>
                <w:rFonts w:cs="Arial"/>
                <w:sz w:val="20"/>
                <w:szCs w:val="16"/>
              </w:rPr>
              <w:t xml:space="preserve"> 30</w:t>
            </w:r>
            <w:r w:rsidRPr="003444A9">
              <w:rPr>
                <w:sz w:val="20"/>
                <w:szCs w:val="16"/>
              </w:rPr>
              <w:t xml:space="preserve">;  </w:t>
            </w:r>
          </w:p>
          <w:p w14:paraId="1C0FAE9D" w14:textId="77777777" w:rsidR="0075511C" w:rsidRPr="003444A9" w:rsidRDefault="0075511C" w:rsidP="0075511C">
            <w:pPr>
              <w:numPr>
                <w:ilvl w:val="0"/>
                <w:numId w:val="1"/>
              </w:numPr>
              <w:tabs>
                <w:tab w:val="clear" w:pos="720"/>
              </w:tabs>
              <w:spacing w:line="240" w:lineRule="auto"/>
              <w:ind w:left="470"/>
              <w:rPr>
                <w:sz w:val="20"/>
                <w:szCs w:val="16"/>
              </w:rPr>
            </w:pPr>
            <w:r w:rsidRPr="003444A9">
              <w:rPr>
                <w:sz w:val="20"/>
                <w:szCs w:val="16"/>
              </w:rPr>
              <w:t xml:space="preserve">……………………………………………………………………………………;  liczba godzin .......;  </w:t>
            </w:r>
          </w:p>
        </w:tc>
      </w:tr>
      <w:tr w:rsidR="003444A9" w:rsidRPr="00E31A6B" w14:paraId="5073333B" w14:textId="77777777" w:rsidTr="4F4049DB">
        <w:trPr>
          <w:trHeight w:val="570"/>
        </w:trPr>
        <w:tc>
          <w:tcPr>
            <w:tcW w:w="2480" w:type="dxa"/>
            <w:gridSpan w:val="2"/>
            <w:tcBorders>
              <w:bottom w:val="single" w:sz="4" w:space="0" w:color="auto"/>
            </w:tcBorders>
            <w:vAlign w:val="center"/>
          </w:tcPr>
          <w:p w14:paraId="078B6F94" w14:textId="77777777" w:rsidR="003444A9" w:rsidRPr="00582090" w:rsidRDefault="003444A9" w:rsidP="003444A9">
            <w:pPr>
              <w:spacing w:line="240" w:lineRule="auto"/>
              <w:rPr>
                <w:sz w:val="16"/>
                <w:szCs w:val="16"/>
              </w:rPr>
            </w:pPr>
            <w:r w:rsidRPr="00582090">
              <w:rPr>
                <w:sz w:val="16"/>
                <w:szCs w:val="16"/>
              </w:rPr>
              <w:t>Metody dydaktyczne:</w:t>
            </w:r>
          </w:p>
        </w:tc>
        <w:tc>
          <w:tcPr>
            <w:tcW w:w="8190" w:type="dxa"/>
            <w:gridSpan w:val="10"/>
            <w:tcBorders>
              <w:bottom w:val="single" w:sz="4" w:space="0" w:color="auto"/>
            </w:tcBorders>
            <w:shd w:val="clear" w:color="auto" w:fill="auto"/>
            <w:vAlign w:val="center"/>
          </w:tcPr>
          <w:p w14:paraId="22ED0058" w14:textId="7805E07B" w:rsidR="003444A9" w:rsidRPr="00187B29" w:rsidRDefault="00187B29" w:rsidP="4F4049DB">
            <w:pPr>
              <w:jc w:val="both"/>
              <w:rPr>
                <w:rFonts w:cstheme="minorHAnsi"/>
                <w:sz w:val="20"/>
                <w:szCs w:val="20"/>
              </w:rPr>
            </w:pPr>
            <w:r w:rsidRPr="00187B29">
              <w:rPr>
                <w:rFonts w:cstheme="minorHAnsi"/>
                <w:snapToGrid w:val="0"/>
                <w:sz w:val="20"/>
                <w:szCs w:val="20"/>
              </w:rPr>
              <w:t xml:space="preserve">Tematyka wykładów stanowi podstawę rozwiązywania zagadnień problemowych na ćwiczeniach. </w:t>
            </w:r>
            <w:r w:rsidRPr="00187B29">
              <w:rPr>
                <w:rFonts w:cstheme="minorHAnsi"/>
                <w:sz w:val="20"/>
                <w:szCs w:val="20"/>
              </w:rPr>
              <w:t>Ćwiczenia mają charakter aktywnych ćwiczeń prowadzonych w formie tradycyjnej, chyba że przepisy prawa powszechnie stosowanego zobowiążą do formy zdalnej, to wówczas na platformie MS Teams (dotyczy to również wykładów), na których studenci samodzielnie wykonują zadania problemowe pod nadzorem prowadzącego zajęcia, który udziela konsultacji merytorycznych. Na końcu każdego ćwiczenia studenci składają zadania prowadzącemu ćwiczenia lub w przypadku formy zdalnej przesyłają skany lub zdjęcia wykonanego i podpisanego zadania, które jest oceniane przez prowadzącego w systemie punktowym</w:t>
            </w:r>
            <w:r w:rsidRPr="00187B29">
              <w:rPr>
                <w:rFonts w:cstheme="minorHAnsi"/>
                <w:snapToGrid w:val="0"/>
                <w:sz w:val="20"/>
                <w:szCs w:val="20"/>
              </w:rPr>
              <w:t>. Dyskusja i konsultacje są prowadzone w formie tradycyjnej lub online.</w:t>
            </w:r>
          </w:p>
        </w:tc>
      </w:tr>
      <w:tr w:rsidR="00091BE8" w:rsidRPr="00E31A6B" w14:paraId="2E1EA62F" w14:textId="77777777" w:rsidTr="4F4049DB">
        <w:trPr>
          <w:trHeight w:val="340"/>
        </w:trPr>
        <w:tc>
          <w:tcPr>
            <w:tcW w:w="2480" w:type="dxa"/>
            <w:gridSpan w:val="2"/>
            <w:tcBorders>
              <w:bottom w:val="single" w:sz="4" w:space="0" w:color="auto"/>
            </w:tcBorders>
            <w:vAlign w:val="center"/>
          </w:tcPr>
          <w:p w14:paraId="614DB038" w14:textId="77777777" w:rsidR="00091BE8" w:rsidRDefault="00091BE8" w:rsidP="00091BE8">
            <w:pPr>
              <w:spacing w:line="240" w:lineRule="auto"/>
              <w:rPr>
                <w:sz w:val="16"/>
                <w:szCs w:val="16"/>
              </w:rPr>
            </w:pPr>
            <w:r w:rsidRPr="00582090">
              <w:rPr>
                <w:sz w:val="16"/>
                <w:szCs w:val="16"/>
              </w:rPr>
              <w:t>Wymagania formalne</w:t>
            </w:r>
            <w:r>
              <w:rPr>
                <w:sz w:val="16"/>
                <w:szCs w:val="16"/>
              </w:rPr>
              <w:t xml:space="preserve"> </w:t>
            </w:r>
          </w:p>
          <w:p w14:paraId="157D8B94" w14:textId="77777777" w:rsidR="00091BE8" w:rsidRPr="00582090" w:rsidRDefault="00091BE8" w:rsidP="00091BE8">
            <w:pPr>
              <w:spacing w:line="240" w:lineRule="auto"/>
              <w:rPr>
                <w:sz w:val="16"/>
                <w:szCs w:val="16"/>
              </w:rPr>
            </w:pPr>
            <w:r>
              <w:rPr>
                <w:sz w:val="16"/>
                <w:szCs w:val="16"/>
              </w:rPr>
              <w:t>i założenia wstępne:</w:t>
            </w:r>
          </w:p>
        </w:tc>
        <w:tc>
          <w:tcPr>
            <w:tcW w:w="8190" w:type="dxa"/>
            <w:gridSpan w:val="10"/>
            <w:tcBorders>
              <w:bottom w:val="single" w:sz="4" w:space="0" w:color="auto"/>
            </w:tcBorders>
            <w:shd w:val="clear" w:color="auto" w:fill="auto"/>
            <w:vAlign w:val="center"/>
          </w:tcPr>
          <w:p w14:paraId="2A4322D5" w14:textId="77777777" w:rsidR="00091BE8" w:rsidRPr="00187B29" w:rsidRDefault="00091BE8" w:rsidP="00091BE8">
            <w:pPr>
              <w:spacing w:line="240" w:lineRule="auto"/>
              <w:jc w:val="both"/>
              <w:rPr>
                <w:rFonts w:cstheme="minorHAnsi"/>
                <w:sz w:val="20"/>
                <w:szCs w:val="20"/>
              </w:rPr>
            </w:pPr>
            <w:r w:rsidRPr="00187B29">
              <w:rPr>
                <w:rFonts w:cstheme="minorHAnsi"/>
                <w:snapToGrid w:val="0"/>
                <w:sz w:val="20"/>
                <w:szCs w:val="20"/>
              </w:rPr>
              <w:t xml:space="preserve">Materiałoznawstwo, Grafika inżynierska, Mechanika techniczna, Wytrzymałość materiałów. </w:t>
            </w:r>
            <w:r w:rsidRPr="00187B29">
              <w:rPr>
                <w:rFonts w:cstheme="minorHAnsi"/>
                <w:sz w:val="20"/>
                <w:szCs w:val="20"/>
              </w:rPr>
              <w:t xml:space="preserve"> </w:t>
            </w:r>
            <w:r w:rsidRPr="00187B29">
              <w:rPr>
                <w:rFonts w:cstheme="minorHAnsi"/>
                <w:snapToGrid w:val="0"/>
                <w:sz w:val="20"/>
                <w:szCs w:val="20"/>
              </w:rPr>
              <w:t xml:space="preserve">Umiejętność czytania rysunku technicznego – konstrukcyjnego, podstawowa wiedza techniczna, </w:t>
            </w:r>
            <w:r w:rsidRPr="00187B29">
              <w:rPr>
                <w:rFonts w:cstheme="minorHAnsi"/>
                <w:snapToGrid w:val="0"/>
                <w:sz w:val="20"/>
                <w:szCs w:val="20"/>
              </w:rPr>
              <w:lastRenderedPageBreak/>
              <w:t>wiedza o materiałach, z mechaniki i wytrzymałości materiałów</w:t>
            </w:r>
          </w:p>
        </w:tc>
      </w:tr>
      <w:tr w:rsidR="00091BE8" w14:paraId="5C81D375" w14:textId="77777777" w:rsidTr="4F4049DB">
        <w:trPr>
          <w:trHeight w:val="907"/>
        </w:trPr>
        <w:tc>
          <w:tcPr>
            <w:tcW w:w="2480" w:type="dxa"/>
            <w:gridSpan w:val="2"/>
            <w:vAlign w:val="center"/>
          </w:tcPr>
          <w:p w14:paraId="3C77472E" w14:textId="77777777" w:rsidR="00091BE8" w:rsidRPr="00582090" w:rsidRDefault="00091BE8" w:rsidP="00091BE8">
            <w:pPr>
              <w:spacing w:line="240" w:lineRule="auto"/>
              <w:rPr>
                <w:bCs/>
                <w:sz w:val="16"/>
                <w:szCs w:val="16"/>
              </w:rPr>
            </w:pPr>
            <w:r w:rsidRPr="00582090">
              <w:rPr>
                <w:sz w:val="16"/>
                <w:szCs w:val="16"/>
              </w:rPr>
              <w:lastRenderedPageBreak/>
              <w:t xml:space="preserve">Efekty </w:t>
            </w:r>
            <w:r>
              <w:rPr>
                <w:sz w:val="16"/>
                <w:szCs w:val="16"/>
              </w:rPr>
              <w:t>uczenia się:</w:t>
            </w:r>
          </w:p>
        </w:tc>
        <w:tc>
          <w:tcPr>
            <w:tcW w:w="2990" w:type="dxa"/>
            <w:gridSpan w:val="3"/>
          </w:tcPr>
          <w:p w14:paraId="74A1F1FF" w14:textId="77777777" w:rsidR="00091BE8" w:rsidRPr="0015118E" w:rsidRDefault="00091BE8" w:rsidP="00091BE8">
            <w:pPr>
              <w:spacing w:line="240" w:lineRule="auto"/>
              <w:jc w:val="both"/>
              <w:rPr>
                <w:sz w:val="20"/>
                <w:szCs w:val="16"/>
              </w:rPr>
            </w:pPr>
            <w:r w:rsidRPr="0015118E">
              <w:rPr>
                <w:sz w:val="20"/>
                <w:szCs w:val="16"/>
              </w:rPr>
              <w:t>Wiedza:</w:t>
            </w:r>
          </w:p>
          <w:p w14:paraId="606ECEFC" w14:textId="77777777" w:rsidR="00091BE8" w:rsidRPr="0015118E" w:rsidRDefault="00091BE8" w:rsidP="00091BE8">
            <w:pPr>
              <w:spacing w:line="240" w:lineRule="auto"/>
              <w:rPr>
                <w:rFonts w:cs="Arial"/>
                <w:sz w:val="20"/>
                <w:szCs w:val="16"/>
              </w:rPr>
            </w:pPr>
            <w:r w:rsidRPr="00091BE8">
              <w:rPr>
                <w:rFonts w:cs="Arial"/>
                <w:sz w:val="20"/>
                <w:szCs w:val="16"/>
              </w:rPr>
              <w:t xml:space="preserve">01 – zna podstawowe i szczegółowe zasady, techniki, narzędzia, materiały stosowane przy rozwiązywaniu prostych zadań inżynierskich związanych z </w:t>
            </w:r>
            <w:r>
              <w:rPr>
                <w:rFonts w:cs="Arial"/>
                <w:sz w:val="20"/>
                <w:szCs w:val="16"/>
              </w:rPr>
              <w:t>konstrukcją maszyn i urządzeń technicznych</w:t>
            </w:r>
            <w:r w:rsidRPr="00091BE8">
              <w:rPr>
                <w:rFonts w:cs="Arial"/>
                <w:sz w:val="20"/>
                <w:szCs w:val="16"/>
              </w:rPr>
              <w:t xml:space="preserve"> </w:t>
            </w:r>
          </w:p>
          <w:p w14:paraId="3DEEC669" w14:textId="77777777" w:rsidR="00091BE8" w:rsidRPr="0015118E" w:rsidRDefault="00091BE8" w:rsidP="00091BE8">
            <w:pPr>
              <w:spacing w:line="240" w:lineRule="auto"/>
              <w:rPr>
                <w:rFonts w:cs="Arial"/>
                <w:sz w:val="20"/>
                <w:szCs w:val="16"/>
              </w:rPr>
            </w:pPr>
          </w:p>
        </w:tc>
        <w:tc>
          <w:tcPr>
            <w:tcW w:w="2680" w:type="dxa"/>
            <w:gridSpan w:val="3"/>
          </w:tcPr>
          <w:p w14:paraId="0F58FAE9" w14:textId="77777777" w:rsidR="00091BE8" w:rsidRPr="0015118E" w:rsidRDefault="00091BE8" w:rsidP="00091BE8">
            <w:pPr>
              <w:spacing w:line="240" w:lineRule="auto"/>
              <w:jc w:val="both"/>
              <w:rPr>
                <w:sz w:val="20"/>
                <w:szCs w:val="16"/>
              </w:rPr>
            </w:pPr>
            <w:r w:rsidRPr="0015118E">
              <w:rPr>
                <w:sz w:val="20"/>
                <w:szCs w:val="16"/>
              </w:rPr>
              <w:t>Umiejętności:</w:t>
            </w:r>
          </w:p>
          <w:p w14:paraId="3BE0EF1D" w14:textId="77777777" w:rsidR="00091BE8" w:rsidRDefault="00091BE8" w:rsidP="00091BE8">
            <w:pPr>
              <w:spacing w:line="240" w:lineRule="auto"/>
              <w:rPr>
                <w:rFonts w:cs="Arial"/>
                <w:sz w:val="20"/>
                <w:szCs w:val="16"/>
              </w:rPr>
            </w:pPr>
            <w:r>
              <w:rPr>
                <w:rFonts w:cs="Arial"/>
                <w:sz w:val="20"/>
                <w:szCs w:val="16"/>
              </w:rPr>
              <w:t xml:space="preserve">02 - </w:t>
            </w:r>
            <w:r w:rsidRPr="00091BE8">
              <w:rPr>
                <w:rFonts w:cs="Arial"/>
                <w:sz w:val="20"/>
                <w:szCs w:val="16"/>
              </w:rPr>
              <w:t xml:space="preserve">potrafi dobrać materiały o prawidłowych właściwościach wytrzymałościowych do projektowanych </w:t>
            </w:r>
            <w:r>
              <w:rPr>
                <w:rFonts w:cs="Arial"/>
                <w:sz w:val="20"/>
                <w:szCs w:val="16"/>
              </w:rPr>
              <w:t>części maszyn</w:t>
            </w:r>
            <w:r w:rsidRPr="00091BE8">
              <w:rPr>
                <w:rFonts w:cs="Arial"/>
                <w:sz w:val="20"/>
                <w:szCs w:val="16"/>
              </w:rPr>
              <w:t>, poprawnie przeanalizować strukturę obciążeń, dobrać metody analityczne, przeprowadzić obliczenia wytrzymałościowe w celu wyznaczenia wymiarów elementów oraz interpretować uzyskane wyniki i formułować wnioski</w:t>
            </w:r>
          </w:p>
          <w:p w14:paraId="0089FC1B" w14:textId="77777777" w:rsidR="00091BE8" w:rsidRPr="0015118E" w:rsidRDefault="00091BE8" w:rsidP="00091BE8">
            <w:pPr>
              <w:spacing w:line="240" w:lineRule="auto"/>
              <w:rPr>
                <w:rFonts w:cs="Arial"/>
                <w:sz w:val="20"/>
                <w:szCs w:val="16"/>
              </w:rPr>
            </w:pPr>
            <w:r>
              <w:rPr>
                <w:rFonts w:cs="Arial"/>
                <w:sz w:val="20"/>
                <w:szCs w:val="16"/>
              </w:rPr>
              <w:t xml:space="preserve">03 - </w:t>
            </w:r>
            <w:r w:rsidRPr="00091BE8">
              <w:rPr>
                <w:rFonts w:cs="Arial"/>
                <w:sz w:val="20"/>
                <w:szCs w:val="16"/>
              </w:rPr>
              <w:t>identyfikuje, formułuje i rozwiązuje problemy inżynierskie z uwzględnieniem potrzeb społecznych i z zachowaniem wymagań bezpieczeństwa, zmniejszając ryzyko eksploatacji maszyn</w:t>
            </w:r>
          </w:p>
        </w:tc>
        <w:tc>
          <w:tcPr>
            <w:tcW w:w="2520" w:type="dxa"/>
            <w:gridSpan w:val="4"/>
          </w:tcPr>
          <w:p w14:paraId="489FDC0A" w14:textId="77777777" w:rsidR="00091BE8" w:rsidRPr="00CF2E32" w:rsidRDefault="00091BE8" w:rsidP="00091BE8">
            <w:pPr>
              <w:spacing w:line="240" w:lineRule="auto"/>
              <w:rPr>
                <w:bCs/>
                <w:sz w:val="16"/>
                <w:szCs w:val="16"/>
              </w:rPr>
            </w:pPr>
            <w:r w:rsidRPr="00CF2E32">
              <w:rPr>
                <w:bCs/>
                <w:sz w:val="16"/>
                <w:szCs w:val="16"/>
              </w:rPr>
              <w:t>Kompetencje:</w:t>
            </w:r>
          </w:p>
          <w:p w14:paraId="14B2F7CE" w14:textId="77777777" w:rsidR="00091BE8" w:rsidRPr="005246A5" w:rsidRDefault="005246A5" w:rsidP="00091BE8">
            <w:pPr>
              <w:spacing w:line="240" w:lineRule="auto"/>
              <w:rPr>
                <w:bCs/>
                <w:sz w:val="16"/>
                <w:szCs w:val="16"/>
              </w:rPr>
            </w:pPr>
            <w:r>
              <w:rPr>
                <w:bCs/>
                <w:sz w:val="20"/>
                <w:szCs w:val="16"/>
              </w:rPr>
              <w:t xml:space="preserve">04 - </w:t>
            </w:r>
            <w:r>
              <w:t xml:space="preserve"> </w:t>
            </w:r>
            <w:r w:rsidRPr="005246A5">
              <w:rPr>
                <w:bCs/>
                <w:sz w:val="20"/>
                <w:szCs w:val="16"/>
              </w:rPr>
              <w:t>ma świadomość ryzyka i potrafi wieloaspektowo ocenić skutki wykonywanej działalności, ma świadomość wagi i rozumie pozatechniczne aspekty i skutki działalności inżynierskiej, w tym jej wpływu na środowisko, i związanej z tym odpowiedzialności za podejmowane decyzje</w:t>
            </w:r>
          </w:p>
        </w:tc>
      </w:tr>
      <w:tr w:rsidR="00091BE8" w14:paraId="3E2AE122" w14:textId="77777777" w:rsidTr="4F4049DB">
        <w:trPr>
          <w:trHeight w:val="950"/>
        </w:trPr>
        <w:tc>
          <w:tcPr>
            <w:tcW w:w="2480" w:type="dxa"/>
            <w:gridSpan w:val="2"/>
            <w:vAlign w:val="center"/>
          </w:tcPr>
          <w:p w14:paraId="3FF031A1" w14:textId="77777777" w:rsidR="00091BE8" w:rsidRPr="00582090" w:rsidRDefault="00091BE8" w:rsidP="00091BE8">
            <w:pPr>
              <w:spacing w:line="240" w:lineRule="auto"/>
              <w:rPr>
                <w:sz w:val="16"/>
                <w:szCs w:val="16"/>
              </w:rPr>
            </w:pPr>
            <w:r w:rsidRPr="00582090">
              <w:rPr>
                <w:sz w:val="16"/>
                <w:szCs w:val="16"/>
              </w:rPr>
              <w:t xml:space="preserve">Sposób weryfikacji efektów </w:t>
            </w:r>
            <w:r>
              <w:rPr>
                <w:sz w:val="16"/>
                <w:szCs w:val="16"/>
              </w:rPr>
              <w:t>uczenia się:</w:t>
            </w:r>
          </w:p>
        </w:tc>
        <w:tc>
          <w:tcPr>
            <w:tcW w:w="8190" w:type="dxa"/>
            <w:gridSpan w:val="10"/>
            <w:vAlign w:val="center"/>
          </w:tcPr>
          <w:p w14:paraId="6D86EC73" w14:textId="387E43B4" w:rsidR="000A4CC0" w:rsidRPr="000A4CC0" w:rsidRDefault="000A4CC0" w:rsidP="000A4CC0">
            <w:pPr>
              <w:spacing w:line="240" w:lineRule="auto"/>
              <w:jc w:val="both"/>
              <w:rPr>
                <w:rFonts w:cs="Arial"/>
                <w:sz w:val="20"/>
                <w:szCs w:val="20"/>
              </w:rPr>
            </w:pPr>
            <w:r w:rsidRPr="4F4049DB">
              <w:rPr>
                <w:rFonts w:cs="Arial"/>
                <w:sz w:val="20"/>
                <w:szCs w:val="20"/>
              </w:rPr>
              <w:t>złożone zadania projektowe i ich ocena; 02, 03</w:t>
            </w:r>
          </w:p>
          <w:p w14:paraId="7E86FC1B" w14:textId="345A2795" w:rsidR="000A4CC0" w:rsidRPr="000A4CC0" w:rsidRDefault="000A4CC0" w:rsidP="000A4CC0">
            <w:pPr>
              <w:spacing w:line="240" w:lineRule="auto"/>
              <w:jc w:val="both"/>
              <w:rPr>
                <w:rFonts w:cs="Arial"/>
                <w:sz w:val="20"/>
                <w:szCs w:val="16"/>
              </w:rPr>
            </w:pPr>
            <w:r w:rsidRPr="000A4CC0">
              <w:rPr>
                <w:rFonts w:cs="Arial"/>
                <w:sz w:val="20"/>
                <w:szCs w:val="16"/>
              </w:rPr>
              <w:t>kolokwi</w:t>
            </w:r>
            <w:r w:rsidR="00187B29">
              <w:rPr>
                <w:rFonts w:cs="Arial"/>
                <w:sz w:val="20"/>
                <w:szCs w:val="16"/>
              </w:rPr>
              <w:t>a/um</w:t>
            </w:r>
            <w:r w:rsidRPr="000A4CC0">
              <w:rPr>
                <w:rFonts w:cs="Arial"/>
                <w:sz w:val="20"/>
                <w:szCs w:val="16"/>
              </w:rPr>
              <w:t xml:space="preserve"> na zajęciach ćwiczeniowych; 02, 03</w:t>
            </w:r>
          </w:p>
          <w:p w14:paraId="5C7DA9D7" w14:textId="77777777" w:rsidR="00091BE8" w:rsidRPr="000A4CC0" w:rsidRDefault="000A4CC0" w:rsidP="000A4CC0">
            <w:pPr>
              <w:spacing w:line="240" w:lineRule="auto"/>
              <w:jc w:val="both"/>
              <w:rPr>
                <w:rFonts w:cs="Arial"/>
                <w:sz w:val="20"/>
                <w:szCs w:val="16"/>
              </w:rPr>
            </w:pPr>
            <w:r w:rsidRPr="000A4CC0">
              <w:rPr>
                <w:rFonts w:cs="Arial"/>
                <w:sz w:val="20"/>
                <w:szCs w:val="16"/>
              </w:rPr>
              <w:t>treść pytań zaliczeniowych części wykładowej z oceną; 01, 02, 03</w:t>
            </w:r>
          </w:p>
        </w:tc>
      </w:tr>
      <w:tr w:rsidR="00091BE8" w14:paraId="6F79E5EA" w14:textId="77777777" w:rsidTr="4F4049DB">
        <w:trPr>
          <w:trHeight w:val="505"/>
        </w:trPr>
        <w:tc>
          <w:tcPr>
            <w:tcW w:w="2480" w:type="dxa"/>
            <w:gridSpan w:val="2"/>
            <w:vAlign w:val="center"/>
          </w:tcPr>
          <w:p w14:paraId="7366A421" w14:textId="77777777" w:rsidR="00091BE8" w:rsidRPr="00582090" w:rsidRDefault="00091BE8" w:rsidP="00091BE8">
            <w:pPr>
              <w:spacing w:line="240" w:lineRule="auto"/>
              <w:rPr>
                <w:sz w:val="16"/>
                <w:szCs w:val="16"/>
              </w:rPr>
            </w:pPr>
            <w:r w:rsidRPr="00582090">
              <w:rPr>
                <w:sz w:val="16"/>
                <w:szCs w:val="16"/>
              </w:rPr>
              <w:t xml:space="preserve">Forma dokumentacji osiągniętych efektów </w:t>
            </w:r>
            <w:r>
              <w:rPr>
                <w:sz w:val="16"/>
                <w:szCs w:val="16"/>
              </w:rPr>
              <w:t>uczenia się:</w:t>
            </w:r>
          </w:p>
        </w:tc>
        <w:tc>
          <w:tcPr>
            <w:tcW w:w="8190" w:type="dxa"/>
            <w:gridSpan w:val="10"/>
            <w:vAlign w:val="center"/>
          </w:tcPr>
          <w:p w14:paraId="72F460AB" w14:textId="2F2A589D" w:rsidR="000A4CC0" w:rsidRPr="000A4CC0" w:rsidRDefault="000A4CC0" w:rsidP="000A4CC0">
            <w:pPr>
              <w:spacing w:line="240" w:lineRule="auto"/>
              <w:jc w:val="both"/>
              <w:rPr>
                <w:rFonts w:cs="Arial"/>
                <w:sz w:val="20"/>
                <w:szCs w:val="20"/>
              </w:rPr>
            </w:pPr>
            <w:r w:rsidRPr="4F4049DB">
              <w:rPr>
                <w:rFonts w:cs="Arial"/>
                <w:sz w:val="20"/>
                <w:szCs w:val="20"/>
              </w:rPr>
              <w:t>sprawozdania wraz z oceną</w:t>
            </w:r>
            <w:r w:rsidR="739E784F" w:rsidRPr="4F4049DB">
              <w:rPr>
                <w:rFonts w:cs="Arial"/>
                <w:sz w:val="20"/>
                <w:szCs w:val="20"/>
              </w:rPr>
              <w:t xml:space="preserve"> - skany lub zdjęcia z podpisanym sprawozdaniem</w:t>
            </w:r>
            <w:r w:rsidRPr="4F4049DB">
              <w:rPr>
                <w:rFonts w:cs="Arial"/>
                <w:sz w:val="20"/>
                <w:szCs w:val="20"/>
              </w:rPr>
              <w:t>;</w:t>
            </w:r>
          </w:p>
          <w:p w14:paraId="6C7CF718" w14:textId="322B327D" w:rsidR="000A4CC0" w:rsidRPr="00187B29" w:rsidRDefault="000A4CC0" w:rsidP="000A4CC0">
            <w:pPr>
              <w:spacing w:line="240" w:lineRule="auto"/>
              <w:jc w:val="both"/>
              <w:rPr>
                <w:rFonts w:cs="Arial"/>
                <w:sz w:val="20"/>
                <w:szCs w:val="20"/>
              </w:rPr>
            </w:pPr>
            <w:r w:rsidRPr="000A4CC0">
              <w:rPr>
                <w:rFonts w:cs="Arial"/>
                <w:sz w:val="20"/>
                <w:szCs w:val="16"/>
              </w:rPr>
              <w:t xml:space="preserve">kolokwium </w:t>
            </w:r>
            <w:r w:rsidR="00187B29">
              <w:rPr>
                <w:rFonts w:cs="Arial"/>
                <w:sz w:val="20"/>
                <w:szCs w:val="16"/>
              </w:rPr>
              <w:t xml:space="preserve">w trakcie i </w:t>
            </w:r>
            <w:r w:rsidRPr="000A4CC0">
              <w:rPr>
                <w:rFonts w:cs="Arial"/>
                <w:sz w:val="20"/>
                <w:szCs w:val="16"/>
              </w:rPr>
              <w:t xml:space="preserve">na </w:t>
            </w:r>
            <w:r w:rsidR="00187B29">
              <w:rPr>
                <w:rFonts w:cs="Arial"/>
                <w:sz w:val="20"/>
                <w:szCs w:val="16"/>
              </w:rPr>
              <w:t xml:space="preserve">końcu </w:t>
            </w:r>
            <w:r w:rsidRPr="000A4CC0">
              <w:rPr>
                <w:rFonts w:cs="Arial"/>
                <w:sz w:val="20"/>
                <w:szCs w:val="16"/>
              </w:rPr>
              <w:t>zaję</w:t>
            </w:r>
            <w:r w:rsidR="00187B29">
              <w:rPr>
                <w:rFonts w:cs="Arial"/>
                <w:sz w:val="20"/>
                <w:szCs w:val="16"/>
              </w:rPr>
              <w:t>ć</w:t>
            </w:r>
            <w:r w:rsidRPr="000A4CC0">
              <w:rPr>
                <w:rFonts w:cs="Arial"/>
                <w:sz w:val="20"/>
                <w:szCs w:val="16"/>
              </w:rPr>
              <w:t xml:space="preserve"> </w:t>
            </w:r>
            <w:r w:rsidRPr="00187B29">
              <w:rPr>
                <w:rFonts w:cs="Arial"/>
                <w:sz w:val="20"/>
                <w:szCs w:val="20"/>
              </w:rPr>
              <w:t>ćwiczeniowych;</w:t>
            </w:r>
            <w:r w:rsidR="00187B29" w:rsidRPr="00187B29">
              <w:rPr>
                <w:rFonts w:cs="Arial"/>
                <w:sz w:val="20"/>
                <w:szCs w:val="20"/>
              </w:rPr>
              <w:t xml:space="preserve"> </w:t>
            </w:r>
            <w:r w:rsidR="00187B29">
              <w:rPr>
                <w:rFonts w:cs="Arial"/>
                <w:sz w:val="20"/>
                <w:szCs w:val="20"/>
              </w:rPr>
              <w:t>p</w:t>
            </w:r>
            <w:r w:rsidR="00187B29" w:rsidRPr="00187B29">
              <w:rPr>
                <w:rFonts w:cs="Arial"/>
                <w:sz w:val="20"/>
                <w:szCs w:val="20"/>
              </w:rPr>
              <w:t>rzy formie zdalnej tylko jedno kolokwium na koniec semestru.</w:t>
            </w:r>
          </w:p>
          <w:p w14:paraId="26975227" w14:textId="77777777" w:rsidR="000A4CC0" w:rsidRPr="000A4CC0" w:rsidRDefault="000A4CC0" w:rsidP="000A4CC0">
            <w:pPr>
              <w:spacing w:line="240" w:lineRule="auto"/>
              <w:jc w:val="both"/>
              <w:rPr>
                <w:rFonts w:cs="Arial"/>
                <w:sz w:val="20"/>
                <w:szCs w:val="16"/>
              </w:rPr>
            </w:pPr>
            <w:r w:rsidRPr="000A4CC0">
              <w:rPr>
                <w:rFonts w:cs="Arial"/>
                <w:sz w:val="20"/>
                <w:szCs w:val="16"/>
              </w:rPr>
              <w:t xml:space="preserve">treść pytań zaliczeniowych części wykładowej z oceną; </w:t>
            </w:r>
          </w:p>
          <w:p w14:paraId="696BC601" w14:textId="77777777" w:rsidR="00091BE8" w:rsidRPr="003444A9" w:rsidRDefault="000A4CC0" w:rsidP="000A4CC0">
            <w:pPr>
              <w:spacing w:line="240" w:lineRule="auto"/>
              <w:jc w:val="both"/>
              <w:rPr>
                <w:rFonts w:cs="Arial"/>
                <w:sz w:val="20"/>
                <w:szCs w:val="16"/>
              </w:rPr>
            </w:pPr>
            <w:r w:rsidRPr="000A4CC0">
              <w:rPr>
                <w:rFonts w:cs="Arial"/>
                <w:sz w:val="20"/>
                <w:szCs w:val="16"/>
              </w:rPr>
              <w:t>imienne karty oceny studenta</w:t>
            </w:r>
            <w:r w:rsidR="000621F1">
              <w:rPr>
                <w:rFonts w:cs="Arial"/>
                <w:sz w:val="20"/>
                <w:szCs w:val="16"/>
              </w:rPr>
              <w:t>.</w:t>
            </w:r>
          </w:p>
        </w:tc>
      </w:tr>
      <w:tr w:rsidR="00091BE8" w14:paraId="1A01D8DF" w14:textId="77777777" w:rsidTr="4F4049DB">
        <w:trPr>
          <w:trHeight w:val="527"/>
        </w:trPr>
        <w:tc>
          <w:tcPr>
            <w:tcW w:w="2480" w:type="dxa"/>
            <w:gridSpan w:val="2"/>
            <w:vAlign w:val="center"/>
          </w:tcPr>
          <w:p w14:paraId="56529020" w14:textId="77777777" w:rsidR="00091BE8" w:rsidRDefault="00091BE8" w:rsidP="00091BE8">
            <w:pPr>
              <w:spacing w:line="240" w:lineRule="auto"/>
              <w:rPr>
                <w:sz w:val="16"/>
                <w:szCs w:val="16"/>
              </w:rPr>
            </w:pPr>
            <w:r w:rsidRPr="00582090">
              <w:rPr>
                <w:sz w:val="16"/>
                <w:szCs w:val="16"/>
              </w:rPr>
              <w:t>Elementy i wagi mające wpływ</w:t>
            </w:r>
          </w:p>
          <w:p w14:paraId="72E40DC8" w14:textId="77777777" w:rsidR="00091BE8" w:rsidRPr="00582090" w:rsidRDefault="00091BE8" w:rsidP="00091BE8">
            <w:pPr>
              <w:spacing w:line="240" w:lineRule="auto"/>
              <w:rPr>
                <w:b/>
                <w:bCs/>
                <w:sz w:val="16"/>
                <w:szCs w:val="16"/>
                <w:vertAlign w:val="superscript"/>
              </w:rPr>
            </w:pPr>
            <w:r w:rsidRPr="00582090">
              <w:rPr>
                <w:sz w:val="16"/>
                <w:szCs w:val="16"/>
              </w:rPr>
              <w:t xml:space="preserve"> na ocenę końcową</w:t>
            </w:r>
            <w:r>
              <w:rPr>
                <w:sz w:val="16"/>
                <w:szCs w:val="16"/>
              </w:rPr>
              <w:t>:</w:t>
            </w:r>
          </w:p>
        </w:tc>
        <w:tc>
          <w:tcPr>
            <w:tcW w:w="8190" w:type="dxa"/>
            <w:gridSpan w:val="10"/>
            <w:vAlign w:val="center"/>
          </w:tcPr>
          <w:p w14:paraId="661BB673" w14:textId="277EBC69" w:rsidR="000A4CC0" w:rsidRPr="000A4CC0" w:rsidRDefault="000A4CC0" w:rsidP="4F4049DB">
            <w:pPr>
              <w:spacing w:line="240" w:lineRule="auto"/>
              <w:jc w:val="both"/>
              <w:rPr>
                <w:rFonts w:cs="Arial"/>
                <w:sz w:val="20"/>
                <w:szCs w:val="20"/>
              </w:rPr>
            </w:pPr>
            <w:r w:rsidRPr="4F4049DB">
              <w:rPr>
                <w:rFonts w:cs="Arial"/>
                <w:sz w:val="20"/>
                <w:szCs w:val="20"/>
              </w:rPr>
              <w:t>złożone zadania projektowe, 2</w:t>
            </w:r>
            <w:r w:rsidR="4EAFED23" w:rsidRPr="4F4049DB">
              <w:rPr>
                <w:rFonts w:cs="Arial"/>
                <w:sz w:val="20"/>
                <w:szCs w:val="20"/>
              </w:rPr>
              <w:t>8</w:t>
            </w:r>
            <w:r w:rsidRPr="4F4049DB">
              <w:rPr>
                <w:rFonts w:cs="Arial"/>
                <w:sz w:val="20"/>
                <w:szCs w:val="20"/>
              </w:rPr>
              <w:t>%</w:t>
            </w:r>
          </w:p>
          <w:p w14:paraId="4DD9FCD0" w14:textId="3815135E" w:rsidR="000A4CC0" w:rsidRPr="000A4CC0" w:rsidRDefault="000A4CC0" w:rsidP="4F4049DB">
            <w:pPr>
              <w:spacing w:line="240" w:lineRule="auto"/>
              <w:jc w:val="both"/>
              <w:rPr>
                <w:rFonts w:cs="Arial"/>
                <w:sz w:val="20"/>
                <w:szCs w:val="20"/>
              </w:rPr>
            </w:pPr>
            <w:r w:rsidRPr="4F4049DB">
              <w:rPr>
                <w:rFonts w:cs="Arial"/>
                <w:sz w:val="20"/>
                <w:szCs w:val="20"/>
              </w:rPr>
              <w:t>kolokwi</w:t>
            </w:r>
            <w:r w:rsidR="00187B29">
              <w:rPr>
                <w:rFonts w:cs="Arial"/>
                <w:sz w:val="20"/>
                <w:szCs w:val="20"/>
              </w:rPr>
              <w:t>a/</w:t>
            </w:r>
            <w:r w:rsidRPr="4F4049DB">
              <w:rPr>
                <w:rFonts w:cs="Arial"/>
                <w:sz w:val="20"/>
                <w:szCs w:val="20"/>
              </w:rPr>
              <w:t>um na zajęciach ćwiczeniowych, 2</w:t>
            </w:r>
            <w:r w:rsidR="4892D91B" w:rsidRPr="4F4049DB">
              <w:rPr>
                <w:rFonts w:cs="Arial"/>
                <w:sz w:val="20"/>
                <w:szCs w:val="20"/>
              </w:rPr>
              <w:t>2</w:t>
            </w:r>
            <w:r w:rsidRPr="4F4049DB">
              <w:rPr>
                <w:rFonts w:cs="Arial"/>
                <w:sz w:val="20"/>
                <w:szCs w:val="20"/>
              </w:rPr>
              <w:t>%</w:t>
            </w:r>
          </w:p>
          <w:p w14:paraId="0FDC07CF" w14:textId="77777777" w:rsidR="000A4CC0" w:rsidRPr="000A4CC0" w:rsidRDefault="000A4CC0" w:rsidP="000A4CC0">
            <w:pPr>
              <w:spacing w:line="240" w:lineRule="auto"/>
              <w:jc w:val="both"/>
              <w:rPr>
                <w:rFonts w:cs="Arial"/>
                <w:bCs/>
                <w:sz w:val="20"/>
                <w:szCs w:val="16"/>
              </w:rPr>
            </w:pPr>
            <w:r w:rsidRPr="000A4CC0">
              <w:rPr>
                <w:rFonts w:cs="Arial"/>
                <w:bCs/>
                <w:sz w:val="20"/>
                <w:szCs w:val="16"/>
              </w:rPr>
              <w:t>pytania zaliczeniowe części wykładowej, 50%</w:t>
            </w:r>
          </w:p>
          <w:p w14:paraId="72352A06" w14:textId="77777777" w:rsidR="00091BE8" w:rsidRPr="003444A9" w:rsidRDefault="000A4CC0" w:rsidP="000A4CC0">
            <w:pPr>
              <w:spacing w:line="240" w:lineRule="auto"/>
              <w:jc w:val="both"/>
              <w:rPr>
                <w:rFonts w:cs="Arial"/>
                <w:b/>
                <w:bCs/>
                <w:sz w:val="20"/>
                <w:szCs w:val="16"/>
              </w:rPr>
            </w:pPr>
            <w:r w:rsidRPr="000A4CC0">
              <w:rPr>
                <w:rFonts w:cs="Arial"/>
                <w:bCs/>
                <w:sz w:val="20"/>
                <w:szCs w:val="16"/>
              </w:rPr>
              <w:t>Student może uzyskać zaliczenie z przedmiotu pod warunkiem uzyskania minimum po 50% z części ćwiczeniowej i wykładowej.</w:t>
            </w:r>
          </w:p>
        </w:tc>
      </w:tr>
      <w:tr w:rsidR="00091BE8" w14:paraId="5CA05171" w14:textId="77777777" w:rsidTr="4F4049DB">
        <w:trPr>
          <w:trHeight w:val="340"/>
        </w:trPr>
        <w:tc>
          <w:tcPr>
            <w:tcW w:w="2480" w:type="dxa"/>
            <w:gridSpan w:val="2"/>
            <w:vAlign w:val="center"/>
          </w:tcPr>
          <w:p w14:paraId="3941EEC4" w14:textId="77777777" w:rsidR="00091BE8" w:rsidRPr="00582090" w:rsidRDefault="00091BE8" w:rsidP="00091BE8">
            <w:pPr>
              <w:spacing w:line="240" w:lineRule="auto"/>
              <w:rPr>
                <w:sz w:val="16"/>
                <w:szCs w:val="16"/>
                <w:vertAlign w:val="superscript"/>
              </w:rPr>
            </w:pPr>
            <w:r w:rsidRPr="00582090">
              <w:rPr>
                <w:sz w:val="16"/>
                <w:szCs w:val="16"/>
              </w:rPr>
              <w:t>Miejsce realizacji zajęć:</w:t>
            </w:r>
          </w:p>
        </w:tc>
        <w:tc>
          <w:tcPr>
            <w:tcW w:w="8190" w:type="dxa"/>
            <w:gridSpan w:val="10"/>
            <w:vAlign w:val="center"/>
          </w:tcPr>
          <w:p w14:paraId="7F855478" w14:textId="0DA1BBA3" w:rsidR="00091BE8" w:rsidRPr="00187B29" w:rsidRDefault="00187B29" w:rsidP="00187B29">
            <w:pPr>
              <w:spacing w:line="240" w:lineRule="auto"/>
              <w:jc w:val="both"/>
              <w:rPr>
                <w:rFonts w:cstheme="minorHAnsi"/>
                <w:sz w:val="20"/>
                <w:szCs w:val="20"/>
              </w:rPr>
            </w:pPr>
            <w:r w:rsidRPr="00187B29">
              <w:rPr>
                <w:rFonts w:cstheme="minorHAnsi"/>
                <w:sz w:val="20"/>
                <w:szCs w:val="20"/>
              </w:rPr>
              <w:t>Wykłady i ćwiczenia w formie tradycyjnej są realizowane w zaplanowanych salach przez Dziekanat, a w przypadku formy zdalnej na platformie MS Teams.</w:t>
            </w:r>
          </w:p>
        </w:tc>
      </w:tr>
      <w:tr w:rsidR="00091BE8" w14:paraId="3390D048" w14:textId="77777777" w:rsidTr="4F4049DB">
        <w:trPr>
          <w:trHeight w:val="340"/>
        </w:trPr>
        <w:tc>
          <w:tcPr>
            <w:tcW w:w="10670" w:type="dxa"/>
            <w:gridSpan w:val="12"/>
            <w:vAlign w:val="center"/>
          </w:tcPr>
          <w:p w14:paraId="396BECA2" w14:textId="77777777" w:rsidR="00091BE8" w:rsidRPr="00273A2A" w:rsidRDefault="00091BE8" w:rsidP="00091BE8">
            <w:pPr>
              <w:spacing w:line="240" w:lineRule="auto"/>
              <w:rPr>
                <w:sz w:val="16"/>
                <w:szCs w:val="16"/>
              </w:rPr>
            </w:pPr>
            <w:r w:rsidRPr="00273A2A">
              <w:rPr>
                <w:sz w:val="16"/>
                <w:szCs w:val="16"/>
              </w:rPr>
              <w:t>Literatura podstawowa i uzupełniająca:</w:t>
            </w:r>
          </w:p>
          <w:p w14:paraId="1CD6C9AF" w14:textId="77777777" w:rsidR="000621F1" w:rsidRPr="000621F1" w:rsidRDefault="000621F1" w:rsidP="000621F1">
            <w:pPr>
              <w:spacing w:line="240" w:lineRule="auto"/>
              <w:rPr>
                <w:rFonts w:cs="Arial"/>
                <w:sz w:val="20"/>
                <w:szCs w:val="16"/>
              </w:rPr>
            </w:pPr>
            <w:r w:rsidRPr="4F4049DB">
              <w:rPr>
                <w:rFonts w:cs="Arial"/>
                <w:sz w:val="20"/>
                <w:szCs w:val="20"/>
              </w:rPr>
              <w:t>a) podstawowa</w:t>
            </w:r>
          </w:p>
          <w:p w14:paraId="6F121E23" w14:textId="07CE7747" w:rsidR="000621F1" w:rsidRPr="000621F1" w:rsidRDefault="4F383EFE" w:rsidP="4F4049DB">
            <w:pPr>
              <w:spacing w:line="240" w:lineRule="auto"/>
              <w:rPr>
                <w:rFonts w:ascii="Calibri" w:eastAsia="Calibri" w:hAnsi="Calibri" w:cs="Calibri"/>
                <w:sz w:val="20"/>
                <w:szCs w:val="20"/>
              </w:rPr>
            </w:pPr>
            <w:r w:rsidRPr="4F4049DB">
              <w:rPr>
                <w:rFonts w:ascii="Calibri" w:eastAsia="Calibri" w:hAnsi="Calibri" w:cs="Calibri"/>
                <w:sz w:val="20"/>
                <w:szCs w:val="20"/>
              </w:rPr>
              <w:t>1. http://www.pkm.edu.pl/  (dostęp w Internecie, on line)</w:t>
            </w:r>
          </w:p>
          <w:p w14:paraId="7AB617D1" w14:textId="63E291B8" w:rsidR="000621F1" w:rsidRPr="000621F1" w:rsidRDefault="4F383EFE" w:rsidP="4F4049DB">
            <w:pPr>
              <w:spacing w:line="240" w:lineRule="auto"/>
              <w:rPr>
                <w:rFonts w:cs="Arial"/>
                <w:sz w:val="20"/>
                <w:szCs w:val="20"/>
              </w:rPr>
            </w:pPr>
            <w:r w:rsidRPr="4F4049DB">
              <w:rPr>
                <w:rFonts w:ascii="Calibri" w:eastAsia="Calibri" w:hAnsi="Calibri" w:cs="Calibri"/>
                <w:sz w:val="20"/>
                <w:szCs w:val="20"/>
              </w:rPr>
              <w:t>2. Kijewski J. Maszynoznawstwo (w .pdf jest dostępny w Internecie)</w:t>
            </w:r>
            <w:r w:rsidRPr="4F4049DB">
              <w:rPr>
                <w:rFonts w:cs="Arial"/>
                <w:sz w:val="20"/>
                <w:szCs w:val="20"/>
              </w:rPr>
              <w:t xml:space="preserve"> </w:t>
            </w:r>
          </w:p>
          <w:p w14:paraId="04A04082" w14:textId="657BEF6C" w:rsidR="000621F1" w:rsidRPr="000621F1" w:rsidRDefault="4F383EFE" w:rsidP="4F4049DB">
            <w:pPr>
              <w:spacing w:line="240" w:lineRule="auto"/>
              <w:rPr>
                <w:rFonts w:cs="Arial"/>
                <w:sz w:val="20"/>
                <w:szCs w:val="20"/>
              </w:rPr>
            </w:pPr>
            <w:r w:rsidRPr="4F4049DB">
              <w:rPr>
                <w:rFonts w:cs="Arial"/>
                <w:sz w:val="20"/>
                <w:szCs w:val="20"/>
              </w:rPr>
              <w:t>3</w:t>
            </w:r>
            <w:r w:rsidR="000621F1" w:rsidRPr="4F4049DB">
              <w:rPr>
                <w:rFonts w:cs="Arial"/>
                <w:sz w:val="20"/>
                <w:szCs w:val="20"/>
              </w:rPr>
              <w:t>. Osiński Z.: Podstawy konstrukcji maszyn, PWN, Warszawa 2010</w:t>
            </w:r>
          </w:p>
          <w:p w14:paraId="14D80337" w14:textId="55EF13AF" w:rsidR="000621F1" w:rsidRPr="000621F1" w:rsidRDefault="153A1C1C" w:rsidP="000621F1">
            <w:pPr>
              <w:spacing w:line="240" w:lineRule="auto"/>
              <w:rPr>
                <w:rFonts w:cs="Arial"/>
                <w:sz w:val="20"/>
                <w:szCs w:val="20"/>
              </w:rPr>
            </w:pPr>
            <w:r w:rsidRPr="4F4049DB">
              <w:rPr>
                <w:rFonts w:cs="Arial"/>
                <w:sz w:val="20"/>
                <w:szCs w:val="20"/>
              </w:rPr>
              <w:t>4</w:t>
            </w:r>
            <w:r w:rsidR="000621F1" w:rsidRPr="4F4049DB">
              <w:rPr>
                <w:rFonts w:cs="Arial"/>
                <w:sz w:val="20"/>
                <w:szCs w:val="20"/>
              </w:rPr>
              <w:t>. Kuczewski J. Miszczak M.: Podstawy konstrukcji maszyn rolniczych i leśnych, Wyd. SGGW, Warszawa 1996</w:t>
            </w:r>
          </w:p>
          <w:p w14:paraId="05A2F130" w14:textId="39679F9E" w:rsidR="000621F1" w:rsidRPr="000621F1" w:rsidRDefault="69DE520A" w:rsidP="000621F1">
            <w:pPr>
              <w:spacing w:line="240" w:lineRule="auto"/>
              <w:rPr>
                <w:rFonts w:cs="Arial"/>
                <w:sz w:val="20"/>
                <w:szCs w:val="20"/>
              </w:rPr>
            </w:pPr>
            <w:r w:rsidRPr="4F4049DB">
              <w:rPr>
                <w:rFonts w:cs="Arial"/>
                <w:sz w:val="20"/>
                <w:szCs w:val="20"/>
              </w:rPr>
              <w:t>5</w:t>
            </w:r>
            <w:r w:rsidR="000621F1" w:rsidRPr="4F4049DB">
              <w:rPr>
                <w:rFonts w:cs="Arial"/>
                <w:sz w:val="20"/>
                <w:szCs w:val="20"/>
              </w:rPr>
              <w:t>. Przykłady obliczeń z podstaw konstrukcji maszyn, pod red. Mazanka E, tom 1-2, WNT, Warszawa 2005</w:t>
            </w:r>
          </w:p>
          <w:p w14:paraId="47FFD296" w14:textId="197F2683" w:rsidR="000621F1" w:rsidRPr="000621F1" w:rsidRDefault="00AA5CF6" w:rsidP="000621F1">
            <w:pPr>
              <w:spacing w:line="240" w:lineRule="auto"/>
              <w:rPr>
                <w:rFonts w:cs="Arial"/>
                <w:sz w:val="20"/>
                <w:szCs w:val="20"/>
              </w:rPr>
            </w:pPr>
            <w:r w:rsidRPr="4F4049DB">
              <w:rPr>
                <w:rFonts w:cs="Arial"/>
                <w:sz w:val="20"/>
                <w:szCs w:val="20"/>
              </w:rPr>
              <w:t>6</w:t>
            </w:r>
            <w:r w:rsidR="000621F1" w:rsidRPr="4F4049DB">
              <w:rPr>
                <w:rFonts w:cs="Arial"/>
                <w:sz w:val="20"/>
                <w:szCs w:val="20"/>
              </w:rPr>
              <w:t>. Kurmaz L.W., Kurmaz O.L.: Projektowanie węzłów i części maszyn Wydawnictwo Politechniki Świętokrzyskiej, Kielce 2004</w:t>
            </w:r>
          </w:p>
          <w:p w14:paraId="77BD3634" w14:textId="22653A7D" w:rsidR="000621F1" w:rsidRPr="000621F1" w:rsidRDefault="0595DC2D" w:rsidP="000621F1">
            <w:pPr>
              <w:spacing w:line="240" w:lineRule="auto"/>
              <w:rPr>
                <w:rFonts w:cs="Arial"/>
                <w:sz w:val="20"/>
                <w:szCs w:val="20"/>
              </w:rPr>
            </w:pPr>
            <w:r w:rsidRPr="4F4049DB">
              <w:rPr>
                <w:rFonts w:cs="Arial"/>
                <w:sz w:val="20"/>
                <w:szCs w:val="20"/>
              </w:rPr>
              <w:t>7</w:t>
            </w:r>
            <w:r w:rsidR="000621F1" w:rsidRPr="4F4049DB">
              <w:rPr>
                <w:rFonts w:cs="Arial"/>
                <w:sz w:val="20"/>
                <w:szCs w:val="20"/>
              </w:rPr>
              <w:t>. Poradniki inżynierskie oraz katalogi części i zespołów budowy maszyn</w:t>
            </w:r>
          </w:p>
          <w:p w14:paraId="5A1FD36D" w14:textId="77777777" w:rsidR="000621F1" w:rsidRPr="000621F1" w:rsidRDefault="000621F1" w:rsidP="000621F1">
            <w:pPr>
              <w:spacing w:line="240" w:lineRule="auto"/>
              <w:rPr>
                <w:rFonts w:cs="Arial"/>
                <w:sz w:val="20"/>
                <w:szCs w:val="16"/>
              </w:rPr>
            </w:pPr>
            <w:r w:rsidRPr="000621F1">
              <w:rPr>
                <w:rFonts w:cs="Arial"/>
                <w:sz w:val="20"/>
                <w:szCs w:val="16"/>
              </w:rPr>
              <w:t>b) uzupełniająca</w:t>
            </w:r>
          </w:p>
          <w:p w14:paraId="1FF841FB" w14:textId="5833E215" w:rsidR="000621F1" w:rsidRPr="000621F1" w:rsidRDefault="35C883A5" w:rsidP="000621F1">
            <w:pPr>
              <w:spacing w:line="240" w:lineRule="auto"/>
              <w:rPr>
                <w:rFonts w:cs="Arial"/>
                <w:sz w:val="20"/>
                <w:szCs w:val="20"/>
              </w:rPr>
            </w:pPr>
            <w:r w:rsidRPr="4F4049DB">
              <w:rPr>
                <w:rFonts w:cs="Arial"/>
                <w:sz w:val="20"/>
                <w:szCs w:val="20"/>
              </w:rPr>
              <w:t>8</w:t>
            </w:r>
            <w:r w:rsidR="000621F1" w:rsidRPr="4F4049DB">
              <w:rPr>
                <w:rFonts w:cs="Arial"/>
                <w:sz w:val="20"/>
                <w:szCs w:val="20"/>
              </w:rPr>
              <w:t>. Lisowski A: Podstawy techniki w rolnictwie. Wyd. Rea, Warszawa 2008</w:t>
            </w:r>
          </w:p>
          <w:p w14:paraId="3BB4B124" w14:textId="2A2C0670" w:rsidR="00091BE8" w:rsidRPr="008B5E9E" w:rsidRDefault="03BD10ED" w:rsidP="000621F1">
            <w:pPr>
              <w:spacing w:line="240" w:lineRule="auto"/>
              <w:rPr>
                <w:rFonts w:cs="Arial"/>
                <w:sz w:val="16"/>
                <w:szCs w:val="16"/>
              </w:rPr>
            </w:pPr>
            <w:r w:rsidRPr="4F4049DB">
              <w:rPr>
                <w:rFonts w:cs="Arial"/>
                <w:sz w:val="20"/>
                <w:szCs w:val="20"/>
              </w:rPr>
              <w:t>9</w:t>
            </w:r>
            <w:r w:rsidR="000621F1" w:rsidRPr="4F4049DB">
              <w:rPr>
                <w:rFonts w:cs="Arial"/>
                <w:sz w:val="20"/>
                <w:szCs w:val="20"/>
              </w:rPr>
              <w:t>. Lisowski A: Mechanizacja rolnictwa, cz. I. Wyd. Hortpress Sp. z o.o., Warszawa 2008</w:t>
            </w:r>
          </w:p>
        </w:tc>
      </w:tr>
      <w:tr w:rsidR="00091BE8" w14:paraId="062CF60D" w14:textId="77777777" w:rsidTr="4F4049DB">
        <w:trPr>
          <w:trHeight w:val="340"/>
        </w:trPr>
        <w:tc>
          <w:tcPr>
            <w:tcW w:w="10670" w:type="dxa"/>
            <w:gridSpan w:val="12"/>
            <w:vAlign w:val="center"/>
          </w:tcPr>
          <w:p w14:paraId="3623812C" w14:textId="6EB2B282" w:rsidR="00091BE8" w:rsidRPr="00187B29" w:rsidRDefault="00091BE8" w:rsidP="00187B29">
            <w:pPr>
              <w:spacing w:line="240" w:lineRule="auto"/>
              <w:rPr>
                <w:sz w:val="20"/>
                <w:szCs w:val="20"/>
              </w:rPr>
            </w:pPr>
            <w:r w:rsidRPr="00187B29">
              <w:rPr>
                <w:sz w:val="20"/>
                <w:szCs w:val="20"/>
              </w:rPr>
              <w:t xml:space="preserve">UWAGI: </w:t>
            </w:r>
            <w:r w:rsidR="00187B29" w:rsidRPr="00187B29">
              <w:rPr>
                <w:rFonts w:cs="Arial"/>
                <w:sz w:val="20"/>
                <w:szCs w:val="20"/>
              </w:rPr>
              <w:t>Student może być zwolniony z zaliczenia części wykładowej, jeśli wykazał się aktywnością i wiedzą w trakcie dyskusji zdefiniowanego problemu projektowego. Student otrzymuje wówczas 100% punktów za część wykładową. Za część wykładową student może uzyskać 30 punktów, a za ćwiczeniową 50 punktów. Student może korzystać z konsultacji bezpośredniej lub przez platformę MS Teams w każdą środę w godz. 12-13 i czwartek w godz. 12-13.</w:t>
            </w:r>
          </w:p>
        </w:tc>
      </w:tr>
    </w:tbl>
    <w:p w14:paraId="3656B9AB" w14:textId="77777777" w:rsidR="008F7E6F" w:rsidRDefault="008F7E6F">
      <w:pPr>
        <w:rPr>
          <w:sz w:val="16"/>
        </w:rPr>
      </w:pPr>
    </w:p>
    <w:p w14:paraId="20378DA0" w14:textId="77777777" w:rsidR="00ED11F9" w:rsidRPr="00582090" w:rsidRDefault="00ED11F9" w:rsidP="00ED11F9">
      <w:pPr>
        <w:rPr>
          <w:sz w:val="16"/>
        </w:rPr>
      </w:pP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14:paraId="0D44AC01" w14:textId="77777777" w:rsidTr="006478A0">
        <w:trPr>
          <w:trHeight w:val="536"/>
        </w:trPr>
        <w:tc>
          <w:tcPr>
            <w:tcW w:w="9070" w:type="dxa"/>
            <w:vAlign w:val="center"/>
          </w:tcPr>
          <w:p w14:paraId="181D0728" w14:textId="77777777" w:rsidR="00ED11F9" w:rsidRPr="00582090" w:rsidRDefault="00ED11F9" w:rsidP="008F7E6F">
            <w:pPr>
              <w:rPr>
                <w:sz w:val="18"/>
                <w:szCs w:val="18"/>
                <w:vertAlign w:val="superscript"/>
              </w:rPr>
            </w:pPr>
            <w:r w:rsidRPr="00096771">
              <w:rPr>
                <w:bCs/>
                <w:sz w:val="18"/>
                <w:szCs w:val="18"/>
              </w:rPr>
              <w:t>Szacunkowa</w:t>
            </w:r>
            <w:r>
              <w:rPr>
                <w:bCs/>
                <w:sz w:val="18"/>
                <w:szCs w:val="18"/>
              </w:rPr>
              <w:t xml:space="preserve"> </w:t>
            </w:r>
            <w:r w:rsidRPr="005226EB">
              <w:rPr>
                <w:bCs/>
                <w:sz w:val="18"/>
                <w:szCs w:val="18"/>
              </w:rPr>
              <w:t>sumaryczna</w:t>
            </w:r>
            <w:r>
              <w:rPr>
                <w:bCs/>
                <w:sz w:val="18"/>
                <w:szCs w:val="18"/>
              </w:rPr>
              <w:t xml:space="preserve"> </w:t>
            </w:r>
            <w:r w:rsidRPr="00096771">
              <w:rPr>
                <w:bCs/>
                <w:sz w:val="18"/>
                <w:szCs w:val="18"/>
              </w:rPr>
              <w:t>liczba godzin pracy studenta</w:t>
            </w:r>
            <w:r>
              <w:rPr>
                <w:bCs/>
                <w:sz w:val="18"/>
                <w:szCs w:val="18"/>
              </w:rPr>
              <w:t xml:space="preserve"> (kontaktowych i pracy własnej) </w:t>
            </w:r>
            <w:r w:rsidRPr="00096771">
              <w:rPr>
                <w:bCs/>
                <w:sz w:val="18"/>
                <w:szCs w:val="18"/>
              </w:rPr>
              <w:t>niezbędna dla osiągnięcia 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ECTS:</w:t>
            </w:r>
          </w:p>
        </w:tc>
        <w:tc>
          <w:tcPr>
            <w:tcW w:w="1440" w:type="dxa"/>
            <w:vAlign w:val="center"/>
          </w:tcPr>
          <w:p w14:paraId="519A3579" w14:textId="77777777" w:rsidR="00ED11F9" w:rsidRPr="00A87261" w:rsidRDefault="003F6F0E" w:rsidP="006478A0">
            <w:pPr>
              <w:rPr>
                <w:b/>
                <w:bCs/>
                <w:sz w:val="18"/>
                <w:szCs w:val="18"/>
              </w:rPr>
            </w:pPr>
            <w:r>
              <w:rPr>
                <w:rFonts w:cs="Arial"/>
                <w:b/>
                <w:color w:val="000000"/>
                <w:sz w:val="20"/>
                <w:szCs w:val="20"/>
              </w:rPr>
              <w:t>1</w:t>
            </w:r>
            <w:r w:rsidR="000621F1">
              <w:rPr>
                <w:rFonts w:cs="Arial"/>
                <w:b/>
                <w:color w:val="000000"/>
                <w:sz w:val="20"/>
                <w:szCs w:val="20"/>
              </w:rPr>
              <w:t xml:space="preserve">50 </w:t>
            </w:r>
            <w:r w:rsidR="00ED11F9">
              <w:rPr>
                <w:b/>
                <w:bCs/>
                <w:sz w:val="18"/>
                <w:szCs w:val="18"/>
              </w:rPr>
              <w:t>h</w:t>
            </w:r>
          </w:p>
        </w:tc>
      </w:tr>
      <w:tr w:rsidR="00ED11F9" w:rsidRPr="00A87261" w14:paraId="7B7AD9B2" w14:textId="77777777" w:rsidTr="006478A0">
        <w:trPr>
          <w:trHeight w:val="476"/>
        </w:trPr>
        <w:tc>
          <w:tcPr>
            <w:tcW w:w="9070" w:type="dxa"/>
            <w:vAlign w:val="center"/>
          </w:tcPr>
          <w:p w14:paraId="587FFC93" w14:textId="77777777" w:rsidR="00ED11F9" w:rsidRPr="00B40FA9" w:rsidRDefault="00ED11F9" w:rsidP="006478A0">
            <w:pPr>
              <w:rPr>
                <w:bCs/>
                <w:sz w:val="18"/>
                <w:szCs w:val="18"/>
              </w:rPr>
            </w:pPr>
            <w:r>
              <w:rPr>
                <w:bCs/>
                <w:sz w:val="18"/>
                <w:szCs w:val="18"/>
              </w:rPr>
              <w:lastRenderedPageBreak/>
              <w:t>Ł</w:t>
            </w:r>
            <w:r w:rsidRPr="00B40FA9">
              <w:rPr>
                <w:bCs/>
                <w:sz w:val="18"/>
                <w:szCs w:val="18"/>
              </w:rPr>
              <w:t>ączna liczba punktów ECTS,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14:paraId="114DA551" w14:textId="77777777" w:rsidR="00ED11F9" w:rsidRPr="00A87261" w:rsidRDefault="00830E5B" w:rsidP="006478A0">
            <w:pPr>
              <w:rPr>
                <w:b/>
                <w:bCs/>
                <w:sz w:val="18"/>
                <w:szCs w:val="18"/>
              </w:rPr>
            </w:pPr>
            <w:r>
              <w:rPr>
                <w:b/>
                <w:bCs/>
                <w:sz w:val="20"/>
                <w:szCs w:val="20"/>
              </w:rPr>
              <w:t>3</w:t>
            </w:r>
            <w:r w:rsidR="00ED11F9">
              <w:rPr>
                <w:b/>
                <w:bCs/>
                <w:sz w:val="18"/>
                <w:szCs w:val="18"/>
              </w:rPr>
              <w:t xml:space="preserve"> ECTS</w:t>
            </w:r>
          </w:p>
        </w:tc>
      </w:tr>
    </w:tbl>
    <w:p w14:paraId="45FB0818" w14:textId="77777777" w:rsidR="00ED11F9" w:rsidRDefault="00ED11F9" w:rsidP="00ED11F9"/>
    <w:p w14:paraId="2F6F374A" w14:textId="77777777" w:rsidR="00ED11F9" w:rsidRPr="00387646" w:rsidRDefault="00ED11F9" w:rsidP="00ED11F9">
      <w:pPr>
        <w:rPr>
          <w:sz w:val="16"/>
        </w:rPr>
      </w:pPr>
      <w:r w:rsidRPr="0058648C">
        <w:rPr>
          <w:sz w:val="18"/>
        </w:rPr>
        <w:t xml:space="preserve">Tabela </w:t>
      </w:r>
      <w:r>
        <w:rPr>
          <w:sz w:val="18"/>
        </w:rPr>
        <w:t>zgodności</w:t>
      </w:r>
      <w:r w:rsidRPr="0058648C">
        <w:rPr>
          <w:sz w:val="18"/>
        </w:rPr>
        <w:t xml:space="preserve"> kierunkowych efektów kształcenia </w:t>
      </w:r>
      <w:r w:rsidRPr="00DC6602">
        <w:rPr>
          <w:sz w:val="18"/>
        </w:rPr>
        <w:t>z</w:t>
      </w:r>
      <w:r>
        <w:rPr>
          <w:sz w:val="18"/>
        </w:rPr>
        <w:t xml:space="preserve"> </w:t>
      </w:r>
      <w:r w:rsidRPr="0058648C">
        <w:rPr>
          <w:sz w:val="18"/>
        </w:rPr>
        <w:t>efektami przedmiotu</w:t>
      </w:r>
      <w:r>
        <w:rPr>
          <w:sz w:val="18"/>
        </w:rPr>
        <w:t>:</w:t>
      </w:r>
    </w:p>
    <w:p w14:paraId="049F31CB" w14:textId="77777777" w:rsidR="00ED11F9" w:rsidRPr="0058648C" w:rsidRDefault="00ED11F9" w:rsidP="00ED11F9">
      <w:pPr>
        <w:rPr>
          <w:vertAlign w:val="superscript"/>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FB1C10" w14:paraId="7FEC6EF4" w14:textId="77777777" w:rsidTr="0093211F">
        <w:tc>
          <w:tcPr>
            <w:tcW w:w="1547" w:type="dxa"/>
          </w:tcPr>
          <w:p w14:paraId="1505A565" w14:textId="77777777" w:rsidR="0093211F" w:rsidRPr="00FB1C10" w:rsidRDefault="0093211F" w:rsidP="006478A0">
            <w:pPr>
              <w:jc w:val="center"/>
              <w:rPr>
                <w:bCs/>
                <w:sz w:val="18"/>
                <w:szCs w:val="18"/>
              </w:rPr>
            </w:pPr>
            <w:r>
              <w:rPr>
                <w:bCs/>
                <w:sz w:val="18"/>
                <w:szCs w:val="18"/>
              </w:rPr>
              <w:t>kategoria</w:t>
            </w:r>
            <w:r w:rsidRPr="00FB1C10">
              <w:rPr>
                <w:bCs/>
                <w:sz w:val="18"/>
                <w:szCs w:val="18"/>
              </w:rPr>
              <w:t xml:space="preserve"> efektu</w:t>
            </w:r>
          </w:p>
        </w:tc>
        <w:tc>
          <w:tcPr>
            <w:tcW w:w="4563" w:type="dxa"/>
          </w:tcPr>
          <w:p w14:paraId="43336AF5" w14:textId="77777777" w:rsidR="0093211F" w:rsidRPr="00FB1C10" w:rsidRDefault="0093211F" w:rsidP="006478A0">
            <w:pPr>
              <w:jc w:val="center"/>
              <w:rPr>
                <w:bCs/>
                <w:sz w:val="18"/>
                <w:szCs w:val="18"/>
              </w:rPr>
            </w:pPr>
            <w:r>
              <w:rPr>
                <w:bCs/>
                <w:sz w:val="18"/>
                <w:szCs w:val="18"/>
              </w:rPr>
              <w:t>Efekty uczenia się dla zajęć</w:t>
            </w:r>
            <w:r w:rsidRPr="00FB1C10">
              <w:rPr>
                <w:bCs/>
                <w:sz w:val="18"/>
                <w:szCs w:val="18"/>
              </w:rPr>
              <w:t>:</w:t>
            </w:r>
          </w:p>
        </w:tc>
        <w:tc>
          <w:tcPr>
            <w:tcW w:w="3001" w:type="dxa"/>
          </w:tcPr>
          <w:p w14:paraId="63E6281B" w14:textId="77777777" w:rsidR="0093211F" w:rsidRPr="00FB1C10" w:rsidRDefault="0093211F" w:rsidP="008F7E6F">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14:paraId="213306C9" w14:textId="77777777" w:rsidR="0093211F" w:rsidRPr="0093211F" w:rsidRDefault="0093211F" w:rsidP="008F7E6F">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w:rsidR="0093211F" w:rsidRPr="00FB1C10" w14:paraId="59A245D6" w14:textId="77777777" w:rsidTr="0093211F">
        <w:tc>
          <w:tcPr>
            <w:tcW w:w="1547" w:type="dxa"/>
          </w:tcPr>
          <w:p w14:paraId="4A686B96" w14:textId="77777777" w:rsidR="0093211F" w:rsidRPr="00BD2417" w:rsidRDefault="0093211F" w:rsidP="006478A0">
            <w:pPr>
              <w:rPr>
                <w:bCs/>
                <w:color w:val="A6A6A6"/>
                <w:sz w:val="18"/>
                <w:szCs w:val="18"/>
              </w:rPr>
            </w:pPr>
            <w:r w:rsidRPr="00BD2417">
              <w:rPr>
                <w:bCs/>
                <w:color w:val="A6A6A6"/>
                <w:sz w:val="18"/>
                <w:szCs w:val="18"/>
              </w:rPr>
              <w:t xml:space="preserve">Wiedza - </w:t>
            </w:r>
          </w:p>
        </w:tc>
        <w:tc>
          <w:tcPr>
            <w:tcW w:w="4563" w:type="dxa"/>
          </w:tcPr>
          <w:p w14:paraId="155BDCB0" w14:textId="77777777" w:rsidR="0093211F" w:rsidRPr="00091BE8" w:rsidRDefault="00091BE8" w:rsidP="00830E5B">
            <w:pPr>
              <w:spacing w:line="240" w:lineRule="auto"/>
              <w:rPr>
                <w:rFonts w:cs="Arial"/>
                <w:sz w:val="20"/>
                <w:szCs w:val="16"/>
              </w:rPr>
            </w:pPr>
            <w:r w:rsidRPr="00091BE8">
              <w:rPr>
                <w:rFonts w:cs="Arial"/>
                <w:sz w:val="20"/>
                <w:szCs w:val="16"/>
              </w:rPr>
              <w:t xml:space="preserve">01 – zna podstawowe i szczegółowe zasady, techniki, narzędzia, materiały stosowane przy rozwiązywaniu prostych zadań inżynierskich związanych z </w:t>
            </w:r>
            <w:r>
              <w:rPr>
                <w:rFonts w:cs="Arial"/>
                <w:sz w:val="20"/>
                <w:szCs w:val="16"/>
              </w:rPr>
              <w:t>konstrukcją maszyn i urządzeń technicznych</w:t>
            </w:r>
            <w:r w:rsidRPr="00091BE8">
              <w:rPr>
                <w:rFonts w:cs="Arial"/>
                <w:sz w:val="20"/>
                <w:szCs w:val="16"/>
              </w:rPr>
              <w:t xml:space="preserve"> </w:t>
            </w:r>
          </w:p>
        </w:tc>
        <w:tc>
          <w:tcPr>
            <w:tcW w:w="3001" w:type="dxa"/>
          </w:tcPr>
          <w:p w14:paraId="3780FCA9" w14:textId="77777777" w:rsidR="0093211F" w:rsidRPr="00311E74" w:rsidRDefault="001A61C7" w:rsidP="00BC295F">
            <w:pPr>
              <w:jc w:val="center"/>
              <w:rPr>
                <w:rFonts w:cs="Times New Roman"/>
                <w:sz w:val="20"/>
                <w:szCs w:val="18"/>
              </w:rPr>
            </w:pPr>
            <w:r w:rsidRPr="00311E74">
              <w:rPr>
                <w:sz w:val="20"/>
                <w:szCs w:val="18"/>
              </w:rPr>
              <w:t>K</w:t>
            </w:r>
            <w:r w:rsidR="00311E74">
              <w:rPr>
                <w:sz w:val="20"/>
                <w:szCs w:val="18"/>
              </w:rPr>
              <w:t>1</w:t>
            </w:r>
            <w:r w:rsidRPr="00311E74">
              <w:rPr>
                <w:sz w:val="20"/>
                <w:szCs w:val="18"/>
              </w:rPr>
              <w:t>_W</w:t>
            </w:r>
            <w:r w:rsidR="005007CD" w:rsidRPr="00311E74">
              <w:rPr>
                <w:sz w:val="20"/>
                <w:szCs w:val="18"/>
              </w:rPr>
              <w:t>0</w:t>
            </w:r>
            <w:r w:rsidR="00091BE8">
              <w:rPr>
                <w:sz w:val="20"/>
                <w:szCs w:val="18"/>
              </w:rPr>
              <w:t>5, K1_W06</w:t>
            </w:r>
          </w:p>
          <w:p w14:paraId="53128261" w14:textId="77777777" w:rsidR="008B6A90" w:rsidRPr="00311E74" w:rsidRDefault="008B6A90" w:rsidP="00BC295F">
            <w:pPr>
              <w:jc w:val="center"/>
              <w:rPr>
                <w:bCs/>
                <w:sz w:val="20"/>
                <w:szCs w:val="18"/>
              </w:rPr>
            </w:pPr>
          </w:p>
        </w:tc>
        <w:tc>
          <w:tcPr>
            <w:tcW w:w="1381" w:type="dxa"/>
          </w:tcPr>
          <w:p w14:paraId="5FCD5EC4" w14:textId="77777777" w:rsidR="0093211F" w:rsidRPr="00311E74" w:rsidRDefault="00091BE8" w:rsidP="00311E74">
            <w:pPr>
              <w:jc w:val="center"/>
              <w:rPr>
                <w:bCs/>
                <w:sz w:val="20"/>
                <w:szCs w:val="18"/>
              </w:rPr>
            </w:pPr>
            <w:r>
              <w:rPr>
                <w:rFonts w:cs="Times New Roman"/>
                <w:sz w:val="20"/>
                <w:szCs w:val="18"/>
              </w:rPr>
              <w:t>3</w:t>
            </w:r>
          </w:p>
        </w:tc>
      </w:tr>
      <w:tr w:rsidR="00C23E40" w:rsidRPr="00FB1C10" w14:paraId="08F4DA8A" w14:textId="77777777" w:rsidTr="0093211F">
        <w:tc>
          <w:tcPr>
            <w:tcW w:w="1547" w:type="dxa"/>
          </w:tcPr>
          <w:p w14:paraId="74FCBE74" w14:textId="77777777" w:rsidR="00C23E40" w:rsidRPr="00BD2417" w:rsidRDefault="00091BE8" w:rsidP="006478A0">
            <w:pPr>
              <w:rPr>
                <w:bCs/>
                <w:color w:val="A6A6A6"/>
                <w:sz w:val="18"/>
                <w:szCs w:val="18"/>
              </w:rPr>
            </w:pPr>
            <w:r>
              <w:rPr>
                <w:bCs/>
                <w:color w:val="A6A6A6"/>
                <w:sz w:val="18"/>
                <w:szCs w:val="18"/>
              </w:rPr>
              <w:t>Umiejętności -</w:t>
            </w:r>
          </w:p>
        </w:tc>
        <w:tc>
          <w:tcPr>
            <w:tcW w:w="4563" w:type="dxa"/>
          </w:tcPr>
          <w:p w14:paraId="5BC36952" w14:textId="77777777" w:rsidR="00C23E40" w:rsidRPr="00830E5B" w:rsidRDefault="00091BE8" w:rsidP="00C23E40">
            <w:pPr>
              <w:spacing w:line="240" w:lineRule="auto"/>
              <w:rPr>
                <w:rFonts w:cs="Arial"/>
                <w:sz w:val="20"/>
                <w:szCs w:val="16"/>
              </w:rPr>
            </w:pPr>
            <w:r>
              <w:rPr>
                <w:rFonts w:cs="Arial"/>
                <w:sz w:val="20"/>
                <w:szCs w:val="16"/>
              </w:rPr>
              <w:t xml:space="preserve">02 - </w:t>
            </w:r>
            <w:r w:rsidRPr="00091BE8">
              <w:rPr>
                <w:rFonts w:cs="Arial"/>
                <w:sz w:val="20"/>
                <w:szCs w:val="16"/>
              </w:rPr>
              <w:t xml:space="preserve">potrafi dobrać materiały o prawidłowych właściwościach wytrzymałościowych do projektowanych </w:t>
            </w:r>
            <w:r>
              <w:rPr>
                <w:rFonts w:cs="Arial"/>
                <w:sz w:val="20"/>
                <w:szCs w:val="16"/>
              </w:rPr>
              <w:t>części maszyn</w:t>
            </w:r>
            <w:r w:rsidRPr="00091BE8">
              <w:rPr>
                <w:rFonts w:cs="Arial"/>
                <w:sz w:val="20"/>
                <w:szCs w:val="16"/>
              </w:rPr>
              <w:t>, poprawnie przeanalizować strukturę obciążeń, dobrać metody analityczne, przeprowadzić obliczenia wytrzymałościowe w celu wyznaczenia wymiarów elementów oraz interpretować uzyskane wyniki i formułować wnioski</w:t>
            </w:r>
          </w:p>
        </w:tc>
        <w:tc>
          <w:tcPr>
            <w:tcW w:w="3001" w:type="dxa"/>
          </w:tcPr>
          <w:p w14:paraId="0DD5DBD0" w14:textId="77777777" w:rsidR="00C23E40" w:rsidRPr="00311E74" w:rsidRDefault="00C23E40" w:rsidP="00BC295F">
            <w:pPr>
              <w:jc w:val="center"/>
              <w:rPr>
                <w:sz w:val="20"/>
                <w:szCs w:val="18"/>
              </w:rPr>
            </w:pPr>
            <w:r w:rsidRPr="00311E74">
              <w:rPr>
                <w:sz w:val="20"/>
                <w:szCs w:val="18"/>
              </w:rPr>
              <w:t>K</w:t>
            </w:r>
            <w:r w:rsidR="00311E74">
              <w:rPr>
                <w:sz w:val="20"/>
                <w:szCs w:val="18"/>
              </w:rPr>
              <w:t>1</w:t>
            </w:r>
            <w:r w:rsidRPr="00311E74">
              <w:rPr>
                <w:sz w:val="20"/>
                <w:szCs w:val="18"/>
              </w:rPr>
              <w:t>_</w:t>
            </w:r>
            <w:r w:rsidR="00091BE8">
              <w:rPr>
                <w:sz w:val="20"/>
                <w:szCs w:val="18"/>
              </w:rPr>
              <w:t>U15</w:t>
            </w:r>
          </w:p>
        </w:tc>
        <w:tc>
          <w:tcPr>
            <w:tcW w:w="1381" w:type="dxa"/>
          </w:tcPr>
          <w:p w14:paraId="0B778152" w14:textId="77777777" w:rsidR="00C23E40" w:rsidRPr="00311E74" w:rsidRDefault="00311E74" w:rsidP="00311E74">
            <w:pPr>
              <w:jc w:val="center"/>
              <w:rPr>
                <w:rFonts w:cs="Times New Roman"/>
                <w:sz w:val="20"/>
                <w:szCs w:val="18"/>
              </w:rPr>
            </w:pPr>
            <w:r w:rsidRPr="00311E74">
              <w:rPr>
                <w:rFonts w:cs="Times New Roman"/>
                <w:sz w:val="20"/>
                <w:szCs w:val="18"/>
              </w:rPr>
              <w:t>3</w:t>
            </w:r>
          </w:p>
        </w:tc>
      </w:tr>
      <w:tr w:rsidR="00830E5B" w:rsidRPr="00FB1C10" w14:paraId="6CF10FD2" w14:textId="77777777" w:rsidTr="0093211F">
        <w:tc>
          <w:tcPr>
            <w:tcW w:w="1547" w:type="dxa"/>
          </w:tcPr>
          <w:p w14:paraId="66192EB6" w14:textId="77777777" w:rsidR="00830E5B" w:rsidRPr="00BD2417" w:rsidRDefault="00830E5B" w:rsidP="00830E5B">
            <w:pPr>
              <w:rPr>
                <w:bCs/>
                <w:color w:val="A6A6A6"/>
                <w:sz w:val="18"/>
                <w:szCs w:val="18"/>
              </w:rPr>
            </w:pPr>
            <w:r>
              <w:rPr>
                <w:bCs/>
                <w:color w:val="A6A6A6"/>
                <w:sz w:val="18"/>
                <w:szCs w:val="18"/>
              </w:rPr>
              <w:t>Umiejętności -</w:t>
            </w:r>
          </w:p>
        </w:tc>
        <w:tc>
          <w:tcPr>
            <w:tcW w:w="4563" w:type="dxa"/>
          </w:tcPr>
          <w:p w14:paraId="3F0803B1" w14:textId="77777777" w:rsidR="00830E5B" w:rsidRPr="0015118E" w:rsidRDefault="00091BE8" w:rsidP="00830E5B">
            <w:pPr>
              <w:spacing w:line="240" w:lineRule="auto"/>
              <w:rPr>
                <w:rFonts w:cs="Arial"/>
                <w:sz w:val="20"/>
                <w:szCs w:val="16"/>
              </w:rPr>
            </w:pPr>
            <w:r>
              <w:rPr>
                <w:rFonts w:cs="Arial"/>
                <w:sz w:val="20"/>
                <w:szCs w:val="16"/>
              </w:rPr>
              <w:t xml:space="preserve">03 - </w:t>
            </w:r>
            <w:r w:rsidRPr="00091BE8">
              <w:rPr>
                <w:rFonts w:cs="Arial"/>
                <w:sz w:val="20"/>
                <w:szCs w:val="16"/>
              </w:rPr>
              <w:t>identyfikuje, formułuje i rozwiązuje problemy inżynierskie z uwzględnieniem potrzeb społecznych i z zachowaniem wymagań bezpieczeństwa, zmniejszając ryzyko eksploatacji maszyn</w:t>
            </w:r>
            <w:r w:rsidRPr="0015118E">
              <w:rPr>
                <w:rFonts w:cstheme="minorHAnsi"/>
                <w:sz w:val="20"/>
              </w:rPr>
              <w:t xml:space="preserve"> </w:t>
            </w:r>
            <w:r w:rsidR="00830E5B" w:rsidRPr="0015118E">
              <w:rPr>
                <w:rFonts w:cstheme="minorHAnsi"/>
                <w:sz w:val="20"/>
              </w:rPr>
              <w:t>naturalnego i zasobów naturalnych oraz wykazuje znajomość zastosowania typowych technik i ich ograniczania;</w:t>
            </w:r>
          </w:p>
        </w:tc>
        <w:tc>
          <w:tcPr>
            <w:tcW w:w="3001" w:type="dxa"/>
          </w:tcPr>
          <w:p w14:paraId="4FCAE9D6" w14:textId="77777777" w:rsidR="00830E5B" w:rsidRPr="00311E74" w:rsidRDefault="00830E5B" w:rsidP="00830E5B">
            <w:pPr>
              <w:jc w:val="center"/>
              <w:rPr>
                <w:sz w:val="20"/>
                <w:szCs w:val="18"/>
              </w:rPr>
            </w:pPr>
            <w:r w:rsidRPr="00311E74">
              <w:rPr>
                <w:sz w:val="20"/>
                <w:szCs w:val="18"/>
              </w:rPr>
              <w:t>K</w:t>
            </w:r>
            <w:r w:rsidR="00311E74">
              <w:rPr>
                <w:sz w:val="20"/>
                <w:szCs w:val="18"/>
              </w:rPr>
              <w:t>1</w:t>
            </w:r>
            <w:r w:rsidRPr="00311E74">
              <w:rPr>
                <w:sz w:val="20"/>
                <w:szCs w:val="18"/>
              </w:rPr>
              <w:t>_U0</w:t>
            </w:r>
            <w:r w:rsidR="00091BE8">
              <w:rPr>
                <w:sz w:val="20"/>
                <w:szCs w:val="18"/>
              </w:rPr>
              <w:t>4</w:t>
            </w:r>
          </w:p>
        </w:tc>
        <w:tc>
          <w:tcPr>
            <w:tcW w:w="1381" w:type="dxa"/>
          </w:tcPr>
          <w:p w14:paraId="18F999B5" w14:textId="77777777" w:rsidR="00830E5B" w:rsidRPr="00311E74" w:rsidRDefault="00830E5B" w:rsidP="00311E74">
            <w:pPr>
              <w:jc w:val="center"/>
              <w:rPr>
                <w:bCs/>
                <w:sz w:val="20"/>
                <w:szCs w:val="18"/>
              </w:rPr>
            </w:pPr>
            <w:r w:rsidRPr="00311E74">
              <w:rPr>
                <w:bCs/>
                <w:sz w:val="20"/>
                <w:szCs w:val="18"/>
              </w:rPr>
              <w:t>2</w:t>
            </w:r>
          </w:p>
        </w:tc>
      </w:tr>
      <w:tr w:rsidR="005246A5" w:rsidRPr="00FB1C10" w14:paraId="44330D17" w14:textId="77777777" w:rsidTr="0093211F">
        <w:tc>
          <w:tcPr>
            <w:tcW w:w="1547" w:type="dxa"/>
          </w:tcPr>
          <w:p w14:paraId="3494CB9F" w14:textId="77777777" w:rsidR="005246A5" w:rsidRDefault="005246A5" w:rsidP="005246A5">
            <w:pPr>
              <w:rPr>
                <w:bCs/>
                <w:color w:val="A6A6A6"/>
                <w:sz w:val="18"/>
                <w:szCs w:val="18"/>
              </w:rPr>
            </w:pPr>
            <w:r>
              <w:rPr>
                <w:bCs/>
                <w:color w:val="A6A6A6"/>
                <w:sz w:val="18"/>
                <w:szCs w:val="18"/>
              </w:rPr>
              <w:t>Kompetencje</w:t>
            </w:r>
            <w:r w:rsidRPr="00BD2417">
              <w:rPr>
                <w:bCs/>
                <w:color w:val="A6A6A6"/>
                <w:sz w:val="18"/>
                <w:szCs w:val="18"/>
              </w:rPr>
              <w:t xml:space="preserve"> -</w:t>
            </w:r>
          </w:p>
        </w:tc>
        <w:tc>
          <w:tcPr>
            <w:tcW w:w="4563" w:type="dxa"/>
          </w:tcPr>
          <w:p w14:paraId="71AFA61A" w14:textId="77777777" w:rsidR="005246A5" w:rsidRPr="005246A5" w:rsidRDefault="005246A5" w:rsidP="005246A5">
            <w:pPr>
              <w:spacing w:line="240" w:lineRule="auto"/>
              <w:rPr>
                <w:bCs/>
                <w:sz w:val="16"/>
                <w:szCs w:val="16"/>
              </w:rPr>
            </w:pPr>
            <w:r>
              <w:rPr>
                <w:bCs/>
                <w:sz w:val="20"/>
                <w:szCs w:val="16"/>
              </w:rPr>
              <w:t xml:space="preserve">04 - </w:t>
            </w:r>
            <w:r>
              <w:t xml:space="preserve"> </w:t>
            </w:r>
            <w:r w:rsidRPr="005246A5">
              <w:rPr>
                <w:bCs/>
                <w:sz w:val="20"/>
                <w:szCs w:val="16"/>
              </w:rPr>
              <w:t>ma świadomość ryzyka i potrafi wieloaspektowo ocenić skutki wykonywanej działalności, ma świadomość wagi i rozumie pozatechniczne aspekty i skutki działalności inżynierskiej, w tym jej wpływu na środowisko, i związanej z tym odpowiedzialności za podejmowane decyzje</w:t>
            </w:r>
          </w:p>
        </w:tc>
        <w:tc>
          <w:tcPr>
            <w:tcW w:w="3001" w:type="dxa"/>
          </w:tcPr>
          <w:p w14:paraId="1EC49EEF" w14:textId="77777777" w:rsidR="005246A5" w:rsidRPr="00311E74" w:rsidRDefault="005246A5" w:rsidP="005246A5">
            <w:pPr>
              <w:jc w:val="center"/>
              <w:rPr>
                <w:sz w:val="20"/>
                <w:szCs w:val="18"/>
              </w:rPr>
            </w:pPr>
            <w:r>
              <w:rPr>
                <w:sz w:val="20"/>
                <w:szCs w:val="18"/>
              </w:rPr>
              <w:t>K1_K01</w:t>
            </w:r>
          </w:p>
        </w:tc>
        <w:tc>
          <w:tcPr>
            <w:tcW w:w="1381" w:type="dxa"/>
          </w:tcPr>
          <w:p w14:paraId="7144751B" w14:textId="77777777" w:rsidR="005246A5" w:rsidRDefault="005246A5" w:rsidP="005246A5">
            <w:pPr>
              <w:jc w:val="center"/>
              <w:rPr>
                <w:bCs/>
                <w:sz w:val="18"/>
                <w:szCs w:val="18"/>
              </w:rPr>
            </w:pPr>
            <w:r w:rsidRPr="005246A5">
              <w:rPr>
                <w:bCs/>
                <w:sz w:val="20"/>
                <w:szCs w:val="18"/>
              </w:rPr>
              <w:t>2</w:t>
            </w:r>
          </w:p>
        </w:tc>
      </w:tr>
    </w:tbl>
    <w:p w14:paraId="62486C05"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p>
    <w:p w14:paraId="2917CB5A"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r>
        <w:rPr>
          <w:rFonts w:asciiTheme="minorHAnsi" w:hAnsiTheme="minorHAnsi" w:cs="Times New Roman"/>
          <w:color w:val="auto"/>
          <w:sz w:val="20"/>
          <w:szCs w:val="20"/>
        </w:rPr>
        <w:t>*)</w:t>
      </w:r>
    </w:p>
    <w:p w14:paraId="04BEC2CC"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 xml:space="preserve">3 – znaczący i szczegółowy, </w:t>
      </w:r>
    </w:p>
    <w:p w14:paraId="091D8872"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2 – częściowy,</w:t>
      </w:r>
    </w:p>
    <w:p w14:paraId="65FD092E"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1 – podstawowy,</w:t>
      </w:r>
    </w:p>
    <w:sectPr w:rsidR="0093211F" w:rsidRPr="0093211F" w:rsidSect="00ED11F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F61BD"/>
    <w:multiLevelType w:val="hybridMultilevel"/>
    <w:tmpl w:val="83720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586D0948"/>
    <w:multiLevelType w:val="hybridMultilevel"/>
    <w:tmpl w:val="0090CE9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CD80B46"/>
    <w:multiLevelType w:val="hybridMultilevel"/>
    <w:tmpl w:val="941EE018"/>
    <w:lvl w:ilvl="0" w:tplc="0415000F">
      <w:start w:val="1"/>
      <w:numFmt w:val="decimal"/>
      <w:lvlText w:val="%1."/>
      <w:lvlJc w:val="left"/>
      <w:pPr>
        <w:tabs>
          <w:tab w:val="num" w:pos="540"/>
        </w:tabs>
        <w:ind w:left="54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6F682C06"/>
    <w:multiLevelType w:val="hybridMultilevel"/>
    <w:tmpl w:val="49F819AC"/>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77"/>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F9"/>
    <w:rsid w:val="00042B42"/>
    <w:rsid w:val="000621F1"/>
    <w:rsid w:val="00080897"/>
    <w:rsid w:val="00080BB1"/>
    <w:rsid w:val="000834BC"/>
    <w:rsid w:val="00091BE8"/>
    <w:rsid w:val="00093BAD"/>
    <w:rsid w:val="000A4CC0"/>
    <w:rsid w:val="000C4232"/>
    <w:rsid w:val="00125936"/>
    <w:rsid w:val="0015118E"/>
    <w:rsid w:val="0015655A"/>
    <w:rsid w:val="001801C5"/>
    <w:rsid w:val="00187B29"/>
    <w:rsid w:val="001A61C7"/>
    <w:rsid w:val="001E6DE2"/>
    <w:rsid w:val="00207BBF"/>
    <w:rsid w:val="0022146E"/>
    <w:rsid w:val="00273A2A"/>
    <w:rsid w:val="002B6DB3"/>
    <w:rsid w:val="002C7D48"/>
    <w:rsid w:val="0030442B"/>
    <w:rsid w:val="00311E74"/>
    <w:rsid w:val="00337C22"/>
    <w:rsid w:val="00341D25"/>
    <w:rsid w:val="003444A9"/>
    <w:rsid w:val="00346BB1"/>
    <w:rsid w:val="00353ADE"/>
    <w:rsid w:val="003569B1"/>
    <w:rsid w:val="00362FFB"/>
    <w:rsid w:val="0037084F"/>
    <w:rsid w:val="003B680D"/>
    <w:rsid w:val="003E7CC4"/>
    <w:rsid w:val="003F6F0E"/>
    <w:rsid w:val="00400757"/>
    <w:rsid w:val="0049163E"/>
    <w:rsid w:val="004976B9"/>
    <w:rsid w:val="004D4CE4"/>
    <w:rsid w:val="005007CD"/>
    <w:rsid w:val="005246A5"/>
    <w:rsid w:val="00565A6E"/>
    <w:rsid w:val="005D3989"/>
    <w:rsid w:val="006C766B"/>
    <w:rsid w:val="006D2EE4"/>
    <w:rsid w:val="006F0F5E"/>
    <w:rsid w:val="0072568B"/>
    <w:rsid w:val="00735A2F"/>
    <w:rsid w:val="00744DB0"/>
    <w:rsid w:val="0075511C"/>
    <w:rsid w:val="00782816"/>
    <w:rsid w:val="007D736E"/>
    <w:rsid w:val="00830E5B"/>
    <w:rsid w:val="00843609"/>
    <w:rsid w:val="008B5E9E"/>
    <w:rsid w:val="008B6A90"/>
    <w:rsid w:val="008F7E6F"/>
    <w:rsid w:val="0093211F"/>
    <w:rsid w:val="00965A2D"/>
    <w:rsid w:val="00966E0B"/>
    <w:rsid w:val="009B4A7B"/>
    <w:rsid w:val="00A43564"/>
    <w:rsid w:val="00A571F4"/>
    <w:rsid w:val="00AA5CF6"/>
    <w:rsid w:val="00AC5302"/>
    <w:rsid w:val="00B04D74"/>
    <w:rsid w:val="00B105D8"/>
    <w:rsid w:val="00B24995"/>
    <w:rsid w:val="00B2721F"/>
    <w:rsid w:val="00B714D3"/>
    <w:rsid w:val="00BC295F"/>
    <w:rsid w:val="00C23E40"/>
    <w:rsid w:val="00C66375"/>
    <w:rsid w:val="00C8399A"/>
    <w:rsid w:val="00CD0414"/>
    <w:rsid w:val="00CD1C2B"/>
    <w:rsid w:val="00CF2E32"/>
    <w:rsid w:val="00CF68FD"/>
    <w:rsid w:val="00D04D5B"/>
    <w:rsid w:val="00D27753"/>
    <w:rsid w:val="00D4689B"/>
    <w:rsid w:val="00D65CDF"/>
    <w:rsid w:val="00D71A28"/>
    <w:rsid w:val="00DB03E6"/>
    <w:rsid w:val="00DC42F4"/>
    <w:rsid w:val="00E95B2C"/>
    <w:rsid w:val="00ED11F9"/>
    <w:rsid w:val="00ED2190"/>
    <w:rsid w:val="00EE30DA"/>
    <w:rsid w:val="00EF0420"/>
    <w:rsid w:val="00F61734"/>
    <w:rsid w:val="00F77CBB"/>
    <w:rsid w:val="00FC7A19"/>
    <w:rsid w:val="00FE541C"/>
    <w:rsid w:val="03BD10ED"/>
    <w:rsid w:val="0595DC2D"/>
    <w:rsid w:val="075E0811"/>
    <w:rsid w:val="102EE8F4"/>
    <w:rsid w:val="153A1C1C"/>
    <w:rsid w:val="16E7EF2E"/>
    <w:rsid w:val="1846D8EB"/>
    <w:rsid w:val="19DE2508"/>
    <w:rsid w:val="1C268816"/>
    <w:rsid w:val="1EAE2771"/>
    <w:rsid w:val="2852D5C7"/>
    <w:rsid w:val="2869536E"/>
    <w:rsid w:val="3586D09B"/>
    <w:rsid w:val="35C883A5"/>
    <w:rsid w:val="396B541D"/>
    <w:rsid w:val="4892D91B"/>
    <w:rsid w:val="4EAFED23"/>
    <w:rsid w:val="4F383EFE"/>
    <w:rsid w:val="4F4049DB"/>
    <w:rsid w:val="51C94E9F"/>
    <w:rsid w:val="5B006E3E"/>
    <w:rsid w:val="5B690DD2"/>
    <w:rsid w:val="5DCDE166"/>
    <w:rsid w:val="647102EC"/>
    <w:rsid w:val="69DE520A"/>
    <w:rsid w:val="6CB7E2A5"/>
    <w:rsid w:val="712898BB"/>
    <w:rsid w:val="71D19DC2"/>
    <w:rsid w:val="739E784F"/>
    <w:rsid w:val="73B085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3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Akapitzlist">
    <w:name w:val="List Paragraph"/>
    <w:basedOn w:val="Normalny"/>
    <w:uiPriority w:val="34"/>
    <w:qFormat/>
    <w:rsid w:val="003E7CC4"/>
    <w:pPr>
      <w:ind w:left="720"/>
      <w:contextualSpacing/>
    </w:pPr>
  </w:style>
  <w:style w:type="character" w:styleId="Numerstrony">
    <w:name w:val="page number"/>
    <w:basedOn w:val="Domylnaczcionkaakapitu"/>
    <w:rsid w:val="003E7C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Akapitzlist">
    <w:name w:val="List Paragraph"/>
    <w:basedOn w:val="Normalny"/>
    <w:uiPriority w:val="34"/>
    <w:qFormat/>
    <w:rsid w:val="003E7CC4"/>
    <w:pPr>
      <w:ind w:left="720"/>
      <w:contextualSpacing/>
    </w:pPr>
  </w:style>
  <w:style w:type="character" w:styleId="Numerstrony">
    <w:name w:val="page number"/>
    <w:basedOn w:val="Domylnaczcionkaakapitu"/>
    <w:rsid w:val="003E7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681686">
      <w:bodyDiv w:val="1"/>
      <w:marLeft w:val="0"/>
      <w:marRight w:val="0"/>
      <w:marTop w:val="0"/>
      <w:marBottom w:val="0"/>
      <w:divBdr>
        <w:top w:val="none" w:sz="0" w:space="0" w:color="auto"/>
        <w:left w:val="none" w:sz="0" w:space="0" w:color="auto"/>
        <w:bottom w:val="none" w:sz="0" w:space="0" w:color="auto"/>
        <w:right w:val="none" w:sz="0" w:space="0" w:color="auto"/>
      </w:divBdr>
    </w:div>
    <w:div w:id="474493394">
      <w:bodyDiv w:val="1"/>
      <w:marLeft w:val="0"/>
      <w:marRight w:val="0"/>
      <w:marTop w:val="0"/>
      <w:marBottom w:val="0"/>
      <w:divBdr>
        <w:top w:val="none" w:sz="0" w:space="0" w:color="auto"/>
        <w:left w:val="none" w:sz="0" w:space="0" w:color="auto"/>
        <w:bottom w:val="none" w:sz="0" w:space="0" w:color="auto"/>
        <w:right w:val="none" w:sz="0" w:space="0" w:color="auto"/>
      </w:divBdr>
    </w:div>
    <w:div w:id="518548597">
      <w:bodyDiv w:val="1"/>
      <w:marLeft w:val="0"/>
      <w:marRight w:val="0"/>
      <w:marTop w:val="0"/>
      <w:marBottom w:val="0"/>
      <w:divBdr>
        <w:top w:val="none" w:sz="0" w:space="0" w:color="auto"/>
        <w:left w:val="none" w:sz="0" w:space="0" w:color="auto"/>
        <w:bottom w:val="none" w:sz="0" w:space="0" w:color="auto"/>
        <w:right w:val="none" w:sz="0" w:space="0" w:color="auto"/>
      </w:divBdr>
    </w:div>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761223138">
      <w:bodyDiv w:val="1"/>
      <w:marLeft w:val="0"/>
      <w:marRight w:val="0"/>
      <w:marTop w:val="0"/>
      <w:marBottom w:val="0"/>
      <w:divBdr>
        <w:top w:val="none" w:sz="0" w:space="0" w:color="auto"/>
        <w:left w:val="none" w:sz="0" w:space="0" w:color="auto"/>
        <w:bottom w:val="none" w:sz="0" w:space="0" w:color="auto"/>
        <w:right w:val="none" w:sz="0" w:space="0" w:color="auto"/>
      </w:divBdr>
    </w:div>
    <w:div w:id="1023361989">
      <w:bodyDiv w:val="1"/>
      <w:marLeft w:val="0"/>
      <w:marRight w:val="0"/>
      <w:marTop w:val="0"/>
      <w:marBottom w:val="0"/>
      <w:divBdr>
        <w:top w:val="none" w:sz="0" w:space="0" w:color="auto"/>
        <w:left w:val="none" w:sz="0" w:space="0" w:color="auto"/>
        <w:bottom w:val="none" w:sz="0" w:space="0" w:color="auto"/>
        <w:right w:val="none" w:sz="0" w:space="0" w:color="auto"/>
      </w:divBdr>
    </w:div>
    <w:div w:id="1038630510">
      <w:bodyDiv w:val="1"/>
      <w:marLeft w:val="0"/>
      <w:marRight w:val="0"/>
      <w:marTop w:val="0"/>
      <w:marBottom w:val="0"/>
      <w:divBdr>
        <w:top w:val="none" w:sz="0" w:space="0" w:color="auto"/>
        <w:left w:val="none" w:sz="0" w:space="0" w:color="auto"/>
        <w:bottom w:val="none" w:sz="0" w:space="0" w:color="auto"/>
        <w:right w:val="none" w:sz="0" w:space="0" w:color="auto"/>
      </w:divBdr>
    </w:div>
    <w:div w:id="1151364095">
      <w:bodyDiv w:val="1"/>
      <w:marLeft w:val="0"/>
      <w:marRight w:val="0"/>
      <w:marTop w:val="0"/>
      <w:marBottom w:val="0"/>
      <w:divBdr>
        <w:top w:val="none" w:sz="0" w:space="0" w:color="auto"/>
        <w:left w:val="none" w:sz="0" w:space="0" w:color="auto"/>
        <w:bottom w:val="none" w:sz="0" w:space="0" w:color="auto"/>
        <w:right w:val="none" w:sz="0" w:space="0" w:color="auto"/>
      </w:divBdr>
    </w:div>
    <w:div w:id="1269312651">
      <w:bodyDiv w:val="1"/>
      <w:marLeft w:val="0"/>
      <w:marRight w:val="0"/>
      <w:marTop w:val="0"/>
      <w:marBottom w:val="0"/>
      <w:divBdr>
        <w:top w:val="none" w:sz="0" w:space="0" w:color="auto"/>
        <w:left w:val="none" w:sz="0" w:space="0" w:color="auto"/>
        <w:bottom w:val="none" w:sz="0" w:space="0" w:color="auto"/>
        <w:right w:val="none" w:sz="0" w:space="0" w:color="auto"/>
      </w:divBdr>
    </w:div>
    <w:div w:id="1398282575">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7595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SGGW</cp:lastModifiedBy>
  <cp:revision>2</cp:revision>
  <cp:lastPrinted>2019-03-08T11:27:00Z</cp:lastPrinted>
  <dcterms:created xsi:type="dcterms:W3CDTF">2021-10-22T10:47:00Z</dcterms:created>
  <dcterms:modified xsi:type="dcterms:W3CDTF">2021-10-22T10:47:00Z</dcterms:modified>
</cp:coreProperties>
</file>