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2A6659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14:paraId="4E7E87F4" w14:textId="77777777" w:rsidTr="10FFC375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4322A747" w14:textId="77777777" w:rsidR="00CD0414" w:rsidRPr="00626817" w:rsidRDefault="009F4EA6" w:rsidP="00417454">
            <w:pPr>
              <w:spacing w:line="240" w:lineRule="auto"/>
              <w:rPr>
                <w:sz w:val="20"/>
                <w:szCs w:val="20"/>
              </w:rPr>
            </w:pPr>
            <w:r w:rsidRPr="00626817">
              <w:rPr>
                <w:sz w:val="20"/>
                <w:szCs w:val="20"/>
              </w:rPr>
              <w:t>Maszynoznawstwo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598DEE6" w14:textId="77777777" w:rsidR="00CD0414" w:rsidRPr="003A2588" w:rsidRDefault="00A74230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CD0414" w14:paraId="78233ADA" w14:textId="77777777" w:rsidTr="10FFC375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CD0414" w:rsidRPr="00582090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="00CD0414" w:rsidRPr="00582090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071F6F2B" w14:textId="77777777" w:rsidR="00CD0414" w:rsidRPr="00626817" w:rsidRDefault="006C14D4" w:rsidP="00417454">
            <w:pPr>
              <w:spacing w:line="240" w:lineRule="auto"/>
              <w:rPr>
                <w:bCs/>
                <w:sz w:val="20"/>
                <w:szCs w:val="20"/>
              </w:rPr>
            </w:pPr>
            <w:proofErr w:type="spellStart"/>
            <w:r w:rsidRPr="00626817">
              <w:rPr>
                <w:bCs/>
                <w:sz w:val="20"/>
                <w:szCs w:val="20"/>
              </w:rPr>
              <w:t>Theory</w:t>
            </w:r>
            <w:proofErr w:type="spellEnd"/>
            <w:r w:rsidRPr="00626817">
              <w:rPr>
                <w:bCs/>
                <w:sz w:val="20"/>
                <w:szCs w:val="20"/>
              </w:rPr>
              <w:t xml:space="preserve"> of </w:t>
            </w:r>
            <w:proofErr w:type="spellStart"/>
            <w:r w:rsidRPr="00626817">
              <w:rPr>
                <w:bCs/>
                <w:sz w:val="20"/>
                <w:szCs w:val="20"/>
              </w:rPr>
              <w:t>Machines</w:t>
            </w:r>
            <w:proofErr w:type="spellEnd"/>
          </w:p>
        </w:tc>
      </w:tr>
      <w:tr w:rsidR="00CD0414" w14:paraId="36F9529C" w14:textId="77777777" w:rsidTr="10FFC375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5192A3" w14:textId="77777777" w:rsidR="00CD0414" w:rsidRPr="00626817" w:rsidRDefault="006C14D4" w:rsidP="006C766B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626817">
              <w:rPr>
                <w:sz w:val="20"/>
                <w:szCs w:val="20"/>
              </w:rPr>
              <w:t>Zarządzanie i Inżynieria produkcji</w:t>
            </w:r>
          </w:p>
        </w:tc>
      </w:tr>
      <w:tr w:rsidR="00CD0414" w14:paraId="0A37501D" w14:textId="77777777" w:rsidTr="10FFC375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48DD7081" w14:textId="77777777" w:rsidTr="10FFC375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D1FAC9" w14:textId="77777777" w:rsidR="00207BBF" w:rsidRPr="00207BBF" w:rsidRDefault="006C14D4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07A9D33" w14:textId="77777777" w:rsidR="00207BBF" w:rsidRPr="00207BBF" w:rsidRDefault="00626817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w:rsidR="00CD0414" w14:paraId="7C0767EF" w14:textId="77777777" w:rsidTr="10FFC375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1EFA813" w14:textId="77777777" w:rsidR="006C766B" w:rsidRPr="00207BBF" w:rsidRDefault="00626817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</w:t>
            </w:r>
            <w:r w:rsidR="006C766B" w:rsidRPr="00207BBF">
              <w:rPr>
                <w:sz w:val="20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14:paraId="5E4C8CDE" w14:textId="77777777" w:rsidR="00CD0414" w:rsidRPr="00CD0414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7DE101E" w14:textId="77777777" w:rsidR="006C766B" w:rsidRPr="00CD0414" w:rsidRDefault="00626817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</w:t>
            </w:r>
            <w:r w:rsidR="006C766B" w:rsidRPr="00CD0414">
              <w:rPr>
                <w:sz w:val="16"/>
                <w:szCs w:val="16"/>
              </w:rPr>
              <w:t xml:space="preserve"> p</w:t>
            </w:r>
            <w:r w:rsidR="006C766B" w:rsidRPr="00CD0414">
              <w:rPr>
                <w:bCs/>
                <w:sz w:val="16"/>
                <w:szCs w:val="16"/>
              </w:rPr>
              <w:t>odstawowe</w:t>
            </w:r>
          </w:p>
          <w:p w14:paraId="685E439E" w14:textId="77777777" w:rsidR="00CD0414" w:rsidRPr="00CD0414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CA8C7D2" w14:textId="77777777" w:rsidR="006C766B" w:rsidRPr="00CD0414" w:rsidRDefault="00626817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</w:t>
            </w:r>
            <w:r w:rsidR="006C766B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12219E20" w14:textId="77777777" w:rsidR="00CD0414" w:rsidRPr="00207BBF" w:rsidRDefault="006C766B" w:rsidP="006C766B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6C03A4A" w14:textId="77777777" w:rsidR="00CD0414" w:rsidRPr="00CD0414" w:rsidRDefault="00207BBF" w:rsidP="0062681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A67D82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51CCCD6" w14:textId="77777777" w:rsidR="00CD0414" w:rsidRPr="00CD0414" w:rsidRDefault="00A67D82" w:rsidP="00965A2D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</w:t>
            </w:r>
            <w:r w:rsidRPr="00CD0414">
              <w:rPr>
                <w:bCs/>
                <w:sz w:val="16"/>
                <w:szCs w:val="16"/>
              </w:rPr>
              <w:t xml:space="preserve"> </w:t>
            </w:r>
            <w:r w:rsidR="00CD0414">
              <w:rPr>
                <w:sz w:val="16"/>
                <w:szCs w:val="16"/>
              </w:rPr>
              <w:t xml:space="preserve"> </w:t>
            </w:r>
            <w:r w:rsidR="00CD0414"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r w:rsidRPr="00207BBF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>
              <w:rPr>
                <w:sz w:val="20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14:paraId="6B8786C7" w14:textId="77777777" w:rsidTr="10FFC375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150E96AF" w:rsidR="00CD0414" w:rsidRPr="008C5679" w:rsidRDefault="00CD0414" w:rsidP="00B24BC9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C5679">
              <w:rPr>
                <w:sz w:val="16"/>
                <w:szCs w:val="16"/>
              </w:rPr>
              <w:t>20</w:t>
            </w:r>
            <w:r w:rsidR="00B24BC9">
              <w:rPr>
                <w:sz w:val="16"/>
                <w:szCs w:val="16"/>
              </w:rPr>
              <w:t>21</w:t>
            </w:r>
            <w:r w:rsidRPr="008C5679">
              <w:rPr>
                <w:sz w:val="16"/>
                <w:szCs w:val="16"/>
              </w:rPr>
              <w:t>/202</w:t>
            </w:r>
            <w:r w:rsidR="00B24BC9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C065E7" w14:textId="77777777" w:rsidR="00CD0414" w:rsidRPr="006C766B" w:rsidRDefault="00A74230" w:rsidP="000C423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A74230">
              <w:rPr>
                <w:b/>
                <w:sz w:val="16"/>
                <w:szCs w:val="16"/>
              </w:rPr>
              <w:t>WIP-ZP-S1-02Z-17-19</w:t>
            </w:r>
          </w:p>
        </w:tc>
      </w:tr>
      <w:tr w:rsidR="00ED11F9" w:rsidRPr="00CD0414" w14:paraId="41C8F396" w14:textId="77777777" w:rsidTr="10FFC375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6EAEB9C2" w14:textId="77777777" w:rsidTr="10FFC375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28A7FBB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0B940D" w14:textId="4AAFF7E5" w:rsidR="00ED11F9" w:rsidRPr="007D736E" w:rsidRDefault="62AC498E" w:rsidP="10FFC375">
            <w:pPr>
              <w:spacing w:line="240" w:lineRule="auto"/>
            </w:pPr>
            <w:r w:rsidRPr="10FFC375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Prof. dr hab. inż. Aleksander Lisowski</w:t>
            </w:r>
          </w:p>
        </w:tc>
      </w:tr>
      <w:tr w:rsidR="00ED11F9" w14:paraId="5C74FC35" w14:textId="77777777" w:rsidTr="10FFC375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EF44C59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27B00A" w14:textId="68B68EEE" w:rsidR="00ED11F9" w:rsidRPr="00582090" w:rsidRDefault="00E34165" w:rsidP="00E34165">
            <w:pPr>
              <w:spacing w:line="240" w:lineRule="auto"/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Dr hab. inż. Jan Kamiński, d</w:t>
            </w:r>
            <w:r w:rsidR="131A71AC" w:rsidRPr="10FFC375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r inż. Michał Piątek</w:t>
            </w:r>
            <w:r w:rsidR="00031956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, dr inż. Magdalena Dąbrowska</w:t>
            </w:r>
            <w:bookmarkStart w:id="0" w:name="_GoBack"/>
            <w:bookmarkEnd w:id="0"/>
          </w:p>
        </w:tc>
      </w:tr>
      <w:tr w:rsidR="00ED11F9" w14:paraId="5DA554A9" w14:textId="77777777" w:rsidTr="10FFC375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0C0922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061E4C" w14:textId="7F2DE7E2" w:rsidR="00ED11F9" w:rsidRPr="00582090" w:rsidRDefault="2AA8BFBE" w:rsidP="10FFC375">
            <w:pPr>
              <w:spacing w:line="240" w:lineRule="auto"/>
            </w:pPr>
            <w:r w:rsidRPr="10FFC375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Wydział Inżynierii Produkcji, Katedra Inżynierii Biosystemów</w:t>
            </w:r>
          </w:p>
        </w:tc>
      </w:tr>
      <w:tr w:rsidR="00ED11F9" w14:paraId="674D9E4A" w14:textId="77777777" w:rsidTr="10FFC375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9EEA55D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EAFD9C" w14:textId="712FD86F" w:rsidR="00ED11F9" w:rsidRPr="00582090" w:rsidRDefault="3755B18C" w:rsidP="10FFC375">
            <w:pPr>
              <w:spacing w:line="240" w:lineRule="auto"/>
            </w:pPr>
            <w:r w:rsidRPr="10FFC375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Wydział Inżynierii Produkcji</w:t>
            </w:r>
          </w:p>
        </w:tc>
      </w:tr>
      <w:tr w:rsidR="00ED11F9" w14:paraId="539DC2B4" w14:textId="77777777" w:rsidTr="10FFC375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DF2CB5" w14:textId="77777777" w:rsidR="00ED11F9" w:rsidRPr="0008338E" w:rsidRDefault="005B4649" w:rsidP="005B4649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08338E">
              <w:rPr>
                <w:sz w:val="20"/>
                <w:szCs w:val="20"/>
              </w:rPr>
              <w:t>Celem przedmiotu jest zapoznanie studentów z częściami maszyn i układami napędowymi mechanicznymi, hydraulicznymi i pneumatycznymi oraz z ich sterowaniem. Studenci poznają również ogólne problemy projektowania inżynierskiego, podstawowe zasady konstrukcji, zastosowanie podstawowych połączeń części i elementów maszyn. Treść ćwiczeń projektowych ma na celu zaznajomienie studentów z praktyką konstruowania części oraz zespołów maszyn. Przedmiot jest powiązany z mechaniką i wytrzymałością materiałów oraz grafiką inżynierską.</w:t>
            </w:r>
          </w:p>
          <w:p w14:paraId="4B94D5A5" w14:textId="77777777" w:rsidR="00966E0B" w:rsidRPr="0008338E" w:rsidRDefault="00966E0B" w:rsidP="00CD0414">
            <w:pPr>
              <w:spacing w:line="240" w:lineRule="auto"/>
              <w:rPr>
                <w:sz w:val="20"/>
                <w:szCs w:val="20"/>
              </w:rPr>
            </w:pPr>
          </w:p>
          <w:p w14:paraId="3A42376A" w14:textId="77777777" w:rsidR="0056412A" w:rsidRPr="0008338E" w:rsidRDefault="0056412A" w:rsidP="0056412A">
            <w:pPr>
              <w:spacing w:line="240" w:lineRule="auto"/>
              <w:rPr>
                <w:sz w:val="20"/>
                <w:szCs w:val="20"/>
              </w:rPr>
            </w:pPr>
            <w:r w:rsidRPr="0008338E">
              <w:rPr>
                <w:sz w:val="20"/>
                <w:szCs w:val="20"/>
              </w:rPr>
              <w:t>Wykłady:</w:t>
            </w:r>
          </w:p>
          <w:p w14:paraId="6052F9A1" w14:textId="30AAAE3A" w:rsidR="00966E0B" w:rsidRPr="0008338E" w:rsidRDefault="0056412A" w:rsidP="0056412A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08338E">
              <w:rPr>
                <w:sz w:val="20"/>
                <w:szCs w:val="20"/>
              </w:rPr>
              <w:t>Zastosowanie podstawowych połączeń nierozłącznych i rozłącznych w budowie maszyn. Połączenia spawane, zgrzewane, nitowane, wciskane i klejone. Tolerancje, pasowania, chropowatość (kryteria ekonomiczne). Połączenia śrubowe i kształtowe. Osie i wały. Przebieg procesu kształtowania wału. Sposoby smarowania i doprowadzenia środków smarnych do węzłów tarcia. Układy centralnego smarowania. Łożyska ślizgowe oraz toczne i ich dobór. Parametry przekładni zębatych. Korekcja uzębienia i zazębienia. Obliczenia wytrzymałościowe kół walcowych o zębach prostych. Charakterystyka przekładni pasowych i łańcuchowych oraz zasady ich obliczeń. Uwarunkowania konstrukcyjne, wykonawcze, transportowe i eksploatacyjne sprzęgieł i hamulców. Zadania funkcjonalne i podział elementów sprężystych. Podatne elementy gumowe.</w:t>
            </w:r>
          </w:p>
          <w:p w14:paraId="3DEEC669" w14:textId="77777777" w:rsidR="0056412A" w:rsidRPr="0008338E" w:rsidRDefault="0056412A" w:rsidP="0056412A">
            <w:pPr>
              <w:spacing w:line="240" w:lineRule="auto"/>
              <w:rPr>
                <w:sz w:val="20"/>
                <w:szCs w:val="20"/>
              </w:rPr>
            </w:pPr>
          </w:p>
          <w:p w14:paraId="3EA672A5" w14:textId="77777777" w:rsidR="0056412A" w:rsidRPr="0008338E" w:rsidRDefault="0056412A" w:rsidP="0056412A">
            <w:pPr>
              <w:spacing w:line="240" w:lineRule="auto"/>
              <w:rPr>
                <w:sz w:val="20"/>
                <w:szCs w:val="20"/>
              </w:rPr>
            </w:pPr>
            <w:r w:rsidRPr="0008338E">
              <w:rPr>
                <w:sz w:val="20"/>
                <w:szCs w:val="20"/>
              </w:rPr>
              <w:t>Ćwiczenia:</w:t>
            </w:r>
          </w:p>
          <w:p w14:paraId="10138AA4" w14:textId="7B66DA4E" w:rsidR="0056412A" w:rsidRPr="0008338E" w:rsidRDefault="0056412A" w:rsidP="0056412A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08338E">
              <w:rPr>
                <w:sz w:val="20"/>
                <w:szCs w:val="20"/>
              </w:rPr>
              <w:t>Obliczenia połączeń spawanych. Projektowanie połączeń śrubowych. Obliczenia połączeń kształtowych. Ukształtowanie wału do założonego rozmieszczenia piast. Zabezpieczenia elementów przyłączeniowych i sposoby ustalenia wałów. Dobór łożysk tocznych na podstawie katalogów. Projektowanie ustalania i uszczelniania łożysk tocznych. Obliczenia kinematyczne i wytrzymałościowe przekładni zębatych. Projektowania ustalania położenia kół zębatych na wale. Obliczenia przekładni pasowych. Dobór sprzęgieł.</w:t>
            </w:r>
            <w:r w:rsidR="00D5539C">
              <w:t xml:space="preserve"> </w:t>
            </w:r>
            <w:r w:rsidR="00D5539C" w:rsidRPr="00D5539C">
              <w:rPr>
                <w:sz w:val="20"/>
                <w:szCs w:val="20"/>
              </w:rPr>
              <w:t>Obliczenia i dobór elementów i zespołów wciągarki elektrycznej.</w:t>
            </w:r>
          </w:p>
          <w:p w14:paraId="75BE14BB" w14:textId="77777777" w:rsidR="0056412A" w:rsidRPr="0008338E" w:rsidRDefault="0056412A" w:rsidP="0056412A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08338E">
              <w:rPr>
                <w:sz w:val="20"/>
                <w:szCs w:val="20"/>
              </w:rPr>
              <w:t>Na wykładach i ćwiczeniach podkreślana jest odpowiedzialność społeczna i etyczna za proponowane rozwiązania inżynierskie, z uwzględnieniem współczynników bezpieczeństwa, zmniejszających ryzyko obsługi i eksploatacji, odpowiednio do rodzaju i spełnianych funkcji przez typowe elementy maszyn w różnych urządzeniach technicznych.</w:t>
            </w:r>
          </w:p>
          <w:p w14:paraId="3656B9AB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ED11F9" w:rsidRPr="00E31A6B" w14:paraId="69F612D5" w14:textId="77777777" w:rsidTr="10FFC375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7EF89E" w14:textId="77777777" w:rsidR="00ED11F9" w:rsidRPr="0008338E" w:rsidRDefault="00067EFC" w:rsidP="00CD0414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08338E">
              <w:rPr>
                <w:sz w:val="20"/>
                <w:szCs w:val="20"/>
              </w:rPr>
              <w:t xml:space="preserve">wykład </w:t>
            </w:r>
            <w:r w:rsidR="00ED11F9" w:rsidRPr="0008338E">
              <w:rPr>
                <w:sz w:val="20"/>
                <w:szCs w:val="20"/>
              </w:rPr>
              <w:t>…………………………………………………………………</w:t>
            </w:r>
            <w:r w:rsidRPr="0008338E">
              <w:rPr>
                <w:sz w:val="20"/>
                <w:szCs w:val="20"/>
              </w:rPr>
              <w:t>….…</w:t>
            </w:r>
            <w:r w:rsidR="00ED11F9" w:rsidRPr="0008338E">
              <w:rPr>
                <w:sz w:val="20"/>
                <w:szCs w:val="20"/>
              </w:rPr>
              <w:t>;  liczba</w:t>
            </w:r>
            <w:r w:rsidRPr="0008338E">
              <w:rPr>
                <w:sz w:val="20"/>
                <w:szCs w:val="20"/>
              </w:rPr>
              <w:t xml:space="preserve"> godzin 30</w:t>
            </w:r>
            <w:r w:rsidR="00ED11F9" w:rsidRPr="0008338E">
              <w:rPr>
                <w:sz w:val="20"/>
                <w:szCs w:val="20"/>
              </w:rPr>
              <w:t xml:space="preserve">;  </w:t>
            </w:r>
          </w:p>
          <w:p w14:paraId="328B2C11" w14:textId="77777777" w:rsidR="00ED11F9" w:rsidRPr="0008338E" w:rsidRDefault="00067EFC" w:rsidP="00CD0414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08338E">
              <w:rPr>
                <w:sz w:val="20"/>
                <w:szCs w:val="20"/>
              </w:rPr>
              <w:t xml:space="preserve">ćwiczenia </w:t>
            </w:r>
            <w:r w:rsidR="00ED11F9" w:rsidRPr="0008338E">
              <w:rPr>
                <w:sz w:val="20"/>
                <w:szCs w:val="20"/>
              </w:rPr>
              <w:t>…………………………</w:t>
            </w:r>
            <w:r w:rsidRPr="0008338E">
              <w:rPr>
                <w:sz w:val="20"/>
                <w:szCs w:val="20"/>
              </w:rPr>
              <w:t>……………………………………..</w:t>
            </w:r>
            <w:r w:rsidR="00ED11F9" w:rsidRPr="0008338E">
              <w:rPr>
                <w:sz w:val="20"/>
                <w:szCs w:val="20"/>
              </w:rPr>
              <w:t>…;  liczba</w:t>
            </w:r>
            <w:r w:rsidRPr="0008338E">
              <w:rPr>
                <w:sz w:val="20"/>
                <w:szCs w:val="20"/>
              </w:rPr>
              <w:t xml:space="preserve"> godzin 30</w:t>
            </w:r>
            <w:r w:rsidR="00ED11F9" w:rsidRPr="0008338E">
              <w:rPr>
                <w:sz w:val="20"/>
                <w:szCs w:val="20"/>
              </w:rPr>
              <w:t xml:space="preserve">;  </w:t>
            </w:r>
          </w:p>
          <w:p w14:paraId="1E9F7E09" w14:textId="77777777" w:rsidR="00ED11F9" w:rsidRPr="00BD2417" w:rsidRDefault="00ED11F9" w:rsidP="00CD0414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08338E">
              <w:rPr>
                <w:sz w:val="20"/>
                <w:szCs w:val="20"/>
              </w:rPr>
              <w:t xml:space="preserve">……………………………………………………………………………………;  liczba godzin </w:t>
            </w:r>
            <w:r w:rsidR="00067EFC" w:rsidRPr="0008338E">
              <w:rPr>
                <w:sz w:val="20"/>
                <w:szCs w:val="20"/>
              </w:rPr>
              <w:t>….</w:t>
            </w:r>
            <w:r w:rsidRPr="0008338E">
              <w:rPr>
                <w:sz w:val="20"/>
                <w:szCs w:val="20"/>
              </w:rPr>
              <w:t>;</w:t>
            </w:r>
            <w:r w:rsidRPr="00582090">
              <w:rPr>
                <w:sz w:val="16"/>
                <w:szCs w:val="16"/>
              </w:rPr>
              <w:t xml:space="preserve">  </w:t>
            </w:r>
          </w:p>
        </w:tc>
      </w:tr>
      <w:tr w:rsidR="00ED11F9" w:rsidRPr="00E31A6B" w14:paraId="6E967960" w14:textId="77777777" w:rsidTr="10FFC375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207BBF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0F1F2B" w14:textId="0FE65453" w:rsidR="00ED11F9" w:rsidRPr="00E34165" w:rsidRDefault="00E34165" w:rsidP="10FFC375">
            <w:pPr>
              <w:spacing w:line="240" w:lineRule="auto"/>
              <w:jc w:val="both"/>
              <w:rPr>
                <w:rFonts w:eastAsiaTheme="minorEastAsia" w:cstheme="minorHAnsi"/>
                <w:sz w:val="20"/>
                <w:szCs w:val="20"/>
              </w:rPr>
            </w:pPr>
            <w:r w:rsidRPr="00E34165">
              <w:rPr>
                <w:rFonts w:cstheme="minorHAnsi"/>
                <w:snapToGrid w:val="0"/>
                <w:sz w:val="20"/>
                <w:szCs w:val="20"/>
              </w:rPr>
              <w:t xml:space="preserve">Tematyka wykładów stanowi podstawę rozwiązywania zagadnień problemowych na ćwiczeniach. </w:t>
            </w:r>
            <w:r w:rsidRPr="00E34165">
              <w:rPr>
                <w:rFonts w:cstheme="minorHAnsi"/>
                <w:sz w:val="20"/>
                <w:szCs w:val="20"/>
              </w:rPr>
              <w:t xml:space="preserve">Ćwiczenia mają charakter aktywnych ćwiczeń prowadzonych w formie tradycyjnej, chyba że przepisy prawa powszechnie stosowanego zobowiążą do formy zdalnej, to wówczas na platformie MS </w:t>
            </w:r>
            <w:proofErr w:type="spellStart"/>
            <w:r w:rsidRPr="00E34165">
              <w:rPr>
                <w:rFonts w:cstheme="minorHAnsi"/>
                <w:sz w:val="20"/>
                <w:szCs w:val="20"/>
              </w:rPr>
              <w:t>Teams</w:t>
            </w:r>
            <w:proofErr w:type="spellEnd"/>
            <w:r w:rsidRPr="00E34165">
              <w:rPr>
                <w:rFonts w:cstheme="minorHAnsi"/>
                <w:sz w:val="20"/>
                <w:szCs w:val="20"/>
              </w:rPr>
              <w:t xml:space="preserve"> (dotyczy to również wykładów), na których studenci samodzielnie wykonują zadania problemowe pod nadzorem prowadzącego zajęcia, który udziela konsultacji merytorycznych. Na końcu każdego ćwiczenia studenci składają zadania prowadzącemu ćwiczenia lub w przypadku formy zdalnej przesyłają skany lub zdjęcia wykonanego i podpisanego zadania, które jest oceniane przez prowadzącego w systemie punktowym</w:t>
            </w:r>
            <w:r w:rsidRPr="00E34165">
              <w:rPr>
                <w:rFonts w:cstheme="minorHAnsi"/>
                <w:snapToGrid w:val="0"/>
                <w:sz w:val="20"/>
                <w:szCs w:val="20"/>
              </w:rPr>
              <w:t xml:space="preserve">. Dyskusja i konsultacje są prowadzone w formie </w:t>
            </w:r>
            <w:r w:rsidRPr="00E34165">
              <w:rPr>
                <w:rFonts w:cstheme="minorHAnsi"/>
                <w:snapToGrid w:val="0"/>
                <w:sz w:val="20"/>
                <w:szCs w:val="20"/>
              </w:rPr>
              <w:lastRenderedPageBreak/>
              <w:t>tradycyjnej lub online.</w:t>
            </w:r>
          </w:p>
        </w:tc>
      </w:tr>
      <w:tr w:rsidR="00ED11F9" w:rsidRPr="00E31A6B" w14:paraId="7CFCB02B" w14:textId="77777777" w:rsidTr="10FFC375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157D8B94" w14:textId="77777777"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F8D9B4" w14:textId="77777777" w:rsidR="00ED11F9" w:rsidRPr="0008338E" w:rsidRDefault="0070674E" w:rsidP="00CD0414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08338E">
              <w:rPr>
                <w:sz w:val="20"/>
                <w:szCs w:val="20"/>
              </w:rPr>
              <w:t>Nauka o materiałach, Grafika inżynierska, Mechanika i wytrzymałość materiałów.</w:t>
            </w:r>
          </w:p>
          <w:p w14:paraId="44F7365D" w14:textId="77777777" w:rsidR="00ED11F9" w:rsidRPr="0008338E" w:rsidRDefault="0070674E" w:rsidP="0093405B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08338E">
              <w:rPr>
                <w:sz w:val="20"/>
                <w:szCs w:val="20"/>
              </w:rPr>
              <w:t>Umiejętność czytania rysunku technicznego – konstrukcyjnego, podstawowa wiedza techniczna, wiedza o materiałach, z mechaniki i wytrzymałości materiałów.</w:t>
            </w:r>
          </w:p>
        </w:tc>
      </w:tr>
      <w:tr w:rsidR="00ED11F9" w14:paraId="4F289AAE" w14:textId="77777777" w:rsidTr="10FFC375">
        <w:trPr>
          <w:trHeight w:val="5460"/>
        </w:trPr>
        <w:tc>
          <w:tcPr>
            <w:tcW w:w="2480" w:type="dxa"/>
            <w:gridSpan w:val="2"/>
            <w:vAlign w:val="center"/>
          </w:tcPr>
          <w:p w14:paraId="3C77472E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vAlign w:val="center"/>
          </w:tcPr>
          <w:p w14:paraId="74A1F1FF" w14:textId="77777777" w:rsidR="00ED11F9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1DFE9F4F" w14:textId="77777777" w:rsidR="0008338E" w:rsidRDefault="0008338E" w:rsidP="0008338E">
            <w:pPr>
              <w:pStyle w:val="TableParagraph"/>
              <w:tabs>
                <w:tab w:val="left" w:pos="288"/>
              </w:tabs>
              <w:ind w:left="0" w:right="159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08338E">
              <w:rPr>
                <w:rFonts w:asciiTheme="minorHAnsi" w:hAnsiTheme="minorHAnsi"/>
                <w:sz w:val="20"/>
                <w:szCs w:val="20"/>
                <w:lang w:val="pl-PL"/>
              </w:rPr>
              <w:t>01 – zna podstawowe i szczegółowe zasady,</w:t>
            </w:r>
            <w:r w:rsidRPr="0008338E">
              <w:rPr>
                <w:rFonts w:asciiTheme="minorHAnsi" w:hAnsiTheme="minorHAnsi"/>
                <w:spacing w:val="-20"/>
                <w:sz w:val="20"/>
                <w:szCs w:val="20"/>
                <w:lang w:val="pl-PL"/>
              </w:rPr>
              <w:t xml:space="preserve"> </w:t>
            </w:r>
            <w:r w:rsidRPr="0008338E">
              <w:rPr>
                <w:rFonts w:asciiTheme="minorHAnsi" w:hAnsiTheme="minorHAnsi"/>
                <w:sz w:val="20"/>
                <w:szCs w:val="20"/>
                <w:lang w:val="pl-PL"/>
              </w:rPr>
              <w:t>techniki, narzędzia, materiały stosowane przy rozwiązywaniu prostych zadań inżyni</w:t>
            </w:r>
            <w:r>
              <w:rPr>
                <w:rFonts w:asciiTheme="minorHAnsi" w:hAnsiTheme="minorHAnsi"/>
                <w:sz w:val="20"/>
                <w:szCs w:val="20"/>
                <w:lang w:val="pl-PL"/>
              </w:rPr>
              <w:t>erskich związanych z inżynierią</w:t>
            </w:r>
            <w:r w:rsidRPr="0008338E">
              <w:rPr>
                <w:rFonts w:asciiTheme="minorHAnsi" w:hAnsiTheme="minorHAnsi"/>
                <w:sz w:val="20"/>
                <w:szCs w:val="20"/>
                <w:lang w:val="pl-PL"/>
              </w:rPr>
              <w:t xml:space="preserve"> produkcji</w:t>
            </w:r>
          </w:p>
          <w:p w14:paraId="1DDAEC90" w14:textId="77777777" w:rsidR="006A11CB" w:rsidRPr="006A11CB" w:rsidRDefault="006A11CB" w:rsidP="0008338E">
            <w:pPr>
              <w:pStyle w:val="TableParagraph"/>
              <w:tabs>
                <w:tab w:val="left" w:pos="288"/>
              </w:tabs>
              <w:ind w:left="0" w:right="159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6A11CB">
              <w:rPr>
                <w:rFonts w:asciiTheme="minorHAnsi" w:hAnsiTheme="minorHAnsi"/>
                <w:sz w:val="20"/>
                <w:szCs w:val="20"/>
                <w:lang w:val="pl-PL"/>
              </w:rPr>
              <w:t>02 – praktycznie stosuje normy i katalogi firm w rozwiązaniach</w:t>
            </w:r>
            <w:r w:rsidRPr="006A11CB">
              <w:rPr>
                <w:rFonts w:asciiTheme="minorHAnsi" w:hAnsiTheme="minorHAnsi"/>
                <w:spacing w:val="-15"/>
                <w:sz w:val="20"/>
                <w:szCs w:val="20"/>
                <w:lang w:val="pl-PL"/>
              </w:rPr>
              <w:t xml:space="preserve"> </w:t>
            </w:r>
            <w:r w:rsidRPr="006A11CB">
              <w:rPr>
                <w:rFonts w:asciiTheme="minorHAnsi" w:hAnsiTheme="minorHAnsi"/>
                <w:sz w:val="20"/>
                <w:szCs w:val="20"/>
                <w:lang w:val="pl-PL"/>
              </w:rPr>
              <w:t>inżynierskich</w:t>
            </w:r>
          </w:p>
          <w:p w14:paraId="45FB0818" w14:textId="77777777" w:rsidR="0008338E" w:rsidRPr="0008338E" w:rsidRDefault="0008338E" w:rsidP="10FFC375">
            <w:pPr>
              <w:pStyle w:val="TableParagraph"/>
              <w:tabs>
                <w:tab w:val="left" w:pos="288"/>
              </w:tabs>
              <w:ind w:left="0" w:right="76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10FFC375">
              <w:rPr>
                <w:rFonts w:asciiTheme="minorHAnsi" w:hAnsiTheme="minorHAnsi"/>
                <w:sz w:val="20"/>
                <w:szCs w:val="20"/>
                <w:lang w:val="pl-PL"/>
              </w:rPr>
              <w:t>03 - potrafi dobrać materiały o prawidłowych właściwościach wytrzymałościowych do projektowanych elementów, poprawnie</w:t>
            </w:r>
            <w:r w:rsidRPr="10FFC375">
              <w:rPr>
                <w:rFonts w:asciiTheme="minorHAnsi" w:hAnsiTheme="minorHAnsi"/>
                <w:spacing w:val="-26"/>
                <w:sz w:val="20"/>
                <w:szCs w:val="20"/>
                <w:lang w:val="pl-PL"/>
              </w:rPr>
              <w:t xml:space="preserve"> </w:t>
            </w:r>
            <w:r w:rsidRPr="10FFC375">
              <w:rPr>
                <w:rFonts w:asciiTheme="minorHAnsi" w:hAnsiTheme="minorHAnsi"/>
                <w:sz w:val="20"/>
                <w:szCs w:val="20"/>
                <w:lang w:val="pl-PL"/>
              </w:rPr>
              <w:t>przeanalizować strukturę obciążeń, dobrać metody analityczne, przeprowadzić obliczenia wytrzymałościowe w celu wyznaczenia wymiarów elementów oraz interpretować uzyskane wyniki i formułować</w:t>
            </w:r>
            <w:r w:rsidRPr="10FFC375">
              <w:rPr>
                <w:rFonts w:asciiTheme="minorHAnsi" w:hAnsiTheme="minorHAnsi"/>
                <w:spacing w:val="-17"/>
                <w:sz w:val="20"/>
                <w:szCs w:val="20"/>
                <w:lang w:val="pl-PL"/>
              </w:rPr>
              <w:t xml:space="preserve"> </w:t>
            </w:r>
            <w:r w:rsidRPr="10FFC375">
              <w:rPr>
                <w:rFonts w:asciiTheme="minorHAnsi" w:hAnsiTheme="minorHAnsi"/>
                <w:sz w:val="20"/>
                <w:szCs w:val="20"/>
                <w:lang w:val="pl-PL"/>
              </w:rPr>
              <w:t>wnioski</w:t>
            </w:r>
          </w:p>
        </w:tc>
        <w:tc>
          <w:tcPr>
            <w:tcW w:w="2680" w:type="dxa"/>
            <w:gridSpan w:val="3"/>
            <w:vAlign w:val="center"/>
          </w:tcPr>
          <w:p w14:paraId="0F58FAE9" w14:textId="77777777" w:rsidR="00ED11F9" w:rsidRPr="00582090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14F339AD" w14:textId="77777777" w:rsidR="00ED11F9" w:rsidRPr="00582090" w:rsidRDefault="00345573" w:rsidP="00345573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04 - </w:t>
            </w:r>
            <w:r w:rsidRPr="00345573">
              <w:rPr>
                <w:sz w:val="20"/>
                <w:szCs w:val="20"/>
              </w:rPr>
              <w:t>posiada umiejętności pracy indywidualnej</w:t>
            </w:r>
            <w:r w:rsidRPr="00345573">
              <w:rPr>
                <w:spacing w:val="-17"/>
                <w:sz w:val="20"/>
                <w:szCs w:val="20"/>
              </w:rPr>
              <w:t xml:space="preserve"> </w:t>
            </w:r>
            <w:r w:rsidRPr="00345573">
              <w:rPr>
                <w:sz w:val="20"/>
                <w:szCs w:val="20"/>
              </w:rPr>
              <w:t>i samodzielnego rozwiązywania zadań konstrukcyjnych oraz potrafi identyfikować i rozstrzygać dylematy</w:t>
            </w:r>
            <w:r w:rsidRPr="00345573">
              <w:rPr>
                <w:spacing w:val="-18"/>
                <w:sz w:val="20"/>
                <w:szCs w:val="20"/>
              </w:rPr>
              <w:t xml:space="preserve"> </w:t>
            </w:r>
            <w:r w:rsidRPr="00345573">
              <w:rPr>
                <w:sz w:val="20"/>
                <w:szCs w:val="20"/>
              </w:rPr>
              <w:t>projektowania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520" w:type="dxa"/>
            <w:gridSpan w:val="4"/>
            <w:vAlign w:val="center"/>
          </w:tcPr>
          <w:p w14:paraId="489FDC0A" w14:textId="77777777" w:rsidR="00ED11F9" w:rsidRPr="00BD2417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10FFC375">
              <w:rPr>
                <w:sz w:val="16"/>
                <w:szCs w:val="16"/>
              </w:rPr>
              <w:t>Kompetencje:</w:t>
            </w:r>
          </w:p>
          <w:p w14:paraId="574B6F8F" w14:textId="210EDAE0" w:rsidR="50CE2CD7" w:rsidRDefault="50CE2CD7" w:rsidP="10FFC375">
            <w:pPr>
              <w:spacing w:line="240" w:lineRule="auto"/>
              <w:jc w:val="both"/>
            </w:pPr>
            <w:r w:rsidRPr="10FFC375">
              <w:rPr>
                <w:rFonts w:ascii="Arial" w:eastAsia="Arial" w:hAnsi="Arial" w:cs="Arial"/>
                <w:sz w:val="16"/>
                <w:szCs w:val="16"/>
              </w:rPr>
              <w:t>01 – student identyfikuje, formułuje i rozwiązuje problemy inżynierskie z uwzględnieniem potrzeb społecznych i z zachowaniem wymagań bezpieczeństwa, zmniejszając ryzyko eksploatacji maszyn</w:t>
            </w:r>
          </w:p>
          <w:p w14:paraId="049F31CB" w14:textId="77777777" w:rsidR="00ED11F9" w:rsidRPr="00582090" w:rsidRDefault="00ED11F9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42772460" w14:textId="77777777" w:rsidTr="10FFC375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5C69B506" w14:textId="77777777" w:rsidR="00E34165" w:rsidRPr="00E34165" w:rsidRDefault="00E34165" w:rsidP="00E34165">
            <w:pPr>
              <w:autoSpaceDE w:val="0"/>
              <w:autoSpaceDN w:val="0"/>
              <w:adjustRightInd w:val="0"/>
              <w:spacing w:line="240" w:lineRule="auto"/>
              <w:rPr>
                <w:rFonts w:cstheme="minorHAnsi"/>
                <w:bCs/>
                <w:sz w:val="20"/>
                <w:szCs w:val="20"/>
              </w:rPr>
            </w:pPr>
            <w:r w:rsidRPr="00E34165">
              <w:rPr>
                <w:rFonts w:cstheme="minorHAnsi"/>
                <w:bCs/>
                <w:sz w:val="20"/>
                <w:szCs w:val="20"/>
              </w:rPr>
              <w:t xml:space="preserve">U_01 – </w:t>
            </w:r>
            <w:r w:rsidRPr="00E34165">
              <w:rPr>
                <w:rFonts w:cstheme="minorHAnsi"/>
                <w:sz w:val="20"/>
                <w:szCs w:val="20"/>
              </w:rPr>
              <w:t>ocena wykonania zadania projektowego dotyczącego części maszyn i napędów</w:t>
            </w:r>
          </w:p>
          <w:p w14:paraId="5E527F25" w14:textId="77777777" w:rsidR="00E34165" w:rsidRPr="00E34165" w:rsidRDefault="00E34165" w:rsidP="00E34165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E34165">
              <w:rPr>
                <w:rFonts w:cstheme="minorHAnsi"/>
                <w:bCs/>
                <w:sz w:val="20"/>
                <w:szCs w:val="20"/>
              </w:rPr>
              <w:t xml:space="preserve">U_03 – </w:t>
            </w:r>
            <w:r w:rsidRPr="00E34165">
              <w:rPr>
                <w:rFonts w:cstheme="minorHAnsi"/>
                <w:sz w:val="20"/>
                <w:szCs w:val="20"/>
              </w:rPr>
              <w:t>ocena wynikająca z obserwacji w trakcie zajęć</w:t>
            </w:r>
          </w:p>
          <w:p w14:paraId="1DE491B9" w14:textId="77777777" w:rsidR="00E34165" w:rsidRPr="00E34165" w:rsidRDefault="00E34165" w:rsidP="00E34165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E34165">
              <w:rPr>
                <w:rFonts w:cstheme="minorHAnsi"/>
                <w:sz w:val="20"/>
                <w:szCs w:val="20"/>
              </w:rPr>
              <w:t>W_01, W_02, U_01 – kolokwium w trakcie i na koniec zajęć ćwiczeniowych</w:t>
            </w:r>
          </w:p>
          <w:p w14:paraId="055A7E18" w14:textId="64B73388" w:rsidR="00ED11F9" w:rsidRPr="00E34165" w:rsidRDefault="00E34165" w:rsidP="00E34165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E34165">
              <w:rPr>
                <w:rFonts w:cstheme="minorHAnsi"/>
                <w:bCs/>
                <w:sz w:val="20"/>
                <w:szCs w:val="20"/>
              </w:rPr>
              <w:t>K_01 –</w:t>
            </w:r>
            <w:r w:rsidRPr="00E34165">
              <w:rPr>
                <w:rFonts w:cstheme="minorHAnsi"/>
                <w:sz w:val="20"/>
                <w:szCs w:val="20"/>
              </w:rPr>
              <w:t xml:space="preserve"> ocena części wykładowej (pisemny test), obserwacja w trakcie dyskusji zdefiniowanego problemu</w:t>
            </w:r>
          </w:p>
        </w:tc>
      </w:tr>
      <w:tr w:rsidR="00ED11F9" w14:paraId="7A7E7149" w14:textId="77777777" w:rsidTr="10FFC375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696BC601" w14:textId="6947EDDF" w:rsidR="00ED11F9" w:rsidRPr="00E34165" w:rsidRDefault="00E34165" w:rsidP="00403D4F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E34165">
              <w:rPr>
                <w:rFonts w:cstheme="minorHAnsi"/>
                <w:sz w:val="20"/>
                <w:szCs w:val="20"/>
              </w:rPr>
              <w:t>złożone zadania projektowe i ich ocena; kolokwium w trakcie i na koniec zajęć ćwiczeniowych; treść pytań zaliczeniowych części wykładowej z oceną; imienne karty oceny studenta. Przy formie zdalnej tylko jedno kolokwium na koniec semestru.</w:t>
            </w:r>
          </w:p>
        </w:tc>
      </w:tr>
      <w:tr w:rsidR="00ED11F9" w14:paraId="4B8BCF1D" w14:textId="77777777" w:rsidTr="10FFC375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ED11F9" w:rsidRPr="00582090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52FDBA9D" w14:textId="5745B686" w:rsidR="00403D4F" w:rsidRPr="00E34165" w:rsidRDefault="00403D4F" w:rsidP="10FFC375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E34165">
              <w:rPr>
                <w:rFonts w:cstheme="minorHAnsi"/>
                <w:sz w:val="20"/>
                <w:szCs w:val="20"/>
              </w:rPr>
              <w:t xml:space="preserve"> złożone zadania projektowe, </w:t>
            </w:r>
            <w:r w:rsidR="0EB5EB07" w:rsidRPr="00E34165">
              <w:rPr>
                <w:rFonts w:cstheme="minorHAnsi"/>
                <w:sz w:val="20"/>
                <w:szCs w:val="20"/>
              </w:rPr>
              <w:t>28</w:t>
            </w:r>
            <w:r w:rsidRPr="00E34165">
              <w:rPr>
                <w:rFonts w:cstheme="minorHAnsi"/>
                <w:sz w:val="20"/>
                <w:szCs w:val="20"/>
              </w:rPr>
              <w:t>%</w:t>
            </w:r>
          </w:p>
          <w:p w14:paraId="27FDA9C6" w14:textId="143E4217" w:rsidR="00403D4F" w:rsidRPr="00E34165" w:rsidRDefault="00403D4F" w:rsidP="10FFC375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E34165">
              <w:rPr>
                <w:rFonts w:cstheme="minorHAnsi"/>
                <w:sz w:val="20"/>
                <w:szCs w:val="20"/>
              </w:rPr>
              <w:t xml:space="preserve">kolokwium na zajęciach ćwiczeniowych, </w:t>
            </w:r>
            <w:r w:rsidR="6D11F9BE" w:rsidRPr="00E34165">
              <w:rPr>
                <w:rFonts w:cstheme="minorHAnsi"/>
                <w:sz w:val="20"/>
                <w:szCs w:val="20"/>
              </w:rPr>
              <w:t>22</w:t>
            </w:r>
            <w:r w:rsidRPr="00E34165">
              <w:rPr>
                <w:rFonts w:cstheme="minorHAnsi"/>
                <w:sz w:val="20"/>
                <w:szCs w:val="20"/>
              </w:rPr>
              <w:t>%</w:t>
            </w:r>
          </w:p>
          <w:p w14:paraId="799709A3" w14:textId="2E31DB5A" w:rsidR="00403D4F" w:rsidRPr="00E34165" w:rsidRDefault="00403D4F" w:rsidP="10FFC375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E34165">
              <w:rPr>
                <w:rFonts w:cstheme="minorHAnsi"/>
                <w:sz w:val="20"/>
                <w:szCs w:val="20"/>
              </w:rPr>
              <w:t>pytania zaliczeniowe części wykładowej, 50%</w:t>
            </w:r>
          </w:p>
          <w:p w14:paraId="72352A06" w14:textId="77777777" w:rsidR="00ED11F9" w:rsidRPr="00E34165" w:rsidRDefault="00403D4F" w:rsidP="00403D4F">
            <w:pPr>
              <w:spacing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E34165">
              <w:rPr>
                <w:rFonts w:cstheme="minorHAnsi"/>
                <w:bCs/>
                <w:sz w:val="20"/>
                <w:szCs w:val="20"/>
              </w:rPr>
              <w:t>Student może uzyskać zaliczenie z przedmiotu pod warunkiem uzyskania minimum po 50% z części ćwiczeniowej i wykładowej.</w:t>
            </w:r>
          </w:p>
        </w:tc>
      </w:tr>
      <w:tr w:rsidR="00ED11F9" w14:paraId="2CAFC963" w14:textId="77777777" w:rsidTr="10FFC375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65672EFB" w14:textId="36E643CF" w:rsidR="00ED11F9" w:rsidRPr="00E34165" w:rsidRDefault="00E34165" w:rsidP="10FFC375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E34165">
              <w:rPr>
                <w:rFonts w:cstheme="minorHAnsi"/>
                <w:sz w:val="20"/>
                <w:szCs w:val="20"/>
              </w:rPr>
              <w:t xml:space="preserve">Wykłady i ćwiczenia w formie tradycyjnej są realizowane w zaplanowanych salach przez Dziekanat, a w przypadku formy zdalnej na platformie MS </w:t>
            </w:r>
            <w:proofErr w:type="spellStart"/>
            <w:r w:rsidRPr="00E34165">
              <w:rPr>
                <w:rFonts w:cstheme="minorHAnsi"/>
                <w:sz w:val="20"/>
                <w:szCs w:val="20"/>
              </w:rPr>
              <w:t>Teams</w:t>
            </w:r>
            <w:proofErr w:type="spellEnd"/>
            <w:r w:rsidRPr="00E34165"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ED11F9" w14:paraId="2A473449" w14:textId="77777777" w:rsidTr="10FFC375">
        <w:trPr>
          <w:trHeight w:val="340"/>
        </w:trPr>
        <w:tc>
          <w:tcPr>
            <w:tcW w:w="10670" w:type="dxa"/>
            <w:gridSpan w:val="12"/>
            <w:vAlign w:val="center"/>
          </w:tcPr>
          <w:p w14:paraId="0DA2CE0F" w14:textId="77777777" w:rsidR="00604166" w:rsidRPr="0008338E" w:rsidRDefault="00604166" w:rsidP="00604166">
            <w:pPr>
              <w:spacing w:line="240" w:lineRule="auto"/>
              <w:rPr>
                <w:sz w:val="20"/>
                <w:szCs w:val="20"/>
              </w:rPr>
            </w:pPr>
            <w:r w:rsidRPr="0008338E">
              <w:rPr>
                <w:sz w:val="20"/>
                <w:szCs w:val="20"/>
              </w:rPr>
              <w:t>Literatura podstawowa i uzupełniająca23):</w:t>
            </w:r>
          </w:p>
          <w:p w14:paraId="1CD6C9AF" w14:textId="77777777" w:rsidR="00604166" w:rsidRPr="0008338E" w:rsidRDefault="00604166" w:rsidP="00604166">
            <w:pPr>
              <w:spacing w:line="240" w:lineRule="auto"/>
              <w:rPr>
                <w:sz w:val="20"/>
                <w:szCs w:val="20"/>
              </w:rPr>
            </w:pPr>
            <w:r w:rsidRPr="0008338E">
              <w:rPr>
                <w:sz w:val="20"/>
                <w:szCs w:val="20"/>
              </w:rPr>
              <w:t>a) podstawowa</w:t>
            </w:r>
          </w:p>
          <w:p w14:paraId="72FE0158" w14:textId="3BB7B60C" w:rsidR="00604166" w:rsidRPr="0008338E" w:rsidRDefault="00604166" w:rsidP="10FFC375">
            <w:pPr>
              <w:spacing w:line="240" w:lineRule="auto"/>
              <w:rPr>
                <w:sz w:val="20"/>
                <w:szCs w:val="20"/>
              </w:rPr>
            </w:pPr>
            <w:r w:rsidRPr="10FFC375">
              <w:rPr>
                <w:sz w:val="20"/>
                <w:szCs w:val="20"/>
              </w:rPr>
              <w:t xml:space="preserve">1. </w:t>
            </w:r>
            <w:r w:rsidR="4675E7F1" w:rsidRPr="10FFC375">
              <w:rPr>
                <w:rFonts w:ascii="Calibri" w:eastAsia="Calibri" w:hAnsi="Calibri" w:cs="Calibri"/>
                <w:sz w:val="16"/>
                <w:szCs w:val="16"/>
              </w:rPr>
              <w:t xml:space="preserve">http://www.pkm.edu.pl/  (dostęp w Internecie, on </w:t>
            </w:r>
            <w:proofErr w:type="spellStart"/>
            <w:r w:rsidR="4675E7F1" w:rsidRPr="10FFC375">
              <w:rPr>
                <w:rFonts w:ascii="Calibri" w:eastAsia="Calibri" w:hAnsi="Calibri" w:cs="Calibri"/>
                <w:sz w:val="16"/>
                <w:szCs w:val="16"/>
              </w:rPr>
              <w:t>line</w:t>
            </w:r>
            <w:proofErr w:type="spellEnd"/>
            <w:r w:rsidR="4675E7F1" w:rsidRPr="10FFC375">
              <w:rPr>
                <w:rFonts w:ascii="Calibri" w:eastAsia="Calibri" w:hAnsi="Calibri" w:cs="Calibri"/>
                <w:sz w:val="16"/>
                <w:szCs w:val="16"/>
              </w:rPr>
              <w:t>)</w:t>
            </w:r>
            <w:r w:rsidR="4675E7F1" w:rsidRPr="10FFC375">
              <w:rPr>
                <w:sz w:val="20"/>
                <w:szCs w:val="20"/>
              </w:rPr>
              <w:t xml:space="preserve"> </w:t>
            </w:r>
          </w:p>
          <w:p w14:paraId="6EFEF825" w14:textId="1546B1DF" w:rsidR="00604166" w:rsidRPr="0008338E" w:rsidRDefault="4675E7F1" w:rsidP="10FFC375">
            <w:pPr>
              <w:spacing w:line="240" w:lineRule="auto"/>
              <w:rPr>
                <w:sz w:val="20"/>
                <w:szCs w:val="20"/>
              </w:rPr>
            </w:pPr>
            <w:r w:rsidRPr="10FFC375">
              <w:rPr>
                <w:rFonts w:ascii="Calibri" w:eastAsia="Calibri" w:hAnsi="Calibri" w:cs="Calibri"/>
                <w:sz w:val="16"/>
                <w:szCs w:val="16"/>
              </w:rPr>
              <w:t xml:space="preserve">2. Kijewski J. Maszynoznawstwo (w .pdf jest dostępny w Internecie) </w:t>
            </w:r>
          </w:p>
          <w:p w14:paraId="04A04082" w14:textId="4F43509B" w:rsidR="00604166" w:rsidRPr="0008338E" w:rsidRDefault="4675E7F1" w:rsidP="10FFC375">
            <w:pPr>
              <w:spacing w:line="240" w:lineRule="auto"/>
              <w:rPr>
                <w:sz w:val="20"/>
                <w:szCs w:val="20"/>
              </w:rPr>
            </w:pPr>
            <w:r w:rsidRPr="10FFC375">
              <w:rPr>
                <w:sz w:val="20"/>
                <w:szCs w:val="20"/>
              </w:rPr>
              <w:t xml:space="preserve">3. </w:t>
            </w:r>
            <w:r w:rsidR="00604166" w:rsidRPr="10FFC375">
              <w:rPr>
                <w:sz w:val="20"/>
                <w:szCs w:val="20"/>
              </w:rPr>
              <w:t>Osiński Z.: Podstawy konstrukcji maszyn, PWN, Warszawa 2010</w:t>
            </w:r>
          </w:p>
          <w:p w14:paraId="0EC404B6" w14:textId="4D609C03" w:rsidR="00604166" w:rsidRPr="0008338E" w:rsidRDefault="2C7BA158" w:rsidP="10FFC375">
            <w:pPr>
              <w:spacing w:line="240" w:lineRule="auto"/>
              <w:rPr>
                <w:sz w:val="20"/>
                <w:szCs w:val="20"/>
              </w:rPr>
            </w:pPr>
            <w:r w:rsidRPr="10FFC375">
              <w:rPr>
                <w:sz w:val="20"/>
                <w:szCs w:val="20"/>
              </w:rPr>
              <w:t>4.</w:t>
            </w:r>
            <w:r w:rsidR="00604166" w:rsidRPr="10FFC375">
              <w:rPr>
                <w:sz w:val="20"/>
                <w:szCs w:val="20"/>
              </w:rPr>
              <w:t xml:space="preserve"> Kuczewski J. Miszczak M.: Podstawy konstrukcji maszyn rolniczych i leśnych, Wyd. SGGW, Warszawa 1996</w:t>
            </w:r>
          </w:p>
          <w:p w14:paraId="05A2F130" w14:textId="02EDA0E2" w:rsidR="00604166" w:rsidRPr="0008338E" w:rsidRDefault="34C1E22E" w:rsidP="00604166">
            <w:pPr>
              <w:spacing w:line="240" w:lineRule="auto"/>
              <w:rPr>
                <w:sz w:val="20"/>
                <w:szCs w:val="20"/>
              </w:rPr>
            </w:pPr>
            <w:r w:rsidRPr="10FFC375">
              <w:rPr>
                <w:sz w:val="20"/>
                <w:szCs w:val="20"/>
              </w:rPr>
              <w:t>5</w:t>
            </w:r>
            <w:r w:rsidR="00604166" w:rsidRPr="10FFC375">
              <w:rPr>
                <w:sz w:val="20"/>
                <w:szCs w:val="20"/>
              </w:rPr>
              <w:t>. Przykłady obliczeń z podstaw konstrukcji maszyn, pod red. Mazanka E, tom 1-2, WNT, Warszawa 2005</w:t>
            </w:r>
          </w:p>
          <w:p w14:paraId="47FFD296" w14:textId="4EA63C09" w:rsidR="00604166" w:rsidRPr="0008338E" w:rsidRDefault="461F0415" w:rsidP="00604166">
            <w:pPr>
              <w:spacing w:line="240" w:lineRule="auto"/>
              <w:rPr>
                <w:sz w:val="20"/>
                <w:szCs w:val="20"/>
              </w:rPr>
            </w:pPr>
            <w:r w:rsidRPr="10FFC375">
              <w:rPr>
                <w:sz w:val="20"/>
                <w:szCs w:val="20"/>
              </w:rPr>
              <w:t>6</w:t>
            </w:r>
            <w:r w:rsidR="00604166" w:rsidRPr="10FFC375">
              <w:rPr>
                <w:sz w:val="20"/>
                <w:szCs w:val="20"/>
              </w:rPr>
              <w:t xml:space="preserve">. </w:t>
            </w:r>
            <w:proofErr w:type="spellStart"/>
            <w:r w:rsidR="00604166" w:rsidRPr="10FFC375">
              <w:rPr>
                <w:sz w:val="20"/>
                <w:szCs w:val="20"/>
              </w:rPr>
              <w:t>Kurmaz</w:t>
            </w:r>
            <w:proofErr w:type="spellEnd"/>
            <w:r w:rsidR="00604166" w:rsidRPr="10FFC375">
              <w:rPr>
                <w:sz w:val="20"/>
                <w:szCs w:val="20"/>
              </w:rPr>
              <w:t xml:space="preserve"> L.W., </w:t>
            </w:r>
            <w:proofErr w:type="spellStart"/>
            <w:r w:rsidR="00604166" w:rsidRPr="10FFC375">
              <w:rPr>
                <w:sz w:val="20"/>
                <w:szCs w:val="20"/>
              </w:rPr>
              <w:t>Kurmaz</w:t>
            </w:r>
            <w:proofErr w:type="spellEnd"/>
            <w:r w:rsidR="00604166" w:rsidRPr="10FFC375">
              <w:rPr>
                <w:sz w:val="20"/>
                <w:szCs w:val="20"/>
              </w:rPr>
              <w:t xml:space="preserve"> O.L.: Projektowanie węzłów i części maszyn Wydawnictwo Politechniki Świętokrzyskiej, Kielce 2004</w:t>
            </w:r>
          </w:p>
          <w:p w14:paraId="77BD3634" w14:textId="085CC359" w:rsidR="00604166" w:rsidRPr="0008338E" w:rsidRDefault="416B4B8A" w:rsidP="00604166">
            <w:pPr>
              <w:spacing w:line="240" w:lineRule="auto"/>
              <w:rPr>
                <w:sz w:val="20"/>
                <w:szCs w:val="20"/>
              </w:rPr>
            </w:pPr>
            <w:r w:rsidRPr="10FFC375">
              <w:rPr>
                <w:sz w:val="20"/>
                <w:szCs w:val="20"/>
              </w:rPr>
              <w:t>7</w:t>
            </w:r>
            <w:r w:rsidR="00604166" w:rsidRPr="10FFC375">
              <w:rPr>
                <w:sz w:val="20"/>
                <w:szCs w:val="20"/>
              </w:rPr>
              <w:t>. Poradniki inżynierskie oraz katalogi części i zespołów budowy maszyn</w:t>
            </w:r>
          </w:p>
          <w:p w14:paraId="5A1FD36D" w14:textId="77777777" w:rsidR="00604166" w:rsidRPr="0008338E" w:rsidRDefault="00604166" w:rsidP="00604166">
            <w:pPr>
              <w:spacing w:line="240" w:lineRule="auto"/>
              <w:rPr>
                <w:sz w:val="20"/>
                <w:szCs w:val="20"/>
              </w:rPr>
            </w:pPr>
            <w:r w:rsidRPr="0008338E">
              <w:rPr>
                <w:sz w:val="20"/>
                <w:szCs w:val="20"/>
              </w:rPr>
              <w:t>b) uzupełniająca</w:t>
            </w:r>
          </w:p>
          <w:p w14:paraId="1FF841FB" w14:textId="07B47D02" w:rsidR="00604166" w:rsidRPr="0008338E" w:rsidRDefault="343CBCBF" w:rsidP="00604166">
            <w:pPr>
              <w:spacing w:line="240" w:lineRule="auto"/>
              <w:rPr>
                <w:sz w:val="20"/>
                <w:szCs w:val="20"/>
              </w:rPr>
            </w:pPr>
            <w:r w:rsidRPr="10FFC375">
              <w:rPr>
                <w:sz w:val="20"/>
                <w:szCs w:val="20"/>
              </w:rPr>
              <w:t>8</w:t>
            </w:r>
            <w:r w:rsidR="00604166" w:rsidRPr="10FFC375">
              <w:rPr>
                <w:sz w:val="20"/>
                <w:szCs w:val="20"/>
              </w:rPr>
              <w:t>. Lisowski A: Podstawy techniki w rolnictwie. Wyd. Rea, Warszawa 2008</w:t>
            </w:r>
          </w:p>
          <w:p w14:paraId="3BB4B124" w14:textId="00553A05" w:rsidR="00ED11F9" w:rsidRPr="0008338E" w:rsidRDefault="7BE8C782" w:rsidP="00604166">
            <w:pPr>
              <w:spacing w:line="240" w:lineRule="auto"/>
              <w:rPr>
                <w:sz w:val="20"/>
                <w:szCs w:val="20"/>
              </w:rPr>
            </w:pPr>
            <w:r w:rsidRPr="10FFC375">
              <w:rPr>
                <w:sz w:val="20"/>
                <w:szCs w:val="20"/>
              </w:rPr>
              <w:t>8</w:t>
            </w:r>
            <w:r w:rsidR="00604166" w:rsidRPr="10FFC375">
              <w:rPr>
                <w:sz w:val="20"/>
                <w:szCs w:val="20"/>
              </w:rPr>
              <w:t xml:space="preserve">. Lisowski A: Mechanizacja rolnictwa, cz. I. Wyd. </w:t>
            </w:r>
            <w:proofErr w:type="spellStart"/>
            <w:r w:rsidR="00604166" w:rsidRPr="10FFC375">
              <w:rPr>
                <w:sz w:val="20"/>
                <w:szCs w:val="20"/>
              </w:rPr>
              <w:t>Hortpress</w:t>
            </w:r>
            <w:proofErr w:type="spellEnd"/>
            <w:r w:rsidR="00604166" w:rsidRPr="10FFC375">
              <w:rPr>
                <w:sz w:val="20"/>
                <w:szCs w:val="20"/>
              </w:rPr>
              <w:t xml:space="preserve"> Sp. z o.o., Warszawa 2008</w:t>
            </w:r>
          </w:p>
        </w:tc>
      </w:tr>
      <w:tr w:rsidR="00ED11F9" w14:paraId="4F8936E7" w14:textId="77777777" w:rsidTr="10FFC375">
        <w:trPr>
          <w:trHeight w:val="340"/>
        </w:trPr>
        <w:tc>
          <w:tcPr>
            <w:tcW w:w="10670" w:type="dxa"/>
            <w:gridSpan w:val="12"/>
            <w:vAlign w:val="center"/>
          </w:tcPr>
          <w:p w14:paraId="14B14E7F" w14:textId="77777777" w:rsidR="00ED11F9" w:rsidRPr="0008338E" w:rsidRDefault="00ED11F9" w:rsidP="00CD0414">
            <w:pPr>
              <w:spacing w:line="240" w:lineRule="auto"/>
              <w:rPr>
                <w:sz w:val="20"/>
                <w:szCs w:val="20"/>
                <w:vertAlign w:val="superscript"/>
              </w:rPr>
            </w:pPr>
            <w:r w:rsidRPr="10FFC375">
              <w:rPr>
                <w:sz w:val="20"/>
                <w:szCs w:val="20"/>
              </w:rPr>
              <w:t>UWAGI</w:t>
            </w:r>
          </w:p>
          <w:p w14:paraId="314FEF27" w14:textId="19AC1262" w:rsidR="501F734B" w:rsidRPr="00E34165" w:rsidRDefault="00E34165" w:rsidP="10FFC375">
            <w:pPr>
              <w:spacing w:line="240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E34165">
              <w:rPr>
                <w:rFonts w:cs="Arial"/>
                <w:sz w:val="20"/>
                <w:szCs w:val="20"/>
              </w:rPr>
              <w:t xml:space="preserve">Student może być zwolniony z zaliczenia części wykładowej, jeśli wykazał się aktywnością i wiedzą w trakcie dyskusji zdefiniowanego problemu projektowego. Student otrzymuje wówczas 100% punktów za część wykładową. Za część wykładową student może uzyskać 30 punktów, a za ćwiczeniową </w:t>
            </w:r>
            <w:r w:rsidR="001732E3">
              <w:rPr>
                <w:rFonts w:cs="Arial"/>
                <w:sz w:val="20"/>
                <w:szCs w:val="20"/>
              </w:rPr>
              <w:t>6</w:t>
            </w:r>
            <w:r w:rsidRPr="00E34165">
              <w:rPr>
                <w:rFonts w:cs="Arial"/>
                <w:sz w:val="20"/>
                <w:szCs w:val="20"/>
              </w:rPr>
              <w:t xml:space="preserve">0 punktów. Student może korzystać z konsultacji bezpośredniej lub przez platformę MS </w:t>
            </w:r>
            <w:proofErr w:type="spellStart"/>
            <w:r w:rsidRPr="00E34165">
              <w:rPr>
                <w:rFonts w:cs="Arial"/>
                <w:sz w:val="20"/>
                <w:szCs w:val="20"/>
              </w:rPr>
              <w:t>Teams</w:t>
            </w:r>
            <w:proofErr w:type="spellEnd"/>
            <w:r w:rsidRPr="00E34165">
              <w:rPr>
                <w:rFonts w:cs="Arial"/>
                <w:sz w:val="20"/>
                <w:szCs w:val="20"/>
              </w:rPr>
              <w:t xml:space="preserve"> w </w:t>
            </w:r>
            <w:r w:rsidR="001732E3">
              <w:rPr>
                <w:rFonts w:cs="Arial"/>
                <w:sz w:val="20"/>
                <w:szCs w:val="20"/>
              </w:rPr>
              <w:t>wymiarze co najmniej 1 h tygodniowo</w:t>
            </w:r>
            <w:r w:rsidRPr="00E34165">
              <w:rPr>
                <w:rFonts w:cs="Arial"/>
                <w:sz w:val="20"/>
                <w:szCs w:val="20"/>
              </w:rPr>
              <w:t>.</w:t>
            </w:r>
          </w:p>
          <w:p w14:paraId="53128261" w14:textId="77777777" w:rsidR="00ED11F9" w:rsidRPr="0008338E" w:rsidRDefault="00ED11F9" w:rsidP="00CD0414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2486C05" w14:textId="77777777" w:rsidR="008F7E6F" w:rsidRDefault="008F7E6F">
      <w:pPr>
        <w:rPr>
          <w:sz w:val="16"/>
        </w:rPr>
      </w:pPr>
    </w:p>
    <w:p w14:paraId="20378DA0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72C10454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62168574" w14:textId="77777777" w:rsidR="00ED11F9" w:rsidRPr="00A87261" w:rsidRDefault="00A74230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1C42D658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34F333B9" w14:textId="77777777" w:rsidR="00ED11F9" w:rsidRPr="00A87261" w:rsidRDefault="00A74230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2,8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4101652C" w14:textId="77777777" w:rsidR="00ED11F9" w:rsidRDefault="00ED11F9" w:rsidP="00ED11F9"/>
    <w:p w14:paraId="7A88CB3D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4B99056E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7FEC6EF4" w14:textId="77777777" w:rsidTr="10FFC375">
        <w:tc>
          <w:tcPr>
            <w:tcW w:w="1547" w:type="dxa"/>
          </w:tcPr>
          <w:p w14:paraId="1505A565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43336AF5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63E6281B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213306C9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3465D0FA" w14:textId="77777777" w:rsidTr="10FFC375">
        <w:tc>
          <w:tcPr>
            <w:tcW w:w="1547" w:type="dxa"/>
          </w:tcPr>
          <w:p w14:paraId="4A686B96" w14:textId="77777777" w:rsidR="0008338E" w:rsidRPr="00BD2417" w:rsidRDefault="0093211F" w:rsidP="0008338E">
            <w:pPr>
              <w:spacing w:line="240" w:lineRule="auto"/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  <w:p w14:paraId="1299C43A" w14:textId="77777777" w:rsidR="0093211F" w:rsidRPr="00BD2417" w:rsidRDefault="0093211F" w:rsidP="00E54E80">
            <w:pPr>
              <w:spacing w:line="240" w:lineRule="auto"/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14:paraId="0ED1FE7F" w14:textId="77777777" w:rsidR="0093211F" w:rsidRPr="0008338E" w:rsidRDefault="0008338E" w:rsidP="0008338E">
            <w:pPr>
              <w:pStyle w:val="TableParagraph"/>
              <w:tabs>
                <w:tab w:val="left" w:pos="288"/>
              </w:tabs>
              <w:ind w:left="0" w:right="159"/>
              <w:jc w:val="both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08338E">
              <w:rPr>
                <w:rFonts w:asciiTheme="minorHAnsi" w:hAnsiTheme="minorHAnsi"/>
                <w:sz w:val="20"/>
                <w:szCs w:val="20"/>
                <w:lang w:val="pl-PL"/>
              </w:rPr>
              <w:t>01 – zna podstawowe i szczegółowe zasady,</w:t>
            </w:r>
            <w:r w:rsidRPr="0008338E">
              <w:rPr>
                <w:rFonts w:asciiTheme="minorHAnsi" w:hAnsiTheme="minorHAnsi"/>
                <w:spacing w:val="-20"/>
                <w:sz w:val="20"/>
                <w:szCs w:val="20"/>
                <w:lang w:val="pl-PL"/>
              </w:rPr>
              <w:t xml:space="preserve"> </w:t>
            </w:r>
            <w:r w:rsidRPr="0008338E">
              <w:rPr>
                <w:rFonts w:asciiTheme="minorHAnsi" w:hAnsiTheme="minorHAnsi"/>
                <w:sz w:val="20"/>
                <w:szCs w:val="20"/>
                <w:lang w:val="pl-PL"/>
              </w:rPr>
              <w:t>techniki, narzędzia, materiały stosowane przy rozwiązywaniu prostych zadań inżyni</w:t>
            </w:r>
            <w:r>
              <w:rPr>
                <w:rFonts w:asciiTheme="minorHAnsi" w:hAnsiTheme="minorHAnsi"/>
                <w:sz w:val="20"/>
                <w:szCs w:val="20"/>
                <w:lang w:val="pl-PL"/>
              </w:rPr>
              <w:t>erskich związanych z inżynierią</w:t>
            </w:r>
            <w:r w:rsidRPr="0008338E">
              <w:rPr>
                <w:rFonts w:asciiTheme="minorHAnsi" w:hAnsiTheme="minorHAnsi"/>
                <w:sz w:val="20"/>
                <w:szCs w:val="20"/>
                <w:lang w:val="pl-PL"/>
              </w:rPr>
              <w:t xml:space="preserve"> produkcji</w:t>
            </w:r>
          </w:p>
        </w:tc>
        <w:tc>
          <w:tcPr>
            <w:tcW w:w="3001" w:type="dxa"/>
          </w:tcPr>
          <w:p w14:paraId="3FB25131" w14:textId="77777777" w:rsidR="0093211F" w:rsidRPr="006A11CB" w:rsidRDefault="0008338E" w:rsidP="006478A0">
            <w:pPr>
              <w:rPr>
                <w:bCs/>
                <w:sz w:val="18"/>
                <w:szCs w:val="18"/>
              </w:rPr>
            </w:pPr>
            <w:r w:rsidRPr="006A11CB">
              <w:rPr>
                <w:bCs/>
                <w:sz w:val="18"/>
                <w:szCs w:val="18"/>
              </w:rPr>
              <w:t>K_W03</w:t>
            </w:r>
          </w:p>
        </w:tc>
        <w:tc>
          <w:tcPr>
            <w:tcW w:w="1381" w:type="dxa"/>
          </w:tcPr>
          <w:p w14:paraId="649841BE" w14:textId="77777777" w:rsidR="0093211F" w:rsidRPr="00FB1C10" w:rsidRDefault="00A74230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w:rsidR="0093211F" w:rsidRPr="00FB1C10" w14:paraId="39612B05" w14:textId="77777777" w:rsidTr="10FFC375">
        <w:tc>
          <w:tcPr>
            <w:tcW w:w="1547" w:type="dxa"/>
          </w:tcPr>
          <w:p w14:paraId="494C5FC2" w14:textId="77777777" w:rsidR="006A7E4B" w:rsidRPr="00BD2417" w:rsidRDefault="0093211F" w:rsidP="006A7E4B">
            <w:pPr>
              <w:spacing w:line="240" w:lineRule="auto"/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  <w:r w:rsidR="00E54E80">
              <w:rPr>
                <w:bCs/>
                <w:color w:val="A6A6A6"/>
                <w:sz w:val="18"/>
                <w:szCs w:val="18"/>
              </w:rPr>
              <w:t xml:space="preserve"> </w:t>
            </w:r>
          </w:p>
          <w:p w14:paraId="4DDBEF00" w14:textId="77777777" w:rsidR="0093211F" w:rsidRPr="00BD2417" w:rsidRDefault="0093211F" w:rsidP="00E54E80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14:paraId="1D2AC48D" w14:textId="77777777" w:rsidR="0093211F" w:rsidRPr="006A7E4B" w:rsidRDefault="006A7E4B" w:rsidP="006A7E4B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6A7E4B">
              <w:rPr>
                <w:sz w:val="20"/>
                <w:szCs w:val="20"/>
              </w:rPr>
              <w:t>02 – praktycznie stosuje normy i katalogi firm w rozwiązaniach</w:t>
            </w:r>
            <w:r w:rsidRPr="006A7E4B">
              <w:rPr>
                <w:spacing w:val="-15"/>
                <w:sz w:val="20"/>
                <w:szCs w:val="20"/>
              </w:rPr>
              <w:t xml:space="preserve"> </w:t>
            </w:r>
            <w:r w:rsidRPr="006A7E4B">
              <w:rPr>
                <w:sz w:val="20"/>
                <w:szCs w:val="20"/>
              </w:rPr>
              <w:t>inżynierskich</w:t>
            </w:r>
          </w:p>
        </w:tc>
        <w:tc>
          <w:tcPr>
            <w:tcW w:w="3001" w:type="dxa"/>
          </w:tcPr>
          <w:p w14:paraId="01A75E0E" w14:textId="77777777" w:rsidR="0093211F" w:rsidRPr="006A11CB" w:rsidRDefault="006A7E4B" w:rsidP="006478A0">
            <w:pPr>
              <w:rPr>
                <w:bCs/>
                <w:sz w:val="18"/>
                <w:szCs w:val="18"/>
              </w:rPr>
            </w:pPr>
            <w:r w:rsidRPr="006A11CB">
              <w:rPr>
                <w:bCs/>
                <w:sz w:val="18"/>
                <w:szCs w:val="18"/>
              </w:rPr>
              <w:t>K_W04</w:t>
            </w:r>
          </w:p>
        </w:tc>
        <w:tc>
          <w:tcPr>
            <w:tcW w:w="1381" w:type="dxa"/>
          </w:tcPr>
          <w:p w14:paraId="18F999B5" w14:textId="77777777" w:rsidR="0093211F" w:rsidRPr="00FB1C10" w:rsidRDefault="00A74230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w:rsidR="00E54E80" w:rsidRPr="00FB1C10" w14:paraId="3A22DA7B" w14:textId="77777777" w:rsidTr="10FFC375">
        <w:tc>
          <w:tcPr>
            <w:tcW w:w="1547" w:type="dxa"/>
          </w:tcPr>
          <w:p w14:paraId="72CDA9A2" w14:textId="77777777" w:rsidR="0008338E" w:rsidRPr="00BD2417" w:rsidRDefault="00E54E80" w:rsidP="0008338E">
            <w:pPr>
              <w:spacing w:line="240" w:lineRule="auto"/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  <w:r>
              <w:rPr>
                <w:bCs/>
                <w:color w:val="A6A6A6"/>
                <w:sz w:val="18"/>
                <w:szCs w:val="18"/>
              </w:rPr>
              <w:t xml:space="preserve"> </w:t>
            </w:r>
          </w:p>
          <w:p w14:paraId="3461D779" w14:textId="77777777" w:rsidR="00E54E80" w:rsidRPr="00BD2417" w:rsidRDefault="00E54E80" w:rsidP="00E54E80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14:paraId="77CDD333" w14:textId="77777777" w:rsidR="00E54E80" w:rsidRPr="0008338E" w:rsidRDefault="0008338E" w:rsidP="0008338E">
            <w:pPr>
              <w:pStyle w:val="TableParagraph"/>
              <w:tabs>
                <w:tab w:val="left" w:pos="288"/>
              </w:tabs>
              <w:ind w:left="0" w:right="76"/>
              <w:jc w:val="both"/>
              <w:rPr>
                <w:rFonts w:asciiTheme="minorHAnsi" w:hAnsi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/>
                <w:sz w:val="20"/>
                <w:szCs w:val="20"/>
                <w:lang w:val="pl-PL"/>
              </w:rPr>
              <w:t>03</w:t>
            </w:r>
            <w:r w:rsidRPr="0008338E">
              <w:rPr>
                <w:rFonts w:asciiTheme="minorHAnsi" w:hAnsiTheme="minorHAnsi"/>
                <w:sz w:val="20"/>
                <w:szCs w:val="20"/>
                <w:lang w:val="pl-PL"/>
              </w:rPr>
              <w:t xml:space="preserve"> - potrafi dobrać materiały o prawidłowych właściwościach wytrzymałościowych do projektowanych elementów, poprawnie</w:t>
            </w:r>
            <w:r w:rsidRPr="0008338E">
              <w:rPr>
                <w:rFonts w:asciiTheme="minorHAnsi" w:hAnsiTheme="minorHAnsi"/>
                <w:spacing w:val="-26"/>
                <w:sz w:val="20"/>
                <w:szCs w:val="20"/>
                <w:lang w:val="pl-PL"/>
              </w:rPr>
              <w:t xml:space="preserve"> </w:t>
            </w:r>
            <w:r w:rsidRPr="0008338E">
              <w:rPr>
                <w:rFonts w:asciiTheme="minorHAnsi" w:hAnsiTheme="minorHAnsi"/>
                <w:sz w:val="20"/>
                <w:szCs w:val="20"/>
                <w:lang w:val="pl-PL"/>
              </w:rPr>
              <w:t>przeanalizować strukturę obciążeń, dobrać metody analityczne, przeprowadzić obliczenia wytrzymałościowe w celu wyznaczenia wymiarów elementów oraz interpretować uzyskane wyniki i formułować</w:t>
            </w:r>
            <w:r w:rsidRPr="0008338E">
              <w:rPr>
                <w:rFonts w:asciiTheme="minorHAnsi" w:hAnsiTheme="minorHAnsi"/>
                <w:spacing w:val="-17"/>
                <w:sz w:val="20"/>
                <w:szCs w:val="20"/>
                <w:lang w:val="pl-PL"/>
              </w:rPr>
              <w:t xml:space="preserve"> </w:t>
            </w:r>
            <w:r w:rsidRPr="0008338E">
              <w:rPr>
                <w:rFonts w:asciiTheme="minorHAnsi" w:hAnsiTheme="minorHAnsi"/>
                <w:sz w:val="20"/>
                <w:szCs w:val="20"/>
                <w:lang w:val="pl-PL"/>
              </w:rPr>
              <w:t>wnioski</w:t>
            </w:r>
          </w:p>
        </w:tc>
        <w:tc>
          <w:tcPr>
            <w:tcW w:w="3001" w:type="dxa"/>
          </w:tcPr>
          <w:p w14:paraId="600668D8" w14:textId="77777777" w:rsidR="00E54E80" w:rsidRPr="006A11CB" w:rsidRDefault="0008338E" w:rsidP="00E54E80">
            <w:pPr>
              <w:rPr>
                <w:bCs/>
                <w:sz w:val="18"/>
                <w:szCs w:val="18"/>
              </w:rPr>
            </w:pPr>
            <w:r w:rsidRPr="006A11CB">
              <w:rPr>
                <w:bCs/>
                <w:sz w:val="18"/>
                <w:szCs w:val="18"/>
              </w:rPr>
              <w:t>K_W06</w:t>
            </w:r>
          </w:p>
        </w:tc>
        <w:tc>
          <w:tcPr>
            <w:tcW w:w="1381" w:type="dxa"/>
          </w:tcPr>
          <w:p w14:paraId="7144751B" w14:textId="77777777" w:rsidR="00E54E80" w:rsidRPr="00FB1C10" w:rsidRDefault="00A74230" w:rsidP="00E54E8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w:rsidR="00E54E80" w:rsidRPr="00FB1C10" w14:paraId="107D659F" w14:textId="77777777" w:rsidTr="10FFC375">
        <w:trPr>
          <w:trHeight w:val="83"/>
        </w:trPr>
        <w:tc>
          <w:tcPr>
            <w:tcW w:w="1547" w:type="dxa"/>
          </w:tcPr>
          <w:p w14:paraId="2E10539F" w14:textId="77777777" w:rsidR="00E54E80" w:rsidRPr="00BD2417" w:rsidRDefault="00E54E80" w:rsidP="00345573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14:paraId="642B909E" w14:textId="77777777" w:rsidR="00E54E80" w:rsidRPr="00345573" w:rsidRDefault="00345573" w:rsidP="00345573">
            <w:pPr>
              <w:pStyle w:val="TableParagraph"/>
              <w:tabs>
                <w:tab w:val="left" w:pos="288"/>
              </w:tabs>
              <w:ind w:left="0" w:right="255"/>
              <w:jc w:val="both"/>
              <w:rPr>
                <w:rFonts w:asciiTheme="minorHAnsi" w:hAnsi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/>
                <w:sz w:val="20"/>
                <w:szCs w:val="20"/>
                <w:lang w:val="pl-PL"/>
              </w:rPr>
              <w:t xml:space="preserve">04 - </w:t>
            </w:r>
            <w:r w:rsidRPr="00345573">
              <w:rPr>
                <w:rFonts w:asciiTheme="minorHAnsi" w:hAnsiTheme="minorHAnsi"/>
                <w:sz w:val="20"/>
                <w:szCs w:val="20"/>
                <w:lang w:val="pl-PL"/>
              </w:rPr>
              <w:t>posiada umiejętności pracy indywidualnej</w:t>
            </w:r>
            <w:r w:rsidRPr="00345573">
              <w:rPr>
                <w:rFonts w:asciiTheme="minorHAnsi" w:hAnsiTheme="minorHAnsi"/>
                <w:spacing w:val="-17"/>
                <w:sz w:val="20"/>
                <w:szCs w:val="20"/>
                <w:lang w:val="pl-PL"/>
              </w:rPr>
              <w:t xml:space="preserve"> </w:t>
            </w:r>
            <w:r w:rsidRPr="00345573">
              <w:rPr>
                <w:rFonts w:asciiTheme="minorHAnsi" w:hAnsiTheme="minorHAnsi"/>
                <w:sz w:val="20"/>
                <w:szCs w:val="20"/>
                <w:lang w:val="pl-PL"/>
              </w:rPr>
              <w:t>i samodzielnego rozwiązywania zadań konstrukcyjnych oraz potrafi identyfikować i rozstrzygać dylematy</w:t>
            </w:r>
            <w:r w:rsidRPr="00345573">
              <w:rPr>
                <w:rFonts w:asciiTheme="minorHAnsi" w:hAnsiTheme="minorHAnsi"/>
                <w:spacing w:val="-18"/>
                <w:sz w:val="20"/>
                <w:szCs w:val="20"/>
                <w:lang w:val="pl-PL"/>
              </w:rPr>
              <w:t xml:space="preserve"> </w:t>
            </w:r>
            <w:r w:rsidRPr="00345573">
              <w:rPr>
                <w:rFonts w:asciiTheme="minorHAnsi" w:hAnsiTheme="minorHAnsi"/>
                <w:sz w:val="20"/>
                <w:szCs w:val="20"/>
                <w:lang w:val="pl-PL"/>
              </w:rPr>
              <w:t>projektowania</w:t>
            </w:r>
          </w:p>
        </w:tc>
        <w:tc>
          <w:tcPr>
            <w:tcW w:w="3001" w:type="dxa"/>
          </w:tcPr>
          <w:p w14:paraId="1F557C71" w14:textId="77777777" w:rsidR="00E54E80" w:rsidRPr="00FB1C10" w:rsidRDefault="00345573" w:rsidP="00E54E80">
            <w:pPr>
              <w:rPr>
                <w:bCs/>
                <w:sz w:val="18"/>
                <w:szCs w:val="18"/>
              </w:rPr>
            </w:pPr>
            <w:r w:rsidRPr="00345573">
              <w:rPr>
                <w:bCs/>
                <w:sz w:val="18"/>
                <w:szCs w:val="18"/>
              </w:rPr>
              <w:t>K_U11</w:t>
            </w:r>
          </w:p>
        </w:tc>
        <w:tc>
          <w:tcPr>
            <w:tcW w:w="1381" w:type="dxa"/>
          </w:tcPr>
          <w:p w14:paraId="78E884CA" w14:textId="77777777" w:rsidR="00E54E80" w:rsidRPr="00FB1C10" w:rsidRDefault="00A74230" w:rsidP="00E54E8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w:rsidR="00E54E80" w:rsidRPr="00FB1C10" w14:paraId="469CE9AA" w14:textId="77777777" w:rsidTr="10FFC375">
        <w:tc>
          <w:tcPr>
            <w:tcW w:w="1547" w:type="dxa"/>
          </w:tcPr>
          <w:p w14:paraId="50C75A79" w14:textId="77777777" w:rsidR="00E54E80" w:rsidRPr="00BD2417" w:rsidRDefault="00E54E80" w:rsidP="00E54E8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14:paraId="5997CC1D" w14:textId="70882128" w:rsidR="00E54E80" w:rsidRPr="00FB1C10" w:rsidRDefault="1A2EFBBF" w:rsidP="10FFC375">
            <w:r w:rsidRPr="10FFC375">
              <w:rPr>
                <w:rFonts w:ascii="Arial" w:eastAsia="Arial" w:hAnsi="Arial" w:cs="Arial"/>
                <w:sz w:val="16"/>
                <w:szCs w:val="16"/>
              </w:rPr>
              <w:t>01 – student identyfikuje, formułuje i rozwiązuje problemy inżynierskie z uwzględnieniem potrzeb społecznych i z zachowaniem wymagań bezpieczeństwa, zmniejszając ryzyko eksploatacji maszyn</w:t>
            </w:r>
          </w:p>
        </w:tc>
        <w:tc>
          <w:tcPr>
            <w:tcW w:w="3001" w:type="dxa"/>
          </w:tcPr>
          <w:p w14:paraId="110FFD37" w14:textId="1C2914AE" w:rsidR="00E54E80" w:rsidRPr="00FB1C10" w:rsidRDefault="1A2EFBBF" w:rsidP="10FFC375">
            <w:pPr>
              <w:rPr>
                <w:sz w:val="18"/>
                <w:szCs w:val="18"/>
              </w:rPr>
            </w:pPr>
            <w:r w:rsidRPr="10FFC375">
              <w:rPr>
                <w:sz w:val="18"/>
                <w:szCs w:val="18"/>
              </w:rPr>
              <w:t>K_K01, K_K02</w:t>
            </w:r>
          </w:p>
        </w:tc>
        <w:tc>
          <w:tcPr>
            <w:tcW w:w="1381" w:type="dxa"/>
          </w:tcPr>
          <w:p w14:paraId="6B699379" w14:textId="547C62EB" w:rsidR="00E54E80" w:rsidRPr="00FB1C10" w:rsidRDefault="1A2EFBBF" w:rsidP="10FFC375">
            <w:pPr>
              <w:rPr>
                <w:sz w:val="18"/>
                <w:szCs w:val="18"/>
              </w:rPr>
            </w:pPr>
            <w:r w:rsidRPr="10FFC375">
              <w:rPr>
                <w:sz w:val="18"/>
                <w:szCs w:val="18"/>
              </w:rPr>
              <w:t>2</w:t>
            </w:r>
          </w:p>
        </w:tc>
      </w:tr>
      <w:tr w:rsidR="00E54E80" w:rsidRPr="00FB1C10" w14:paraId="7F9619ED" w14:textId="77777777" w:rsidTr="10FFC375">
        <w:tc>
          <w:tcPr>
            <w:tcW w:w="1547" w:type="dxa"/>
          </w:tcPr>
          <w:p w14:paraId="3D69BB62" w14:textId="77777777" w:rsidR="00E54E80" w:rsidRPr="00BD2417" w:rsidRDefault="00E54E80" w:rsidP="00E54E8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14:paraId="3FE9F23F" w14:textId="77777777" w:rsidR="00E54E80" w:rsidRDefault="00E54E80" w:rsidP="00E54E80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14:paraId="1F72F646" w14:textId="77777777" w:rsidR="00E54E80" w:rsidRPr="00FB1C10" w:rsidRDefault="00E54E80" w:rsidP="00E54E80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14:paraId="08CE6F91" w14:textId="77777777" w:rsidR="00E54E80" w:rsidRPr="00FB1C10" w:rsidRDefault="00E54E80" w:rsidP="00E54E80">
            <w:pPr>
              <w:rPr>
                <w:bCs/>
                <w:sz w:val="18"/>
                <w:szCs w:val="18"/>
              </w:rPr>
            </w:pPr>
          </w:p>
        </w:tc>
      </w:tr>
    </w:tbl>
    <w:p w14:paraId="61CDCEAD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6BB9E253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D9AFFA0" w16cid:durableId="25069CCA"/>
  <w16cid:commentId w16cid:paraId="7CA2B1B8" w16cid:durableId="2506A032"/>
  <w16cid:commentId w16cid:paraId="4676065E" w16cid:durableId="25069D11"/>
  <w16cid:commentId w16cid:paraId="66C67B20" w16cid:durableId="25069D68"/>
  <w16cid:commentId w16cid:paraId="1AEC3CFC" w16cid:durableId="25069FBD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6DE816" w14:textId="77777777" w:rsidR="00547553" w:rsidRDefault="00547553" w:rsidP="002C0CA5">
      <w:pPr>
        <w:spacing w:line="240" w:lineRule="auto"/>
      </w:pPr>
      <w:r>
        <w:separator/>
      </w:r>
    </w:p>
  </w:endnote>
  <w:endnote w:type="continuationSeparator" w:id="0">
    <w:p w14:paraId="4D4BB152" w14:textId="77777777" w:rsidR="00547553" w:rsidRDefault="00547553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043581" w14:textId="77777777" w:rsidR="00547553" w:rsidRDefault="00547553" w:rsidP="002C0CA5">
      <w:pPr>
        <w:spacing w:line="240" w:lineRule="auto"/>
      </w:pPr>
      <w:r>
        <w:separator/>
      </w:r>
    </w:p>
  </w:footnote>
  <w:footnote w:type="continuationSeparator" w:id="0">
    <w:p w14:paraId="23FE5F5C" w14:textId="77777777" w:rsidR="00547553" w:rsidRDefault="00547553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E166754"/>
    <w:multiLevelType w:val="hybridMultilevel"/>
    <w:tmpl w:val="4A6A2DA8"/>
    <w:lvl w:ilvl="0" w:tplc="99EEB730">
      <w:start w:val="2"/>
      <w:numFmt w:val="decimalZero"/>
      <w:lvlText w:val="%1"/>
      <w:lvlJc w:val="left"/>
      <w:pPr>
        <w:ind w:left="4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7" w:hanging="360"/>
      </w:pPr>
    </w:lvl>
    <w:lvl w:ilvl="2" w:tplc="0415001B" w:tentative="1">
      <w:start w:val="1"/>
      <w:numFmt w:val="lowerRoman"/>
      <w:lvlText w:val="%3."/>
      <w:lvlJc w:val="right"/>
      <w:pPr>
        <w:ind w:left="1867" w:hanging="180"/>
      </w:pPr>
    </w:lvl>
    <w:lvl w:ilvl="3" w:tplc="0415000F" w:tentative="1">
      <w:start w:val="1"/>
      <w:numFmt w:val="decimal"/>
      <w:lvlText w:val="%4."/>
      <w:lvlJc w:val="left"/>
      <w:pPr>
        <w:ind w:left="2587" w:hanging="360"/>
      </w:pPr>
    </w:lvl>
    <w:lvl w:ilvl="4" w:tplc="04150019" w:tentative="1">
      <w:start w:val="1"/>
      <w:numFmt w:val="lowerLetter"/>
      <w:lvlText w:val="%5."/>
      <w:lvlJc w:val="left"/>
      <w:pPr>
        <w:ind w:left="3307" w:hanging="360"/>
      </w:pPr>
    </w:lvl>
    <w:lvl w:ilvl="5" w:tplc="0415001B" w:tentative="1">
      <w:start w:val="1"/>
      <w:numFmt w:val="lowerRoman"/>
      <w:lvlText w:val="%6."/>
      <w:lvlJc w:val="right"/>
      <w:pPr>
        <w:ind w:left="4027" w:hanging="180"/>
      </w:pPr>
    </w:lvl>
    <w:lvl w:ilvl="6" w:tplc="0415000F" w:tentative="1">
      <w:start w:val="1"/>
      <w:numFmt w:val="decimal"/>
      <w:lvlText w:val="%7."/>
      <w:lvlJc w:val="left"/>
      <w:pPr>
        <w:ind w:left="4747" w:hanging="360"/>
      </w:pPr>
    </w:lvl>
    <w:lvl w:ilvl="7" w:tplc="04150019" w:tentative="1">
      <w:start w:val="1"/>
      <w:numFmt w:val="lowerLetter"/>
      <w:lvlText w:val="%8."/>
      <w:lvlJc w:val="left"/>
      <w:pPr>
        <w:ind w:left="5467" w:hanging="360"/>
      </w:pPr>
    </w:lvl>
    <w:lvl w:ilvl="8" w:tplc="0415001B" w:tentative="1">
      <w:start w:val="1"/>
      <w:numFmt w:val="lowerRoman"/>
      <w:lvlText w:val="%9."/>
      <w:lvlJc w:val="right"/>
      <w:pPr>
        <w:ind w:left="6187" w:hanging="180"/>
      </w:pPr>
    </w:lvl>
  </w:abstractNum>
  <w:abstractNum w:abstractNumId="2">
    <w:nsid w:val="28F91B61"/>
    <w:multiLevelType w:val="hybridMultilevel"/>
    <w:tmpl w:val="1414A71C"/>
    <w:lvl w:ilvl="0" w:tplc="C1F8C92C">
      <w:start w:val="4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7B129F"/>
    <w:multiLevelType w:val="hybridMultilevel"/>
    <w:tmpl w:val="C94E3156"/>
    <w:lvl w:ilvl="0" w:tplc="FAD66B0A">
      <w:start w:val="4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FB7155"/>
    <w:multiLevelType w:val="hybridMultilevel"/>
    <w:tmpl w:val="30CA2E4A"/>
    <w:lvl w:ilvl="0" w:tplc="45E241BC">
      <w:start w:val="1"/>
      <w:numFmt w:val="decimal"/>
      <w:lvlText w:val="%1"/>
      <w:lvlJc w:val="left"/>
      <w:pPr>
        <w:ind w:left="67" w:hanging="221"/>
      </w:pPr>
      <w:rPr>
        <w:rFonts w:ascii="Arial" w:eastAsia="Arial" w:hAnsi="Arial" w:cs="Arial" w:hint="default"/>
        <w:spacing w:val="-2"/>
        <w:w w:val="98"/>
        <w:sz w:val="16"/>
        <w:szCs w:val="16"/>
      </w:rPr>
    </w:lvl>
    <w:lvl w:ilvl="1" w:tplc="5778302C">
      <w:numFmt w:val="bullet"/>
      <w:lvlText w:val="•"/>
      <w:lvlJc w:val="left"/>
      <w:pPr>
        <w:ind w:left="458" w:hanging="221"/>
      </w:pPr>
      <w:rPr>
        <w:rFonts w:hint="default"/>
      </w:rPr>
    </w:lvl>
    <w:lvl w:ilvl="2" w:tplc="7FAA0F68">
      <w:numFmt w:val="bullet"/>
      <w:lvlText w:val="•"/>
      <w:lvlJc w:val="left"/>
      <w:pPr>
        <w:ind w:left="856" w:hanging="221"/>
      </w:pPr>
      <w:rPr>
        <w:rFonts w:hint="default"/>
      </w:rPr>
    </w:lvl>
    <w:lvl w:ilvl="3" w:tplc="6E88B9CA">
      <w:numFmt w:val="bullet"/>
      <w:lvlText w:val="•"/>
      <w:lvlJc w:val="left"/>
      <w:pPr>
        <w:ind w:left="1254" w:hanging="221"/>
      </w:pPr>
      <w:rPr>
        <w:rFonts w:hint="default"/>
      </w:rPr>
    </w:lvl>
    <w:lvl w:ilvl="4" w:tplc="F53C9E5C">
      <w:numFmt w:val="bullet"/>
      <w:lvlText w:val="•"/>
      <w:lvlJc w:val="left"/>
      <w:pPr>
        <w:ind w:left="1652" w:hanging="221"/>
      </w:pPr>
      <w:rPr>
        <w:rFonts w:hint="default"/>
      </w:rPr>
    </w:lvl>
    <w:lvl w:ilvl="5" w:tplc="CD98C7BA">
      <w:numFmt w:val="bullet"/>
      <w:lvlText w:val="•"/>
      <w:lvlJc w:val="left"/>
      <w:pPr>
        <w:ind w:left="2050" w:hanging="221"/>
      </w:pPr>
      <w:rPr>
        <w:rFonts w:hint="default"/>
      </w:rPr>
    </w:lvl>
    <w:lvl w:ilvl="6" w:tplc="C43CE4B4">
      <w:numFmt w:val="bullet"/>
      <w:lvlText w:val="•"/>
      <w:lvlJc w:val="left"/>
      <w:pPr>
        <w:ind w:left="2448" w:hanging="221"/>
      </w:pPr>
      <w:rPr>
        <w:rFonts w:hint="default"/>
      </w:rPr>
    </w:lvl>
    <w:lvl w:ilvl="7" w:tplc="4DFAF57A">
      <w:numFmt w:val="bullet"/>
      <w:lvlText w:val="•"/>
      <w:lvlJc w:val="left"/>
      <w:pPr>
        <w:ind w:left="2847" w:hanging="221"/>
      </w:pPr>
      <w:rPr>
        <w:rFonts w:hint="default"/>
      </w:rPr>
    </w:lvl>
    <w:lvl w:ilvl="8" w:tplc="DA42ACAA">
      <w:numFmt w:val="bullet"/>
      <w:lvlText w:val="•"/>
      <w:lvlJc w:val="left"/>
      <w:pPr>
        <w:ind w:left="3245" w:hanging="221"/>
      </w:pPr>
      <w:rPr>
        <w:rFonts w:hint="default"/>
      </w:rPr>
    </w:lvl>
  </w:abstractNum>
  <w:abstractNum w:abstractNumId="5">
    <w:nsid w:val="6B027916"/>
    <w:multiLevelType w:val="hybridMultilevel"/>
    <w:tmpl w:val="1C3ECDAE"/>
    <w:lvl w:ilvl="0" w:tplc="A7724464">
      <w:start w:val="2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BC1C8C"/>
    <w:multiLevelType w:val="hybridMultilevel"/>
    <w:tmpl w:val="ADFA01AE"/>
    <w:lvl w:ilvl="0" w:tplc="E8221DE2">
      <w:start w:val="5"/>
      <w:numFmt w:val="decimal"/>
      <w:lvlText w:val="%1"/>
      <w:lvlJc w:val="left"/>
      <w:pPr>
        <w:ind w:left="67" w:hanging="221"/>
        <w:jc w:val="left"/>
      </w:pPr>
      <w:rPr>
        <w:rFonts w:ascii="Arial" w:eastAsia="Arial" w:hAnsi="Arial" w:cs="Arial" w:hint="default"/>
        <w:spacing w:val="-2"/>
        <w:w w:val="98"/>
        <w:sz w:val="16"/>
        <w:szCs w:val="16"/>
      </w:rPr>
    </w:lvl>
    <w:lvl w:ilvl="1" w:tplc="B4A80A60">
      <w:numFmt w:val="bullet"/>
      <w:lvlText w:val="•"/>
      <w:lvlJc w:val="left"/>
      <w:pPr>
        <w:ind w:left="423" w:hanging="221"/>
      </w:pPr>
      <w:rPr>
        <w:rFonts w:hint="default"/>
      </w:rPr>
    </w:lvl>
    <w:lvl w:ilvl="2" w:tplc="5A9A2CBE">
      <w:numFmt w:val="bullet"/>
      <w:lvlText w:val="•"/>
      <w:lvlJc w:val="left"/>
      <w:pPr>
        <w:ind w:left="786" w:hanging="221"/>
      </w:pPr>
      <w:rPr>
        <w:rFonts w:hint="default"/>
      </w:rPr>
    </w:lvl>
    <w:lvl w:ilvl="3" w:tplc="B992AEA4">
      <w:numFmt w:val="bullet"/>
      <w:lvlText w:val="•"/>
      <w:lvlJc w:val="left"/>
      <w:pPr>
        <w:ind w:left="1149" w:hanging="221"/>
      </w:pPr>
      <w:rPr>
        <w:rFonts w:hint="default"/>
      </w:rPr>
    </w:lvl>
    <w:lvl w:ilvl="4" w:tplc="6200173A">
      <w:numFmt w:val="bullet"/>
      <w:lvlText w:val="•"/>
      <w:lvlJc w:val="left"/>
      <w:pPr>
        <w:ind w:left="1512" w:hanging="221"/>
      </w:pPr>
      <w:rPr>
        <w:rFonts w:hint="default"/>
      </w:rPr>
    </w:lvl>
    <w:lvl w:ilvl="5" w:tplc="5DECB538">
      <w:numFmt w:val="bullet"/>
      <w:lvlText w:val="•"/>
      <w:lvlJc w:val="left"/>
      <w:pPr>
        <w:ind w:left="1875" w:hanging="221"/>
      </w:pPr>
      <w:rPr>
        <w:rFonts w:hint="default"/>
      </w:rPr>
    </w:lvl>
    <w:lvl w:ilvl="6" w:tplc="D932D3FA">
      <w:numFmt w:val="bullet"/>
      <w:lvlText w:val="•"/>
      <w:lvlJc w:val="left"/>
      <w:pPr>
        <w:ind w:left="2238" w:hanging="221"/>
      </w:pPr>
      <w:rPr>
        <w:rFonts w:hint="default"/>
      </w:rPr>
    </w:lvl>
    <w:lvl w:ilvl="7" w:tplc="DEE44D6E">
      <w:numFmt w:val="bullet"/>
      <w:lvlText w:val="•"/>
      <w:lvlJc w:val="left"/>
      <w:pPr>
        <w:ind w:left="2601" w:hanging="221"/>
      </w:pPr>
      <w:rPr>
        <w:rFonts w:hint="default"/>
      </w:rPr>
    </w:lvl>
    <w:lvl w:ilvl="8" w:tplc="F97A4740">
      <w:numFmt w:val="bullet"/>
      <w:lvlText w:val="•"/>
      <w:lvlJc w:val="left"/>
      <w:pPr>
        <w:ind w:left="2964" w:hanging="221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1F9"/>
    <w:rsid w:val="00031956"/>
    <w:rsid w:val="00067EFC"/>
    <w:rsid w:val="0008338E"/>
    <w:rsid w:val="000834BC"/>
    <w:rsid w:val="000C4232"/>
    <w:rsid w:val="00172709"/>
    <w:rsid w:val="001732E3"/>
    <w:rsid w:val="00207BBF"/>
    <w:rsid w:val="00213593"/>
    <w:rsid w:val="00227D60"/>
    <w:rsid w:val="002C0CA5"/>
    <w:rsid w:val="00341D25"/>
    <w:rsid w:val="00345573"/>
    <w:rsid w:val="00351414"/>
    <w:rsid w:val="0036131B"/>
    <w:rsid w:val="003A7B88"/>
    <w:rsid w:val="003B680D"/>
    <w:rsid w:val="00403D4F"/>
    <w:rsid w:val="004F5168"/>
    <w:rsid w:val="00547553"/>
    <w:rsid w:val="0056412A"/>
    <w:rsid w:val="005B4649"/>
    <w:rsid w:val="00604166"/>
    <w:rsid w:val="00626817"/>
    <w:rsid w:val="00643ABC"/>
    <w:rsid w:val="006674DC"/>
    <w:rsid w:val="006A11CB"/>
    <w:rsid w:val="006A7E4B"/>
    <w:rsid w:val="006C14D4"/>
    <w:rsid w:val="006C766B"/>
    <w:rsid w:val="0070674E"/>
    <w:rsid w:val="0072568B"/>
    <w:rsid w:val="00735F91"/>
    <w:rsid w:val="007662A8"/>
    <w:rsid w:val="007B30F5"/>
    <w:rsid w:val="007D736E"/>
    <w:rsid w:val="007F7BB0"/>
    <w:rsid w:val="00860FAB"/>
    <w:rsid w:val="008C5679"/>
    <w:rsid w:val="008F7E6F"/>
    <w:rsid w:val="00925376"/>
    <w:rsid w:val="0093211F"/>
    <w:rsid w:val="0093405B"/>
    <w:rsid w:val="00965A2D"/>
    <w:rsid w:val="00966E0B"/>
    <w:rsid w:val="009B21A4"/>
    <w:rsid w:val="009E7086"/>
    <w:rsid w:val="009E71F1"/>
    <w:rsid w:val="009F4EA6"/>
    <w:rsid w:val="00A43564"/>
    <w:rsid w:val="00A67D82"/>
    <w:rsid w:val="00A74230"/>
    <w:rsid w:val="00B03206"/>
    <w:rsid w:val="00B24BC9"/>
    <w:rsid w:val="00B2721F"/>
    <w:rsid w:val="00CD0414"/>
    <w:rsid w:val="00D5539C"/>
    <w:rsid w:val="00E34165"/>
    <w:rsid w:val="00E54E80"/>
    <w:rsid w:val="00EA138D"/>
    <w:rsid w:val="00ED11F9"/>
    <w:rsid w:val="00EE3978"/>
    <w:rsid w:val="00EE4F54"/>
    <w:rsid w:val="00EF5498"/>
    <w:rsid w:val="00F17173"/>
    <w:rsid w:val="00FB2DB7"/>
    <w:rsid w:val="0EB5EB07"/>
    <w:rsid w:val="10FFC375"/>
    <w:rsid w:val="131A71AC"/>
    <w:rsid w:val="1A2EFBBF"/>
    <w:rsid w:val="1DDC1929"/>
    <w:rsid w:val="20C45D10"/>
    <w:rsid w:val="220A622A"/>
    <w:rsid w:val="251ECB8A"/>
    <w:rsid w:val="25D527C6"/>
    <w:rsid w:val="2AA8BFBE"/>
    <w:rsid w:val="2C7BA158"/>
    <w:rsid w:val="343CBCBF"/>
    <w:rsid w:val="343FD03F"/>
    <w:rsid w:val="34C1E22E"/>
    <w:rsid w:val="3755B18C"/>
    <w:rsid w:val="416B4B8A"/>
    <w:rsid w:val="461F0415"/>
    <w:rsid w:val="4675E7F1"/>
    <w:rsid w:val="4F430346"/>
    <w:rsid w:val="4F457239"/>
    <w:rsid w:val="501F734B"/>
    <w:rsid w:val="50CE2CD7"/>
    <w:rsid w:val="57C42410"/>
    <w:rsid w:val="5846E595"/>
    <w:rsid w:val="584A99E6"/>
    <w:rsid w:val="5FCD706F"/>
    <w:rsid w:val="623EA9D8"/>
    <w:rsid w:val="62AC498E"/>
    <w:rsid w:val="6CB7BA81"/>
    <w:rsid w:val="6D11F9BE"/>
    <w:rsid w:val="6F9CE44D"/>
    <w:rsid w:val="783075DF"/>
    <w:rsid w:val="7BE8C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DB1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customStyle="1" w:styleId="TableParagraph">
    <w:name w:val="Table Paragraph"/>
    <w:basedOn w:val="Normalny"/>
    <w:uiPriority w:val="1"/>
    <w:qFormat/>
    <w:rsid w:val="0008338E"/>
    <w:pPr>
      <w:widowControl w:val="0"/>
      <w:spacing w:line="240" w:lineRule="auto"/>
      <w:ind w:left="67"/>
    </w:pPr>
    <w:rPr>
      <w:rFonts w:ascii="Arial" w:eastAsia="Arial" w:hAnsi="Arial" w:cs="Arial"/>
      <w:lang w:val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032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032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032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032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03206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customStyle="1" w:styleId="TableParagraph">
    <w:name w:val="Table Paragraph"/>
    <w:basedOn w:val="Normalny"/>
    <w:uiPriority w:val="1"/>
    <w:qFormat/>
    <w:rsid w:val="0008338E"/>
    <w:pPr>
      <w:widowControl w:val="0"/>
      <w:spacing w:line="240" w:lineRule="auto"/>
      <w:ind w:left="67"/>
    </w:pPr>
    <w:rPr>
      <w:rFonts w:ascii="Arial" w:eastAsia="Arial" w:hAnsi="Arial" w:cs="Arial"/>
      <w:lang w:val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032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032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032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032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0320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1338</Words>
  <Characters>8032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SGGW</cp:lastModifiedBy>
  <cp:revision>3</cp:revision>
  <cp:lastPrinted>2019-05-13T08:22:00Z</cp:lastPrinted>
  <dcterms:created xsi:type="dcterms:W3CDTF">2021-11-23T12:59:00Z</dcterms:created>
  <dcterms:modified xsi:type="dcterms:W3CDTF">2021-11-23T13:00:00Z</dcterms:modified>
</cp:coreProperties>
</file>