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C641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AFC641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C641B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AFC641C" w14:textId="77777777" w:rsidR="00CD0414" w:rsidRPr="002A3D8C" w:rsidRDefault="00D63A9D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Język angielski</w:t>
            </w:r>
            <w:r w:rsidR="00B3578B">
              <w:rPr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FC641D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FC641E" w14:textId="77777777" w:rsidR="00CD0414" w:rsidRPr="003A2588" w:rsidRDefault="005E0DBB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RPr="00B3578B" w14:paraId="2AFC642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AFC6420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AFC6421" w14:textId="77777777" w:rsidR="00CD0414" w:rsidRPr="00574E48" w:rsidRDefault="00574E48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74E48">
              <w:rPr>
                <w:bCs/>
                <w:sz w:val="16"/>
                <w:szCs w:val="16"/>
                <w:lang w:val="en-US"/>
              </w:rPr>
              <w:t>English as a foreign language</w:t>
            </w:r>
          </w:p>
        </w:tc>
      </w:tr>
      <w:tr w:rsidR="00CD0414" w14:paraId="2AFC642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23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24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2AFC642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C642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FC642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AFC642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FC6429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FC642A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FC642B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AFC642C" w14:textId="77777777" w:rsidR="00207BBF" w:rsidRPr="00207BBF" w:rsidRDefault="00334DF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DC4CDF">
              <w:rPr>
                <w:sz w:val="16"/>
                <w:szCs w:val="16"/>
              </w:rPr>
              <w:t>6</w:t>
            </w:r>
          </w:p>
        </w:tc>
      </w:tr>
      <w:tr w:rsidR="00CD0414" w14:paraId="2AFC643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FC642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FC642F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AFC6430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FC643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FC6432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2AFC6433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FC6434" w14:textId="77777777" w:rsidR="006C766B" w:rsidRPr="00CD0414" w:rsidRDefault="00334DF4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2AFC6435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FC6436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5E0DBB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AFC6437" w14:textId="77777777" w:rsidR="00CD0414" w:rsidRPr="00CD0414" w:rsidRDefault="0041228B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</w:t>
            </w:r>
            <w:r w:rsidR="00F94C3D">
              <w:rPr>
                <w:sz w:val="20"/>
                <w:szCs w:val="16"/>
              </w:rPr>
              <w:t xml:space="preserve"> </w:t>
            </w:r>
            <w:r w:rsidR="00721F41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2AFC643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FC643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FC643A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C643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C643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C643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C643E" w14:textId="77777777" w:rsidR="00CD0414" w:rsidRPr="006C766B" w:rsidRDefault="000C4232" w:rsidP="00B3578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112BF2">
              <w:rPr>
                <w:b/>
                <w:sz w:val="16"/>
                <w:szCs w:val="16"/>
              </w:rPr>
              <w:t>1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41228B">
              <w:rPr>
                <w:b/>
                <w:sz w:val="16"/>
                <w:szCs w:val="16"/>
              </w:rPr>
              <w:t>3Z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B3578B">
              <w:rPr>
                <w:b/>
                <w:sz w:val="16"/>
                <w:szCs w:val="16"/>
              </w:rPr>
              <w:t>18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2AFC644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FC6440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AFC644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4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43" w14:textId="1A3C06C2" w:rsidR="00ED11F9" w:rsidRPr="007D736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14:paraId="2AFC644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4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46" w14:textId="0BDC0E8E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AFC644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48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49" w14:textId="14271B68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AFC644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4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4C" w14:textId="3B5312A3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AFC645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4E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4F" w14:textId="77777777" w:rsidR="00F94C3D" w:rsidRDefault="00112BF2" w:rsidP="00112B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Opanowanie języka angielskiego na poziomie B2 Europejskiego Systemu Opisu Kształcenia Językowego, osiągnięcie niezależności językowej umożliwiającej efektywne posługiwanie się językiem angielskim w zakresie czterech sprawności (słuchanie, mówienie, pisanie i czytanie) w komunikacji zawodowej i naukowej z uwzględnieniem języka specjalistycznego (ESP) dla kierunku Technologie Energii Odnawialnej.</w:t>
            </w:r>
          </w:p>
          <w:p w14:paraId="2AFC6450" w14:textId="77777777" w:rsidR="00574E48" w:rsidRPr="00582090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Słownictwo z zakresu języka specjalistycznego dla kierunku technologie energii odnawialnej. Funkcje językowe: opisywanie zjawisk, procesów, procedur, prowadzenie korespondencji, wywiadu, dyskusji, sporządzanie notatek, przygotowanie i wygłaszanie prezentacji. Leksyka: rozwijanie i prawidłowe użycie specjalistycznego zasobu językowego. Ćwiczenie komunikacji ustnej i pisemnej.</w:t>
            </w:r>
          </w:p>
        </w:tc>
      </w:tr>
      <w:tr w:rsidR="00ED11F9" w:rsidRPr="00E31A6B" w14:paraId="2AFC6454" w14:textId="77777777" w:rsidTr="00B3578B">
        <w:trPr>
          <w:trHeight w:val="72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5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53" w14:textId="77777777" w:rsidR="00574E48" w:rsidRPr="00574E48" w:rsidRDefault="00EF5C1F" w:rsidP="00B3578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F94C3D">
              <w:rPr>
                <w:sz w:val="16"/>
                <w:szCs w:val="16"/>
              </w:rPr>
              <w:t xml:space="preserve"> audytoryjne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 w:rsidR="00112BF2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  <w:r w:rsidRPr="00582090">
              <w:rPr>
                <w:sz w:val="16"/>
                <w:szCs w:val="16"/>
              </w:rPr>
              <w:t>;</w:t>
            </w:r>
          </w:p>
        </w:tc>
      </w:tr>
      <w:tr w:rsidR="00ED11F9" w:rsidRPr="00E31A6B" w14:paraId="2AFC645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55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56" w14:textId="77777777" w:rsidR="00ED11F9" w:rsidRPr="00582090" w:rsidRDefault="00112BF2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</w:t>
            </w:r>
            <w:r w:rsidRPr="00112BF2">
              <w:rPr>
                <w:sz w:val="16"/>
                <w:szCs w:val="16"/>
              </w:rPr>
              <w:t>wiczenia językowe wykonywane w parach i grupach, dyskusja, symulacja, rozwiązywanie problemu, studium przypadku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E31A6B" w14:paraId="2AFC645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FC645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2AFC6459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C645A" w14:textId="77777777" w:rsidR="00112BF2" w:rsidRDefault="00112BF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Egzamin maturalny z języka angielskiego na poziomie podstawowym lub rozszerzonym.</w:t>
            </w:r>
          </w:p>
          <w:p w14:paraId="2AFC645B" w14:textId="77777777" w:rsidR="00574E48" w:rsidRPr="00582090" w:rsidRDefault="00112BF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Znajomość języka angielskiego na poziomie B1 lub wyższym Europejskiego Systemu Opisu Kształcenia Językowego.</w:t>
            </w:r>
          </w:p>
        </w:tc>
      </w:tr>
      <w:tr w:rsidR="00ED11F9" w14:paraId="2AFC6468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2AFC645D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2AFC645E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2AFC645F" w14:textId="77777777" w:rsidR="009C4E70" w:rsidRPr="009C4E70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– </w:t>
            </w:r>
            <w:r w:rsidRPr="00574E48">
              <w:rPr>
                <w:sz w:val="16"/>
                <w:szCs w:val="16"/>
              </w:rPr>
              <w:t xml:space="preserve">zna słownictwo i struktury potrzebne do osiągnięcia </w:t>
            </w:r>
            <w:r>
              <w:rPr>
                <w:sz w:val="16"/>
                <w:szCs w:val="16"/>
              </w:rPr>
              <w:t>wymienionych umiejętności</w:t>
            </w:r>
          </w:p>
        </w:tc>
        <w:tc>
          <w:tcPr>
            <w:tcW w:w="2680" w:type="dxa"/>
            <w:gridSpan w:val="3"/>
            <w:vAlign w:val="center"/>
          </w:tcPr>
          <w:p w14:paraId="2AFC6460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2AFC6461" w14:textId="77777777" w:rsidR="0041228B" w:rsidRPr="0041228B" w:rsidRDefault="0041228B" w:rsidP="0041228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228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41228B">
              <w:rPr>
                <w:sz w:val="16"/>
                <w:szCs w:val="16"/>
              </w:rPr>
              <w:t xml:space="preserve"> – rozumie wypowiedzi angielskojęzyczne na poziomie B2 związane z kierunkiem studiów</w:t>
            </w:r>
          </w:p>
          <w:p w14:paraId="2AFC6462" w14:textId="77777777" w:rsidR="0041228B" w:rsidRPr="0041228B" w:rsidRDefault="0041228B" w:rsidP="0041228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228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41228B">
              <w:rPr>
                <w:sz w:val="16"/>
                <w:szCs w:val="16"/>
              </w:rPr>
              <w:t xml:space="preserve"> – potrafi precyzyjnie wypowiadać się i wygłaszać prezentacje na tematy związane z kierunkiem studiów na poziomie B2</w:t>
            </w:r>
          </w:p>
          <w:p w14:paraId="2AFC6463" w14:textId="77777777" w:rsidR="0041228B" w:rsidRPr="0041228B" w:rsidRDefault="0041228B" w:rsidP="0041228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228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Pr="0041228B">
              <w:rPr>
                <w:sz w:val="16"/>
                <w:szCs w:val="16"/>
              </w:rPr>
              <w:t xml:space="preserve"> – rozumie opracowania, artykuły, dokumenty </w:t>
            </w:r>
            <w:r>
              <w:rPr>
                <w:sz w:val="16"/>
                <w:szCs w:val="16"/>
              </w:rPr>
              <w:t>i</w:t>
            </w:r>
            <w:r w:rsidRPr="0041228B">
              <w:rPr>
                <w:sz w:val="16"/>
                <w:szCs w:val="16"/>
              </w:rPr>
              <w:t xml:space="preserve"> korespondencję związaną z kierunkiem studiów na poziomie B2</w:t>
            </w:r>
          </w:p>
          <w:p w14:paraId="2AFC6464" w14:textId="77777777" w:rsidR="00ED11F9" w:rsidRPr="00112BF2" w:rsidRDefault="0041228B" w:rsidP="0041228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228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41228B">
              <w:rPr>
                <w:sz w:val="16"/>
                <w:szCs w:val="16"/>
              </w:rPr>
              <w:t xml:space="preserve"> – potrafi przygotowywać korespondencję, dokumenty i opracowania dotyczące zagadnień szczegółowych związanych z kierunkiem studiów na poziomie B2</w:t>
            </w:r>
          </w:p>
        </w:tc>
        <w:tc>
          <w:tcPr>
            <w:tcW w:w="2520" w:type="dxa"/>
            <w:gridSpan w:val="4"/>
            <w:vAlign w:val="center"/>
          </w:tcPr>
          <w:p w14:paraId="2AFC6465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2AFC6466" w14:textId="77777777" w:rsidR="00ED11F9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14:paraId="2AFC6467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AFC646B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2AFC646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AFC646A" w14:textId="77777777" w:rsidR="00ED11F9" w:rsidRPr="00582090" w:rsidRDefault="00574E48" w:rsidP="00EF5C1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 xml:space="preserve">Efekty 01 – 05: </w:t>
            </w:r>
            <w:r w:rsidR="0041228B" w:rsidRPr="0041228B">
              <w:rPr>
                <w:sz w:val="16"/>
                <w:szCs w:val="16"/>
              </w:rPr>
              <w:t>ocena bieżąca (coursework)</w:t>
            </w:r>
            <w:r w:rsidR="0041228B">
              <w:rPr>
                <w:sz w:val="16"/>
                <w:szCs w:val="16"/>
              </w:rPr>
              <w:t>, kolokwium</w:t>
            </w:r>
            <w:r w:rsidRPr="00574E48">
              <w:rPr>
                <w:sz w:val="16"/>
                <w:szCs w:val="16"/>
              </w:rPr>
              <w:t xml:space="preserve"> na zajęciach ćwiczeniowych</w:t>
            </w:r>
            <w:r w:rsidR="0041228B">
              <w:rPr>
                <w:sz w:val="16"/>
                <w:szCs w:val="16"/>
              </w:rPr>
              <w:t>, efekty 02-05: egzamin końcowy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2AFC646E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2AFC646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AFC646D" w14:textId="77777777" w:rsidR="00ED11F9" w:rsidRPr="00582090" w:rsidRDefault="00112BF2" w:rsidP="001F2D8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12BF2">
              <w:rPr>
                <w:sz w:val="16"/>
                <w:szCs w:val="16"/>
              </w:rPr>
              <w:t>treść pytań zaliczających z oceną, okresowe kolokwia, karta ocen</w:t>
            </w:r>
          </w:p>
        </w:tc>
      </w:tr>
      <w:tr w:rsidR="00ED11F9" w14:paraId="2AFC6472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2AFC646F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2AFC6470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AFC6471" w14:textId="77777777" w:rsidR="00ED11F9" w:rsidRPr="00582090" w:rsidRDefault="0041228B" w:rsidP="00392FC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1228B">
              <w:rPr>
                <w:b/>
                <w:bCs/>
                <w:sz w:val="16"/>
                <w:szCs w:val="16"/>
              </w:rPr>
              <w:t>egzamin końcowy: 100%</w:t>
            </w:r>
          </w:p>
        </w:tc>
      </w:tr>
      <w:tr w:rsidR="00ED11F9" w14:paraId="2AFC6475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AFC647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AFC6474" w14:textId="77777777" w:rsidR="00ED11F9" w:rsidRPr="00582090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Sala dydaktyczna SPNJO SGGW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B3578B" w14:paraId="2AFC647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AFC6476" w14:textId="77777777" w:rsidR="00ED11F9" w:rsidRPr="00785A1F" w:rsidRDefault="00ED11F9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785A1F">
              <w:rPr>
                <w:sz w:val="16"/>
                <w:szCs w:val="16"/>
                <w:lang w:val="en-US"/>
              </w:rPr>
              <w:t>Literatura podstawowa i uzupełniająca:</w:t>
            </w:r>
          </w:p>
          <w:p w14:paraId="2AFC6477" w14:textId="77777777" w:rsidR="00C871C3" w:rsidRPr="00C871C3" w:rsidRDefault="00C871C3" w:rsidP="00C871C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871C3">
              <w:rPr>
                <w:sz w:val="16"/>
                <w:szCs w:val="16"/>
                <w:lang w:val="en-US"/>
              </w:rPr>
              <w:t>1. David Cotton, David Falvey, Simon Kent, John Hughes, Upper Intermediate Language Leader Coursebook</w:t>
            </w:r>
          </w:p>
          <w:p w14:paraId="2AFC6478" w14:textId="77777777" w:rsidR="00C871C3" w:rsidRPr="00C871C3" w:rsidRDefault="00C871C3" w:rsidP="00C871C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871C3">
              <w:rPr>
                <w:sz w:val="16"/>
                <w:szCs w:val="16"/>
                <w:lang w:val="en-US"/>
              </w:rPr>
              <w:t>2. Grant Kempton, Upper Intermediate Language Leader Workbook</w:t>
            </w:r>
          </w:p>
          <w:p w14:paraId="2AFC6479" w14:textId="77777777" w:rsidR="00C871C3" w:rsidRPr="00C871C3" w:rsidRDefault="00C871C3" w:rsidP="00C871C3">
            <w:pPr>
              <w:spacing w:line="240" w:lineRule="auto"/>
              <w:rPr>
                <w:sz w:val="16"/>
                <w:szCs w:val="16"/>
              </w:rPr>
            </w:pPr>
            <w:r w:rsidRPr="00C871C3">
              <w:rPr>
                <w:sz w:val="16"/>
                <w:szCs w:val="16"/>
              </w:rPr>
              <w:t>3. Longman Słownik współczesny angielsko-polski i polsko-angielski</w:t>
            </w:r>
          </w:p>
          <w:p w14:paraId="2AFC647A" w14:textId="77777777" w:rsidR="00C871C3" w:rsidRPr="00C871C3" w:rsidRDefault="00C871C3" w:rsidP="00C871C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871C3">
              <w:rPr>
                <w:sz w:val="16"/>
                <w:szCs w:val="16"/>
                <w:lang w:val="en-US"/>
              </w:rPr>
              <w:t>4. Gareth Rees, Ian Lebeau, John Hughes, Advanced Language Leader Coursebook</w:t>
            </w:r>
          </w:p>
          <w:p w14:paraId="2AFC647B" w14:textId="77777777" w:rsidR="00C871C3" w:rsidRPr="00C871C3" w:rsidRDefault="00C871C3" w:rsidP="00C871C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871C3">
              <w:rPr>
                <w:sz w:val="16"/>
                <w:szCs w:val="16"/>
                <w:lang w:val="en-US"/>
              </w:rPr>
              <w:t>5. Gareth Rees, Ian Lebeau, John Hughes, Advanced Language Leader Workbook</w:t>
            </w:r>
          </w:p>
          <w:p w14:paraId="2AFC647C" w14:textId="77777777" w:rsidR="00C871C3" w:rsidRPr="00C871C3" w:rsidRDefault="00C871C3" w:rsidP="00C871C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871C3">
              <w:rPr>
                <w:sz w:val="16"/>
                <w:szCs w:val="16"/>
                <w:lang w:val="en-US"/>
              </w:rPr>
              <w:t>6. Longman Dictionary of Contemporary English for Advanced Learners</w:t>
            </w:r>
          </w:p>
          <w:p w14:paraId="2AFC647D" w14:textId="77777777" w:rsidR="00ED11F9" w:rsidRPr="00574E48" w:rsidRDefault="00C871C3" w:rsidP="00C871C3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C871C3">
              <w:rPr>
                <w:sz w:val="16"/>
                <w:szCs w:val="16"/>
                <w:lang w:val="en-US"/>
              </w:rPr>
              <w:t>7. Raymond Murphy, English Grammar in Use</w:t>
            </w:r>
          </w:p>
        </w:tc>
      </w:tr>
      <w:tr w:rsidR="00ED11F9" w14:paraId="2AFC648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AFC647F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2AFC6480" w14:textId="77777777" w:rsidR="00CE3705" w:rsidRPr="00CE3705" w:rsidRDefault="00CE370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2AFC6482" w14:textId="77777777" w:rsidR="00ED11F9" w:rsidRPr="009C7F79" w:rsidRDefault="00ED11F9" w:rsidP="00ED11F9">
      <w:pPr>
        <w:rPr>
          <w:sz w:val="16"/>
          <w:szCs w:val="16"/>
        </w:rPr>
      </w:pPr>
      <w:r>
        <w:rPr>
          <w:sz w:val="16"/>
        </w:rPr>
        <w:br/>
      </w:r>
    </w:p>
    <w:p w14:paraId="2AFC6483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9C7F79" w14:paraId="2AFC648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AFC6484" w14:textId="77777777" w:rsidR="00ED11F9" w:rsidRPr="009C7F79" w:rsidRDefault="00ED11F9" w:rsidP="008F7E6F">
            <w:pPr>
              <w:rPr>
                <w:sz w:val="16"/>
                <w:szCs w:val="16"/>
                <w:vertAlign w:val="superscript"/>
              </w:rPr>
            </w:pPr>
            <w:r w:rsidRPr="009C7F79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9C7F79">
              <w:rPr>
                <w:bCs/>
                <w:sz w:val="16"/>
                <w:szCs w:val="16"/>
              </w:rPr>
              <w:t xml:space="preserve"> dla zajęć</w:t>
            </w:r>
            <w:r w:rsidRPr="009C7F79">
              <w:rPr>
                <w:bCs/>
                <w:sz w:val="16"/>
                <w:szCs w:val="16"/>
              </w:rPr>
              <w:t xml:space="preserve"> efektów </w:t>
            </w:r>
            <w:r w:rsidR="008F7E6F" w:rsidRPr="009C7F79">
              <w:rPr>
                <w:bCs/>
                <w:sz w:val="16"/>
                <w:szCs w:val="16"/>
              </w:rPr>
              <w:t>uczenia się</w:t>
            </w:r>
            <w:r w:rsidRPr="009C7F79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AFC6485" w14:textId="77777777" w:rsidR="00ED11F9" w:rsidRPr="009C7F79" w:rsidRDefault="00785A1F" w:rsidP="006478A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="00112BF2">
              <w:rPr>
                <w:b/>
                <w:bCs/>
                <w:sz w:val="16"/>
                <w:szCs w:val="16"/>
              </w:rPr>
              <w:t>0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9C7F79" w14:paraId="2AFC648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AFC6487" w14:textId="77777777" w:rsidR="00ED11F9" w:rsidRPr="009C7F79" w:rsidRDefault="00ED11F9" w:rsidP="006478A0">
            <w:pPr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9C7F79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9C7F79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2AFC6488" w14:textId="77777777" w:rsidR="00ED11F9" w:rsidRPr="009C7F79" w:rsidRDefault="00112BF2" w:rsidP="006478A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2,4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2AFC648A" w14:textId="77777777" w:rsidR="00ED11F9" w:rsidRPr="009C7F79" w:rsidRDefault="00ED11F9" w:rsidP="00ED11F9">
      <w:pPr>
        <w:rPr>
          <w:sz w:val="16"/>
          <w:szCs w:val="16"/>
        </w:rPr>
      </w:pPr>
    </w:p>
    <w:p w14:paraId="2AFC648B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Tabela zgodności kierunkowych efektów kształcenia z efektami przedmiotu:</w:t>
      </w:r>
    </w:p>
    <w:p w14:paraId="2AFC648C" w14:textId="77777777" w:rsidR="00ED11F9" w:rsidRPr="009C7F79" w:rsidRDefault="00ED11F9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9C7F79" w14:paraId="2AFC6491" w14:textId="77777777" w:rsidTr="0093211F">
        <w:tc>
          <w:tcPr>
            <w:tcW w:w="1547" w:type="dxa"/>
          </w:tcPr>
          <w:p w14:paraId="2AFC648D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2AFC648E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2AFC648F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AFC6490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9C7F79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9C7F79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94C3D" w:rsidRPr="009C7F79" w14:paraId="2AFC6496" w14:textId="77777777" w:rsidTr="0093211F">
        <w:tc>
          <w:tcPr>
            <w:tcW w:w="1547" w:type="dxa"/>
          </w:tcPr>
          <w:p w14:paraId="2AFC6492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2AFC6493" w14:textId="77777777" w:rsidR="00F94C3D" w:rsidRPr="00DB60BE" w:rsidRDefault="00574E48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sz w:val="16"/>
                <w:szCs w:val="16"/>
              </w:rPr>
              <w:t>01 – zna słownictwo i struktury potrzebne do osiągnięcia wymienionych umiejętności</w:t>
            </w:r>
          </w:p>
        </w:tc>
        <w:tc>
          <w:tcPr>
            <w:tcW w:w="3001" w:type="dxa"/>
          </w:tcPr>
          <w:p w14:paraId="2AFC6494" w14:textId="77777777" w:rsidR="00F94C3D" w:rsidRPr="00DB60BE" w:rsidRDefault="00F94C3D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574E48" w:rsidRPr="00DB60BE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381" w:type="dxa"/>
          </w:tcPr>
          <w:p w14:paraId="2AFC6495" w14:textId="77777777" w:rsidR="00F94C3D" w:rsidRPr="00DB60BE" w:rsidRDefault="00574E48" w:rsidP="00F94C3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41228B" w:rsidRPr="009C7F79" w14:paraId="2AFC649B" w14:textId="77777777" w:rsidTr="0093211F">
        <w:tc>
          <w:tcPr>
            <w:tcW w:w="1547" w:type="dxa"/>
          </w:tcPr>
          <w:p w14:paraId="2AFC6497" w14:textId="77777777" w:rsidR="0041228B" w:rsidRPr="009C7F79" w:rsidRDefault="0041228B" w:rsidP="0041228B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AFC6498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sz w:val="16"/>
                <w:szCs w:val="16"/>
              </w:rPr>
              <w:t>02 – rozumie wypowiedzi angielskojęzyczne na poziomie B2 związane z kierunkiem studiów</w:t>
            </w:r>
          </w:p>
        </w:tc>
        <w:tc>
          <w:tcPr>
            <w:tcW w:w="3001" w:type="dxa"/>
          </w:tcPr>
          <w:p w14:paraId="2AFC6499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</w:tc>
        <w:tc>
          <w:tcPr>
            <w:tcW w:w="1381" w:type="dxa"/>
          </w:tcPr>
          <w:p w14:paraId="2AFC649A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41228B" w:rsidRPr="009C7F79" w14:paraId="2AFC64A0" w14:textId="77777777" w:rsidTr="0093211F">
        <w:tc>
          <w:tcPr>
            <w:tcW w:w="1547" w:type="dxa"/>
          </w:tcPr>
          <w:p w14:paraId="2AFC649C" w14:textId="77777777" w:rsidR="0041228B" w:rsidRPr="009C7F79" w:rsidRDefault="0041228B" w:rsidP="0041228B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AFC649D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sz w:val="16"/>
                <w:szCs w:val="16"/>
              </w:rPr>
              <w:t>03 – potrafi precyzyjnie wypowiadać się i wygłaszać prezentacje na tematy związane z kierunkiem studiów na poziomie B2</w:t>
            </w:r>
          </w:p>
        </w:tc>
        <w:tc>
          <w:tcPr>
            <w:tcW w:w="3001" w:type="dxa"/>
          </w:tcPr>
          <w:p w14:paraId="2AFC649E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</w:tc>
        <w:tc>
          <w:tcPr>
            <w:tcW w:w="1381" w:type="dxa"/>
          </w:tcPr>
          <w:p w14:paraId="2AFC649F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41228B" w:rsidRPr="009C7F79" w14:paraId="2AFC64A5" w14:textId="77777777" w:rsidTr="0093211F">
        <w:tc>
          <w:tcPr>
            <w:tcW w:w="1547" w:type="dxa"/>
          </w:tcPr>
          <w:p w14:paraId="2AFC64A1" w14:textId="77777777" w:rsidR="0041228B" w:rsidRPr="009C7F79" w:rsidRDefault="0041228B" w:rsidP="0041228B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AFC64A2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sz w:val="16"/>
                <w:szCs w:val="16"/>
              </w:rPr>
              <w:t>04 – rozumie opracowania, artykuły, dokumenty i korespondencję związaną z kierunkiem studiów na poziomie B2</w:t>
            </w:r>
          </w:p>
        </w:tc>
        <w:tc>
          <w:tcPr>
            <w:tcW w:w="3001" w:type="dxa"/>
          </w:tcPr>
          <w:p w14:paraId="2AFC64A3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14:paraId="2AFC64A4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41228B" w:rsidRPr="009C7F79" w14:paraId="2AFC64AA" w14:textId="77777777" w:rsidTr="0093211F">
        <w:tc>
          <w:tcPr>
            <w:tcW w:w="1547" w:type="dxa"/>
          </w:tcPr>
          <w:p w14:paraId="2AFC64A6" w14:textId="77777777" w:rsidR="0041228B" w:rsidRPr="002B32F4" w:rsidRDefault="0041228B" w:rsidP="0041228B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AFC64A7" w14:textId="77777777" w:rsidR="0041228B" w:rsidRPr="00DB60BE" w:rsidRDefault="0041228B" w:rsidP="0041228B">
            <w:pPr>
              <w:rPr>
                <w:rFonts w:ascii="Arial" w:hAnsi="Arial" w:cs="Arial"/>
                <w:sz w:val="16"/>
                <w:szCs w:val="16"/>
              </w:rPr>
            </w:pPr>
            <w:r w:rsidRPr="00DB60BE">
              <w:rPr>
                <w:rFonts w:ascii="Arial" w:hAnsi="Arial" w:cs="Arial"/>
                <w:sz w:val="16"/>
                <w:szCs w:val="16"/>
              </w:rPr>
              <w:t>05 – potrafi przygotowywać korespondencję, dokumenty i opracowania dotyczące zagadnień szczegółowych związanych z kierunkiem studiów na poziomie B2</w:t>
            </w:r>
          </w:p>
        </w:tc>
        <w:tc>
          <w:tcPr>
            <w:tcW w:w="3001" w:type="dxa"/>
          </w:tcPr>
          <w:p w14:paraId="2AFC64A8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14:paraId="2AFC64A9" w14:textId="77777777" w:rsidR="0041228B" w:rsidRPr="00DB60BE" w:rsidRDefault="0041228B" w:rsidP="0041228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B60B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2AFC64AB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</w:p>
    <w:p w14:paraId="2AFC64AC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2AFC64AD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 xml:space="preserve">3 – znaczący i szczegółowy, </w:t>
      </w:r>
    </w:p>
    <w:p w14:paraId="2AFC64AE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2 – częściowy,</w:t>
      </w:r>
    </w:p>
    <w:p w14:paraId="2AFC64AF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sectPr w:rsidR="0093211F" w:rsidRPr="009C7F7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0E3A95"/>
    <w:rsid w:val="00112BF2"/>
    <w:rsid w:val="001F2D8C"/>
    <w:rsid w:val="00207BBF"/>
    <w:rsid w:val="00211ECD"/>
    <w:rsid w:val="002A3D8C"/>
    <w:rsid w:val="002A745F"/>
    <w:rsid w:val="00334DF4"/>
    <w:rsid w:val="00341D25"/>
    <w:rsid w:val="00392FCA"/>
    <w:rsid w:val="003B680D"/>
    <w:rsid w:val="0041228B"/>
    <w:rsid w:val="00432209"/>
    <w:rsid w:val="00486B21"/>
    <w:rsid w:val="00574E48"/>
    <w:rsid w:val="005E0DBB"/>
    <w:rsid w:val="00607C57"/>
    <w:rsid w:val="00614C52"/>
    <w:rsid w:val="0063376C"/>
    <w:rsid w:val="006A5A1F"/>
    <w:rsid w:val="006B0E90"/>
    <w:rsid w:val="006C766B"/>
    <w:rsid w:val="00721F41"/>
    <w:rsid w:val="0072568B"/>
    <w:rsid w:val="00785A1F"/>
    <w:rsid w:val="007D736E"/>
    <w:rsid w:val="008F7E6F"/>
    <w:rsid w:val="0093211F"/>
    <w:rsid w:val="00965A2D"/>
    <w:rsid w:val="00966E0B"/>
    <w:rsid w:val="009C4E70"/>
    <w:rsid w:val="009C7F79"/>
    <w:rsid w:val="00A43564"/>
    <w:rsid w:val="00A703FD"/>
    <w:rsid w:val="00B2721F"/>
    <w:rsid w:val="00B3578B"/>
    <w:rsid w:val="00C0775F"/>
    <w:rsid w:val="00C45C14"/>
    <w:rsid w:val="00C871C3"/>
    <w:rsid w:val="00CD0414"/>
    <w:rsid w:val="00CE3705"/>
    <w:rsid w:val="00D27F8D"/>
    <w:rsid w:val="00D6198C"/>
    <w:rsid w:val="00D63A9D"/>
    <w:rsid w:val="00DA4042"/>
    <w:rsid w:val="00DB60BE"/>
    <w:rsid w:val="00DC4CDF"/>
    <w:rsid w:val="00DC7F4D"/>
    <w:rsid w:val="00E4476A"/>
    <w:rsid w:val="00E52A38"/>
    <w:rsid w:val="00ED11F9"/>
    <w:rsid w:val="00EF5C1F"/>
    <w:rsid w:val="00F0788B"/>
    <w:rsid w:val="00F9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641A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683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4</cp:revision>
  <cp:lastPrinted>2019-03-08T11:27:00Z</cp:lastPrinted>
  <dcterms:created xsi:type="dcterms:W3CDTF">2019-04-03T11:38:00Z</dcterms:created>
  <dcterms:modified xsi:type="dcterms:W3CDTF">2019-05-13T08:23:00Z</dcterms:modified>
</cp:coreProperties>
</file>