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P="00ED11F9" w:rsidRDefault="00ED11F9" w14:paraId="2C1AE9DE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31A647EC" w14:paraId="2C1AE9E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C1AE9DF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080F7A" w:rsidR="00CD0414" w:rsidP="00080F7A" w:rsidRDefault="00080F7A" w14:paraId="2C1AE9E0" w14:textId="77777777">
            <w:pPr>
              <w:spacing w:line="240" w:lineRule="auto"/>
              <w:rPr>
                <w:b/>
                <w:sz w:val="20"/>
                <w:szCs w:val="20"/>
              </w:rPr>
            </w:pPr>
            <w:r w:rsidRPr="00DE7DA3">
              <w:rPr>
                <w:rFonts w:ascii="Arial" w:hAnsi="Arial" w:cs="Arial"/>
                <w:vertAlign w:val="superscript"/>
              </w:rPr>
              <w:t xml:space="preserve"> </w:t>
            </w:r>
            <w:r w:rsidRPr="00080F7A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>ocjologia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C1AE9E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080F7A" w:rsidRDefault="00080F7A" w14:paraId="2C1AE9E2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Pr="00DA4862" w:rsidR="00CD0414" w:rsidTr="31A647EC" w14:paraId="2C1AE9E6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C1AE9E4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80F7A" w:rsidR="00CD0414" w:rsidP="00080F7A" w:rsidRDefault="00080F7A" w14:paraId="2C1AE9E5" w14:textId="77777777">
            <w:pPr>
              <w:spacing w:line="240" w:lineRule="auto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80F7A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ociology</w:t>
            </w:r>
            <w:proofErr w:type="spellEnd"/>
          </w:p>
        </w:tc>
      </w:tr>
      <w:tr w:rsidR="00CD0414" w:rsidTr="31A647EC" w14:paraId="2C1AE9E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C1AE9E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2C1AE9E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31A647EC" w14:paraId="2C1AE9EC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C1AE9E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C1AE9E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31A647EC" w14:paraId="2C1AE9F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C1AE9E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2C1AE9E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C1AE9EF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B23F51" w14:paraId="2C1AE9F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31A647EC" w14:paraId="2C1AE9FC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C1AE9F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2C1AE9F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C1AE9F4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C1AE9F5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2C1AE9F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C1AE9F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2C1AE9F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C1AE9F9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080F7A" w:rsidRDefault="00207BBF" w14:paraId="2C1AE9F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080F7A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BA79CA" w:rsidRDefault="00BA79CA" w14:paraId="2C1AE9F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31A647EC" w14:paraId="2C1AEA03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1AE9F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1AE9F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1AE9F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1AEA00" w14:textId="06027B9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1A647EC" w:rsidR="31A647EC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C1AEA0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853CB2" w:rsidRDefault="00266FA3" w14:paraId="2C1AEA02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WIP_TE-1S-01Z-0</w:t>
            </w:r>
            <w:r w:rsidR="00853CB2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31A647EC" w14:paraId="2C1AEA05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C1AEA04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080F7A" w:rsidR="00BA79CA" w:rsidTr="31A647EC" w14:paraId="2C1AEA0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0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80F7A" w:rsidR="00BA79CA" w:rsidP="00080F7A" w:rsidRDefault="00BA79CA" w14:paraId="2C1AEA07" w14:textId="39B11609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31A647EC" w:rsidR="31A647EC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Dr hab. Franciszek Kampka, prof. SGGW</w:t>
            </w:r>
          </w:p>
        </w:tc>
      </w:tr>
      <w:tr w:rsidRPr="000F2804" w:rsidR="00BA79CA" w:rsidTr="31A647EC" w14:paraId="2C1AEA0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0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CD238C" w:rsidRDefault="00BA79CA" w14:paraId="2C1AEA0A" w14:textId="3BFB4FE6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31A647EC" w:rsidR="31A647EC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Dr hab. Franciszek Kampka, prof. SGGW</w:t>
            </w:r>
          </w:p>
        </w:tc>
      </w:tr>
      <w:tr w:rsidR="00BA79CA" w:rsidTr="31A647EC" w14:paraId="2C1AEA0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0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BA79CA" w:rsidP="00080F7A" w:rsidRDefault="00BA79CA" w14:paraId="2C1AEA0D" w14:textId="1731FACF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31A647EC" w:rsidR="31A647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Socjologii, Instytut Nauk Socjologicznych i Pedagogiki</w:t>
            </w:r>
          </w:p>
        </w:tc>
      </w:tr>
      <w:tr w:rsidR="00BA79CA" w:rsidTr="31A647EC" w14:paraId="2C1AEA1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0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2C1AEA10" w14:textId="691C9A00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Pr="00396DC4" w:rsidR="00BA79CA" w:rsidTr="31A647EC" w14:paraId="2C1AEA16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1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396DC4" w:rsidR="00080F7A" w:rsidP="5F9F7096" w:rsidRDefault="1DED3257" w14:paraId="1A328726" w14:textId="7B977774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cs="Arial"/>
                <w:sz w:val="16"/>
                <w:szCs w:val="16"/>
              </w:rPr>
              <w:t xml:space="preserve">Celem zajęć jest zapoznanie osób uczestniczących w wykładzie z problemami badawczymi podejmowanymi przez socjologię oraz charakterystyką tej dyscypliny. </w:t>
            </w:r>
          </w:p>
          <w:p w:rsidRPr="00396DC4" w:rsidR="00080F7A" w:rsidP="31A647EC" w:rsidRDefault="1DED3257" w14:paraId="60D4EE2E" w14:textId="303638BD">
            <w:pPr>
              <w:tabs>
                <w:tab w:val="left" w:pos="1410"/>
              </w:tabs>
              <w:spacing w:line="240" w:lineRule="auto"/>
              <w:jc w:val="left"/>
            </w:pPr>
            <w:r w:rsidRPr="31A647EC" w:rsidR="31A647EC">
              <w:rPr>
                <w:rFonts w:ascii="Arial" w:hAnsi="Arial" w:cs="Arial"/>
                <w:sz w:val="16"/>
                <w:szCs w:val="16"/>
              </w:rPr>
              <w:t xml:space="preserve">Zakres wykładów: człowiek w społeczeństwie; system </w:t>
            </w:r>
            <w:proofErr w:type="spellStart"/>
            <w:r w:rsidRPr="31A647EC" w:rsidR="31A647EC">
              <w:rPr>
                <w:rFonts w:ascii="Arial" w:hAnsi="Arial" w:cs="Arial"/>
                <w:sz w:val="16"/>
                <w:szCs w:val="16"/>
              </w:rPr>
              <w:t>aksjonormatywny</w:t>
            </w:r>
            <w:proofErr w:type="spellEnd"/>
            <w:r w:rsidRPr="31A647EC" w:rsidR="31A647EC">
              <w:rPr>
                <w:rFonts w:ascii="Arial" w:hAnsi="Arial" w:cs="Arial"/>
                <w:sz w:val="16"/>
                <w:szCs w:val="16"/>
              </w:rPr>
              <w:t xml:space="preserve"> (podstawowe zasady życia społecznego); postawy (dialog i toleracja) i emocje (m.in. anatomia nienawiści) w życiu społecznym; struktura społeczna, władza i autorytet; zmiana społeczna (reformatorzy, rewolucje, ruchy społeczne), globalizacja i wywzwania współczesności. </w:t>
            </w:r>
          </w:p>
          <w:p w:rsidRPr="00396DC4" w:rsidR="00080F7A" w:rsidP="5F9F7096" w:rsidRDefault="00080F7A" w14:paraId="2C1AEA15" w14:textId="742AF231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E31A6B" w:rsidR="00BA79CA" w:rsidTr="31A647EC" w14:paraId="2C1AEA1A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1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BA79CA" w:rsidP="00BA79CA" w:rsidRDefault="00BA79CA" w14:paraId="2C1AEA18" w14:textId="4A21B683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cs="Arial"/>
                <w:sz w:val="16"/>
                <w:szCs w:val="16"/>
              </w:rPr>
              <w:t xml:space="preserve">Wykład: liczba godzin 30;  </w:t>
            </w:r>
          </w:p>
          <w:p w:rsidRPr="00BD2417" w:rsidR="00BA79CA" w:rsidP="00080F7A" w:rsidRDefault="00BA79CA" w14:paraId="2C1AEA19" w14:textId="77777777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w:rsidRPr="00E31A6B" w:rsidR="00BA79CA" w:rsidTr="31A647EC" w14:paraId="2C1AEA1D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2C1AEA1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80F7A" w:rsidR="00BA79CA" w:rsidP="00080F7A" w:rsidRDefault="3366465D" w14:paraId="2C1AEA1C" w14:textId="57F5EB1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5F9F7096">
              <w:rPr>
                <w:rFonts w:ascii="Arial" w:hAnsi="Arial" w:cs="Arial"/>
                <w:sz w:val="16"/>
                <w:szCs w:val="16"/>
              </w:rPr>
              <w:t>wykład, dyskusja, praca indywidualna, rozwiązywanie problemu, konsultacje.</w:t>
            </w:r>
          </w:p>
        </w:tc>
      </w:tr>
      <w:tr w:rsidRPr="00E31A6B" w:rsidR="00BA79CA" w:rsidTr="31A647EC" w14:paraId="2C1AEA21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BA79CA" w:rsidP="00BA79CA" w:rsidRDefault="00BA79CA" w14:paraId="2C1AEA1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BA79CA" w:rsidP="00BA79CA" w:rsidRDefault="00BA79CA" w14:paraId="2C1AEA1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80F7A" w:rsidR="00BA79CA" w:rsidP="5F9F7096" w:rsidRDefault="4DA434CB" w14:paraId="2C1AEA20" w14:textId="32CA3B7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BA79CA" w:rsidTr="31A647EC" w14:paraId="2C1AEA2A" w14:textId="77777777">
        <w:trPr>
          <w:trHeight w:val="1359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2C1AEA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5560C5" w:rsidR="00BA79CA" w:rsidP="005560C5" w:rsidRDefault="00BA79CA" w14:paraId="2C1AEA2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560C5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5560C5" w:rsidR="005560C5" w:rsidP="005560C5" w:rsidRDefault="00BA79CA" w14:paraId="2C1AEA2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560C5">
              <w:rPr>
                <w:rFonts w:ascii="Arial" w:hAnsi="Arial" w:cs="Arial"/>
                <w:sz w:val="16"/>
                <w:szCs w:val="16"/>
              </w:rPr>
              <w:t>01 –</w:t>
            </w:r>
            <w:r w:rsidRPr="005560C5" w:rsidR="00080F7A">
              <w:rPr>
                <w:rFonts w:ascii="Arial" w:hAnsi="Arial" w:cs="Arial"/>
                <w:sz w:val="16"/>
                <w:szCs w:val="16"/>
              </w:rPr>
              <w:t>zna i rozumie podstawowe pojęcia socjologiczne</w:t>
            </w:r>
            <w:r w:rsidRPr="005560C5" w:rsidR="005560C5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560C5" w:rsidR="00BA79CA" w:rsidP="001762C4" w:rsidRDefault="005560C5" w14:paraId="2C1AEA25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60C5">
              <w:rPr>
                <w:rFonts w:ascii="Arial" w:hAnsi="Arial" w:cs="Arial"/>
                <w:sz w:val="16"/>
                <w:szCs w:val="16"/>
              </w:rPr>
              <w:t>02 -</w:t>
            </w:r>
            <w:r w:rsidRPr="005560C5">
              <w:rPr>
                <w:rFonts w:ascii="Arial" w:hAnsi="Arial" w:cs="Arial"/>
                <w:bCs/>
                <w:sz w:val="16"/>
                <w:szCs w:val="16"/>
              </w:rPr>
              <w:t xml:space="preserve"> ma wiedzę o podstawowych problemach społecznych</w:t>
            </w:r>
            <w:r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  <w:tc>
          <w:tcPr>
            <w:tcW w:w="2680" w:type="dxa"/>
            <w:gridSpan w:val="3"/>
            <w:tcMar/>
          </w:tcPr>
          <w:p w:rsidRPr="005560C5" w:rsidR="00BA79CA" w:rsidP="005560C5" w:rsidRDefault="00BA79CA" w14:paraId="2C1AEA2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560C5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5560C5" w:rsidR="00CD238C" w:rsidP="001762C4" w:rsidRDefault="00BA79CA" w14:paraId="2C1AEA27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60C5">
              <w:rPr>
                <w:rFonts w:ascii="Arial" w:hAnsi="Arial" w:cs="Arial"/>
                <w:sz w:val="16"/>
                <w:szCs w:val="16"/>
              </w:rPr>
              <w:t>01–</w:t>
            </w:r>
            <w:r w:rsidRPr="005560C5" w:rsidR="005560C5">
              <w:rPr>
                <w:rFonts w:ascii="Arial" w:hAnsi="Arial" w:cs="Arial"/>
                <w:sz w:val="16"/>
                <w:szCs w:val="16"/>
              </w:rPr>
              <w:t>potrafi zastosować podstawowe terminy i kategorie socjologiczne do analizy społeczeństwa, samodzielnie interpretuje dane empiryczne i wyciąga wnioski</w:t>
            </w:r>
            <w:r w:rsidR="005560C5">
              <w:rPr>
                <w:rFonts w:ascii="Arial" w:hAnsi="Arial" w:cs="Arial"/>
                <w:sz w:val="16"/>
                <w:szCs w:val="16"/>
              </w:rPr>
              <w:t>.</w:t>
            </w:r>
            <w:r w:rsidRPr="005560C5" w:rsidR="005560C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</w:tcPr>
          <w:p w:rsidRPr="005560C5" w:rsidR="00BA79CA" w:rsidP="005560C5" w:rsidRDefault="00BA79CA" w14:paraId="2C1AEA2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560C5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5560C5" w:rsidR="00BA79CA" w:rsidP="005560C5" w:rsidRDefault="00013536" w14:paraId="2C1AEA29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560C5"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Pr="005560C5" w:rsidR="005560C5">
              <w:rPr>
                <w:rFonts w:ascii="Arial" w:hAnsi="Arial" w:cs="Arial"/>
                <w:sz w:val="16"/>
                <w:szCs w:val="16"/>
              </w:rPr>
              <w:t>j</w:t>
            </w:r>
            <w:r w:rsidRPr="005560C5" w:rsidR="00B52DE8">
              <w:rPr>
                <w:rFonts w:ascii="Arial" w:hAnsi="Arial" w:cs="Arial"/>
                <w:sz w:val="16"/>
                <w:szCs w:val="16"/>
              </w:rPr>
              <w:t xml:space="preserve">est gotów </w:t>
            </w:r>
            <w:r w:rsidRPr="005560C5" w:rsidR="005560C5">
              <w:rPr>
                <w:rFonts w:ascii="Arial" w:hAnsi="Arial" w:cs="Arial"/>
                <w:sz w:val="16"/>
                <w:szCs w:val="16"/>
              </w:rPr>
              <w:t>traktować społeczność akademicką i przyszłych współpracowników z szacunkiem i życzliwością.</w:t>
            </w:r>
          </w:p>
        </w:tc>
      </w:tr>
      <w:tr w:rsidRPr="00B52DE8" w:rsidR="00BA79CA" w:rsidTr="31A647EC" w14:paraId="2C1AEA2D" w14:textId="77777777">
        <w:trPr>
          <w:trHeight w:val="483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2C1AEA2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60C5" w:rsidR="00BA79CA" w:rsidP="0042469B" w:rsidRDefault="1DF58543" w14:paraId="2C1AEA2C" w14:textId="52219B0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cs="Arial"/>
                <w:sz w:val="16"/>
                <w:szCs w:val="16"/>
              </w:rPr>
              <w:t>Praca pisemna</w:t>
            </w:r>
          </w:p>
        </w:tc>
      </w:tr>
      <w:tr w:rsidR="00BA79CA" w:rsidTr="31A647EC" w14:paraId="2C1AEA31" w14:textId="77777777">
        <w:trPr>
          <w:trHeight w:val="336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2C1AEA2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5F9F7096" w:rsidRDefault="376FC5D1" w14:paraId="747892A4" w14:textId="61851AB3">
            <w:pPr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1. prace zaliczeniowe</w:t>
            </w:r>
          </w:p>
          <w:p w:rsidRPr="00582090" w:rsidR="00BA79CA" w:rsidP="5F9F7096" w:rsidRDefault="376FC5D1" w14:paraId="2C1AEA30" w14:textId="794EC273">
            <w:pPr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2. protokół ocen</w:t>
            </w:r>
          </w:p>
        </w:tc>
      </w:tr>
      <w:tr w:rsidR="00BA79CA" w:rsidTr="31A647EC" w14:paraId="2C1AEA3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BA79CA" w:rsidP="00BA79CA" w:rsidRDefault="00BA79CA" w14:paraId="2C1AEA3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BA79CA" w:rsidP="00BA79CA" w:rsidRDefault="00BA79CA" w14:paraId="2C1AEA33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7420F" w:rsidR="00BA79CA" w:rsidP="5F9F7096" w:rsidRDefault="3E04238B" w14:paraId="2C1AEA35" w14:textId="3E4203DF">
            <w:pPr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Ocena z pracy pisemnej – 100%.</w:t>
            </w:r>
          </w:p>
        </w:tc>
      </w:tr>
      <w:tr w:rsidR="00BA79CA" w:rsidTr="31A647EC" w14:paraId="2C1AEA39" w14:textId="77777777">
        <w:trPr>
          <w:trHeight w:val="226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2C1AEA3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5F9F7096" w:rsidRDefault="05E8BC2C" w14:paraId="2C1AEA38" w14:textId="27DCE13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5F9F7096">
              <w:rPr>
                <w:rFonts w:ascii="Arial" w:hAnsi="Arial" w:cs="Arial"/>
                <w:sz w:val="16"/>
                <w:szCs w:val="16"/>
              </w:rPr>
              <w:t xml:space="preserve">sale dydaktyczne w SGGW w Warszawie / MS </w:t>
            </w:r>
            <w:proofErr w:type="spellStart"/>
            <w:r w:rsidRPr="5F9F7096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5F9F7096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A79CA" w:rsidTr="31A647EC" w14:paraId="2C1AEA4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560C5" w:rsidR="00BA79CA" w:rsidP="5F9F7096" w:rsidRDefault="05E8BC2C" w14:paraId="159A6D41" w14:textId="5E47C8C7" w14:noSpellErr="1">
            <w:pPr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 xml:space="preserve">Literatura </w:t>
            </w:r>
            <w:r w:rsidRPr="31A647EC" w:rsidR="31A647EC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>podstawowa</w:t>
            </w: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 xml:space="preserve"> i uzupełniająca:</w:t>
            </w:r>
          </w:p>
          <w:p w:rsidRPr="005560C5" w:rsidR="00BA79CA" w:rsidP="5F9F7096" w:rsidRDefault="05E8BC2C" w14:paraId="00010420" w14:textId="4A5E1C24">
            <w:pPr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5F9F7096">
              <w:rPr>
                <w:rFonts w:ascii="Arial" w:hAnsi="Arial" w:eastAsia="Arial" w:cs="Arial"/>
                <w:sz w:val="16"/>
                <w:szCs w:val="16"/>
              </w:rPr>
              <w:t xml:space="preserve">Aronson E., </w:t>
            </w:r>
            <w:r w:rsidRPr="5F9F7096">
              <w:rPr>
                <w:rFonts w:ascii="Arial" w:hAnsi="Arial" w:eastAsia="Arial" w:cs="Arial"/>
                <w:i/>
                <w:iCs/>
                <w:sz w:val="16"/>
                <w:szCs w:val="16"/>
              </w:rPr>
              <w:t>Człowiek –  istota społeczna</w:t>
            </w:r>
            <w:r w:rsidRPr="5F9F7096">
              <w:rPr>
                <w:rFonts w:ascii="Arial" w:hAnsi="Arial" w:eastAsia="Arial" w:cs="Arial"/>
                <w:sz w:val="16"/>
                <w:szCs w:val="16"/>
              </w:rPr>
              <w:t>, Warszawa 2005.</w:t>
            </w:r>
          </w:p>
          <w:p w:rsidRPr="005560C5" w:rsidR="00BA79CA" w:rsidP="5F9F7096" w:rsidRDefault="05E8BC2C" w14:paraId="17F99ABE" w14:textId="352ABA2B">
            <w:pPr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 xml:space="preserve">Beck U., </w:t>
            </w:r>
            <w:r w:rsidRPr="31A647EC" w:rsidR="31A647EC">
              <w:rPr>
                <w:rFonts w:ascii="Arial" w:hAnsi="Arial" w:eastAsia="Arial" w:cs="Arial"/>
                <w:i w:val="1"/>
                <w:iCs w:val="1"/>
                <w:sz w:val="16"/>
                <w:szCs w:val="16"/>
              </w:rPr>
              <w:t>Społeczeństwo ryzyka. W drodze do innej nowoczesności</w:t>
            </w: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, Warszawa 2004.</w:t>
            </w:r>
          </w:p>
          <w:p w:rsidRPr="005560C5" w:rsidR="00BA79CA" w:rsidP="5F9F7096" w:rsidRDefault="05E8BC2C" w14:paraId="58CA537E" w14:textId="1F9C7EB4">
            <w:pPr>
              <w:spacing w:line="240" w:lineRule="auto"/>
              <w:ind w:left="91" w:hanging="357"/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 xml:space="preserve">Giddens A., </w:t>
            </w:r>
            <w:r w:rsidRPr="31A647EC" w:rsidR="31A647EC">
              <w:rPr>
                <w:rFonts w:ascii="Arial" w:hAnsi="Arial" w:eastAsia="Arial" w:cs="Arial"/>
                <w:b w:val="0"/>
                <w:bCs w:val="0"/>
                <w:i w:val="1"/>
                <w:iCs w:val="1"/>
                <w:sz w:val="16"/>
                <w:szCs w:val="16"/>
              </w:rPr>
              <w:t>Socjologia (wydanie nowe)</w:t>
            </w:r>
            <w:r w:rsidRPr="31A647EC" w:rsidR="31A647EC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>, PWN, Warszawa 2012.</w:t>
            </w:r>
          </w:p>
          <w:p w:rsidRPr="005560C5" w:rsidR="00BA79CA" w:rsidP="5F9F7096" w:rsidRDefault="05E8BC2C" w14:paraId="0A3EF5F8" w14:textId="061283C4">
            <w:pPr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 xml:space="preserve">Giza A., Sikorska M. (red.), </w:t>
            </w:r>
            <w:r w:rsidRPr="31A647EC" w:rsidR="31A647EC">
              <w:rPr>
                <w:rFonts w:ascii="Arial" w:hAnsi="Arial" w:eastAsia="Arial" w:cs="Arial"/>
                <w:i w:val="1"/>
                <w:iCs w:val="1"/>
                <w:sz w:val="16"/>
                <w:szCs w:val="16"/>
              </w:rPr>
              <w:t>Współczesne społeczeństwo polskie</w:t>
            </w: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, PWN, Warszawa 2012.</w:t>
            </w:r>
          </w:p>
          <w:p w:rsidR="31A647EC" w:rsidP="31A647EC" w:rsidRDefault="31A647EC" w14:paraId="092F2B95" w14:textId="6942D7DB">
            <w:pPr>
              <w:pStyle w:val="Normalny"/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 xml:space="preserve">Kampka F., </w:t>
            </w:r>
            <w:r w:rsidRPr="31A647EC" w:rsidR="31A647EC">
              <w:rPr>
                <w:rFonts w:ascii="Arial" w:hAnsi="Arial" w:eastAsia="Arial" w:cs="Arial"/>
                <w:i w:val="1"/>
                <w:iCs w:val="1"/>
                <w:sz w:val="16"/>
                <w:szCs w:val="16"/>
              </w:rPr>
              <w:t>Etyka biznesu – kompas czy kajdany</w:t>
            </w: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, Wydawnictwo SGGW, Warszawa 2016.</w:t>
            </w:r>
          </w:p>
          <w:p w:rsidR="31A647EC" w:rsidP="31A647EC" w:rsidRDefault="31A647EC" w14:paraId="4BC0A653" w14:textId="7B59A8FC">
            <w:pPr>
              <w:pStyle w:val="Normalny"/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 xml:space="preserve">Kampka, F., </w:t>
            </w:r>
            <w:r w:rsidRPr="31A647EC" w:rsidR="31A647EC">
              <w:rPr>
                <w:rFonts w:ascii="Arial" w:hAnsi="Arial" w:eastAsia="Arial" w:cs="Arial"/>
                <w:i w:val="1"/>
                <w:iCs w:val="1"/>
                <w:sz w:val="16"/>
                <w:szCs w:val="16"/>
              </w:rPr>
              <w:t xml:space="preserve">Etyka polityki – między wolnością a solidarnością, </w:t>
            </w: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Wydawnictwo SGGW, Warszawa 2017.</w:t>
            </w:r>
          </w:p>
          <w:p w:rsidR="31A647EC" w:rsidP="31A647EC" w:rsidRDefault="31A647EC" w14:paraId="1B90F2AC" w14:textId="5611E393">
            <w:pPr>
              <w:pStyle w:val="Normalny"/>
              <w:spacing w:line="240" w:lineRule="auto"/>
              <w:ind w:left="91" w:hanging="357"/>
              <w:rPr>
                <w:rFonts w:ascii="Arial" w:hAnsi="Arial" w:eastAsia="Arial" w:cs="Arial"/>
                <w:sz w:val="16"/>
                <w:szCs w:val="16"/>
              </w:rPr>
            </w:pPr>
            <w:r w:rsidRPr="31A647EC" w:rsidR="31A647EC">
              <w:rPr>
                <w:rFonts w:ascii="Arial" w:hAnsi="Arial" w:eastAsia="Arial" w:cs="Arial"/>
                <w:sz w:val="16"/>
                <w:szCs w:val="16"/>
              </w:rPr>
              <w:t>Sztompka P., Socjologia. Wykłady o społeczeństwie, Znak Horyzont, Kraków 2021.</w:t>
            </w:r>
          </w:p>
          <w:p w:rsidRPr="005560C5" w:rsidR="00BA79CA" w:rsidP="5F9F7096" w:rsidRDefault="00BA79CA" w14:paraId="2C1AEA3F" w14:textId="7CC360BE">
            <w:pPr>
              <w:spacing w:line="240" w:lineRule="auto"/>
              <w:ind w:left="-26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79CA" w:rsidTr="31A647EC" w14:paraId="2C1AEA4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BA79CA" w:rsidP="00CD238C" w:rsidRDefault="00BA79CA" w14:paraId="2C1AEA4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:rsidR="00FA1EB3" w:rsidP="00ED11F9" w:rsidRDefault="00FA1EB3" w14:paraId="2C1AEA43" w14:textId="77777777">
      <w:pPr>
        <w:rPr>
          <w:sz w:val="16"/>
        </w:rPr>
      </w:pPr>
    </w:p>
    <w:p w:rsidR="005560C5" w:rsidP="00ED11F9" w:rsidRDefault="005560C5" w14:paraId="2C1AEA44" w14:textId="77777777">
      <w:pPr>
        <w:rPr>
          <w:sz w:val="16"/>
        </w:rPr>
      </w:pPr>
    </w:p>
    <w:p w:rsidR="005560C5" w:rsidP="00ED11F9" w:rsidRDefault="005560C5" w14:paraId="2C1AEA45" w14:textId="77777777">
      <w:pPr>
        <w:rPr>
          <w:sz w:val="16"/>
        </w:rPr>
      </w:pPr>
    </w:p>
    <w:p w:rsidR="005560C5" w:rsidP="00ED11F9" w:rsidRDefault="005560C5" w14:paraId="2C1AEA46" w14:textId="77777777">
      <w:pPr>
        <w:rPr>
          <w:sz w:val="16"/>
        </w:rPr>
      </w:pPr>
    </w:p>
    <w:p w:rsidR="005560C5" w:rsidP="00ED11F9" w:rsidRDefault="005560C5" w14:paraId="2C1AEA47" w14:textId="77777777">
      <w:pPr>
        <w:rPr>
          <w:sz w:val="16"/>
        </w:rPr>
      </w:pPr>
    </w:p>
    <w:p w:rsidR="005560C5" w:rsidP="00ED11F9" w:rsidRDefault="005560C5" w14:paraId="2C1AEA48" w14:textId="77777777">
      <w:pPr>
        <w:rPr>
          <w:sz w:val="16"/>
        </w:rPr>
      </w:pPr>
    </w:p>
    <w:p w:rsidR="005560C5" w:rsidP="00ED11F9" w:rsidRDefault="005560C5" w14:paraId="2C1AEA49" w14:textId="77777777">
      <w:pPr>
        <w:rPr>
          <w:sz w:val="16"/>
        </w:rPr>
      </w:pPr>
    </w:p>
    <w:p w:rsidR="005560C5" w:rsidP="00ED11F9" w:rsidRDefault="005560C5" w14:paraId="2C1AEA4A" w14:textId="77777777">
      <w:pPr>
        <w:rPr>
          <w:sz w:val="16"/>
        </w:rPr>
      </w:pPr>
    </w:p>
    <w:p w:rsidRPr="00582090" w:rsidR="00ED11F9" w:rsidP="00ED11F9" w:rsidRDefault="00ED11F9" w14:paraId="2C1AEA4B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5F9F7096" w14:paraId="2C1AEA4E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276C5553" w14:paraId="2C1AEA4C" w14:textId="71009052">
            <w:pPr>
              <w:rPr>
                <w:sz w:val="18"/>
                <w:szCs w:val="18"/>
                <w:vertAlign w:val="superscript"/>
              </w:rPr>
            </w:pPr>
            <w:r w:rsidRPr="5F9F7096">
              <w:rPr>
                <w:sz w:val="18"/>
                <w:szCs w:val="18"/>
              </w:rPr>
              <w:t>Szacunkowa</w:t>
            </w:r>
            <w:r w:rsidRPr="5F9F7096" w:rsidR="20AED47C">
              <w:rPr>
                <w:sz w:val="18"/>
                <w:szCs w:val="18"/>
              </w:rPr>
              <w:t xml:space="preserve"> </w:t>
            </w:r>
            <w:r w:rsidRPr="5F9F7096">
              <w:rPr>
                <w:sz w:val="18"/>
                <w:szCs w:val="18"/>
              </w:rPr>
              <w:t>sumaryczna</w:t>
            </w:r>
            <w:r w:rsidRPr="5F9F7096" w:rsidR="70E8CF0A">
              <w:rPr>
                <w:sz w:val="18"/>
                <w:szCs w:val="18"/>
              </w:rPr>
              <w:t xml:space="preserve"> </w:t>
            </w:r>
            <w:r w:rsidRPr="5F9F7096">
              <w:rPr>
                <w:sz w:val="18"/>
                <w:szCs w:val="18"/>
              </w:rPr>
              <w:t>liczba godzin pracy studenta (kontaktowych i pracy własnej) niezbędna dla osiągnięcia zakładanych</w:t>
            </w:r>
            <w:r w:rsidRPr="5F9F7096" w:rsidR="68973FB0">
              <w:rPr>
                <w:sz w:val="18"/>
                <w:szCs w:val="18"/>
              </w:rPr>
              <w:t xml:space="preserve"> dla zajęć</w:t>
            </w:r>
            <w:r w:rsidRPr="5F9F7096">
              <w:rPr>
                <w:sz w:val="18"/>
                <w:szCs w:val="18"/>
              </w:rPr>
              <w:t xml:space="preserve"> efektów </w:t>
            </w:r>
            <w:r w:rsidRPr="5F9F7096" w:rsidR="68973FB0">
              <w:rPr>
                <w:sz w:val="18"/>
                <w:szCs w:val="18"/>
              </w:rPr>
              <w:t>uczenia się</w:t>
            </w:r>
            <w:r w:rsidRPr="5F9F7096">
              <w:rPr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5560C5" w:rsidRDefault="005560C5" w14:paraId="2C1AEA4D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5F9F7096" w14:paraId="2C1AEA51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2C1AEA4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5560C5" w:rsidRDefault="005560C5" w14:paraId="2C1AEA50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2C1AEA52" w14:textId="77777777"/>
    <w:p w:rsidRPr="00387646" w:rsidR="00ED11F9" w:rsidP="00ED11F9" w:rsidRDefault="00ED11F9" w14:paraId="2C1AEA53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proofErr w:type="spellStart"/>
      <w:r w:rsidRPr="00DC6602">
        <w:rPr>
          <w:sz w:val="18"/>
        </w:rPr>
        <w:t>z</w:t>
      </w:r>
      <w:r w:rsidRPr="0058648C">
        <w:rPr>
          <w:sz w:val="18"/>
        </w:rPr>
        <w:t>efektami</w:t>
      </w:r>
      <w:proofErr w:type="spellEnd"/>
      <w:r w:rsidRPr="0058648C">
        <w:rPr>
          <w:sz w:val="18"/>
        </w:rPr>
        <w:t xml:space="preserve">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2C1AEA58" w14:textId="77777777">
        <w:tc>
          <w:tcPr>
            <w:tcW w:w="1598" w:type="dxa"/>
          </w:tcPr>
          <w:p w:rsidRPr="00FB1C10" w:rsidR="008712BA" w:rsidP="005A5FD8" w:rsidRDefault="008712BA" w14:paraId="2C1AEA54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2C1AEA5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2C1AEA56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2C1AEA57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2C1AEA5D" w14:textId="77777777">
        <w:tc>
          <w:tcPr>
            <w:tcW w:w="1598" w:type="dxa"/>
          </w:tcPr>
          <w:p w:rsidRPr="006C1981" w:rsidR="008712BA" w:rsidP="005A5FD8" w:rsidRDefault="008712BA" w14:paraId="2C1AEA5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1762C4" w:rsidRDefault="001762C4" w14:paraId="2C1AEA5A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5560C5">
              <w:rPr>
                <w:rFonts w:ascii="Arial" w:hAnsi="Arial" w:cs="Arial"/>
                <w:sz w:val="16"/>
                <w:szCs w:val="16"/>
              </w:rPr>
              <w:t>na i rozumie podstawowe pojęcia socjologiczne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6D1E5D" w:rsidR="008712BA" w:rsidP="001762C4" w:rsidRDefault="0042022C" w14:paraId="2C1AEA5B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1762C4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984" w:type="dxa"/>
          </w:tcPr>
          <w:p w:rsidRPr="006D1E5D" w:rsidR="008712BA" w:rsidP="0042022C" w:rsidRDefault="0042022C" w14:paraId="2C1AEA5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1762C4" w:rsidTr="00353CEA" w14:paraId="2C1AEA62" w14:textId="77777777">
        <w:trPr>
          <w:trHeight w:val="249"/>
        </w:trPr>
        <w:tc>
          <w:tcPr>
            <w:tcW w:w="1598" w:type="dxa"/>
          </w:tcPr>
          <w:p w:rsidRPr="006C1981" w:rsidR="001762C4" w:rsidP="001762C4" w:rsidRDefault="001762C4" w14:paraId="2C1AEA5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1762C4" w:rsidP="001762C4" w:rsidRDefault="001762C4" w14:paraId="2C1AEA5F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</w:t>
            </w:r>
            <w:r w:rsidRPr="005560C5">
              <w:rPr>
                <w:rFonts w:ascii="Arial" w:hAnsi="Arial" w:cs="Arial"/>
                <w:bCs/>
                <w:sz w:val="16"/>
                <w:szCs w:val="16"/>
              </w:rPr>
              <w:t>a wiedzę o podstawowych problemach społecznych</w:t>
            </w:r>
          </w:p>
        </w:tc>
        <w:tc>
          <w:tcPr>
            <w:tcW w:w="2835" w:type="dxa"/>
          </w:tcPr>
          <w:p w:rsidR="001762C4" w:rsidP="00433612" w:rsidRDefault="001762C4" w14:paraId="2C1AEA6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</w:tc>
        <w:tc>
          <w:tcPr>
            <w:tcW w:w="1984" w:type="dxa"/>
          </w:tcPr>
          <w:p w:rsidR="001762C4" w:rsidP="007151A8" w:rsidRDefault="001762C4" w14:paraId="2C1AEA6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353CEA" w14:paraId="2C1AEA67" w14:textId="77777777">
        <w:trPr>
          <w:trHeight w:val="249"/>
        </w:trPr>
        <w:tc>
          <w:tcPr>
            <w:tcW w:w="1598" w:type="dxa"/>
          </w:tcPr>
          <w:p w:rsidRPr="006C1981" w:rsidR="008712BA" w:rsidP="005A5FD8" w:rsidRDefault="00FA1EB3" w14:paraId="2C1AEA6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1762C4" w:rsidRDefault="001762C4" w14:paraId="2C1AEA64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5560C5">
              <w:rPr>
                <w:rFonts w:ascii="Arial" w:hAnsi="Arial" w:cs="Arial"/>
                <w:sz w:val="16"/>
                <w:szCs w:val="16"/>
              </w:rPr>
              <w:t>otrafi zastosować podstawowe terminy i kategorie socjologiczne do analizy społeczeństwa, samodzielnie interpretuje dane empiryczne i wyciąga wnioski</w:t>
            </w:r>
          </w:p>
        </w:tc>
        <w:tc>
          <w:tcPr>
            <w:tcW w:w="2835" w:type="dxa"/>
          </w:tcPr>
          <w:p w:rsidRPr="006D1E5D" w:rsidR="008712BA" w:rsidP="001762C4" w:rsidRDefault="0042022C" w14:paraId="2C1AEA6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="001762C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984" w:type="dxa"/>
          </w:tcPr>
          <w:p w:rsidRPr="002E60A4" w:rsidR="008712BA" w:rsidP="007151A8" w:rsidRDefault="007151A8" w14:paraId="2C1AEA6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433612" w:rsidTr="00C570FE" w14:paraId="2C1AEA6C" w14:textId="77777777">
        <w:tc>
          <w:tcPr>
            <w:tcW w:w="1598" w:type="dxa"/>
          </w:tcPr>
          <w:p w:rsidRPr="006C1981" w:rsidR="00433612" w:rsidP="00FA1EB3" w:rsidRDefault="00433612" w14:paraId="2C1AEA6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Kompetencje- 01</w:t>
            </w:r>
          </w:p>
        </w:tc>
        <w:tc>
          <w:tcPr>
            <w:tcW w:w="4111" w:type="dxa"/>
          </w:tcPr>
          <w:p w:rsidRPr="00FB1C10" w:rsidR="00433612" w:rsidP="00CD238C" w:rsidRDefault="001762C4" w14:paraId="2C1AEA69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J</w:t>
            </w:r>
            <w:r w:rsidRPr="005560C5">
              <w:rPr>
                <w:rFonts w:ascii="Arial" w:hAnsi="Arial" w:cs="Arial"/>
                <w:sz w:val="16"/>
                <w:szCs w:val="16"/>
              </w:rPr>
              <w:t>est gotów traktować społeczność akademicką i przyszłych współpracowników z szacunkiem i życzliwością.</w:t>
            </w:r>
          </w:p>
        </w:tc>
        <w:tc>
          <w:tcPr>
            <w:tcW w:w="2835" w:type="dxa"/>
          </w:tcPr>
          <w:p w:rsidR="00433612" w:rsidP="001762C4" w:rsidRDefault="00433612" w14:paraId="2C1AEA6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</w:t>
            </w:r>
            <w:r w:rsidR="001762C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="00433612" w:rsidP="001762C4" w:rsidRDefault="001762C4" w14:paraId="2C1AEA6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2C1AEA6D" w14:textId="77777777">
      <w:pPr>
        <w:rPr>
          <w:vertAlign w:val="superscript"/>
        </w:rPr>
      </w:pPr>
    </w:p>
    <w:p w:rsidR="0093211F" w:rsidP="0093211F" w:rsidRDefault="0093211F" w14:paraId="2C1AEA6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C1AEA6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2C1AEA7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2C1AEA7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2C1AEA7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2C1AEA73" w14:textId="77777777"/>
    <w:p w:rsidR="006C766B" w:rsidP="000C4232" w:rsidRDefault="000C4232" w14:paraId="2C1AEA74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2C1AEA75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 xml:space="preserve">-numer semestru Z zimowy L </w:t>
      </w:r>
      <w:proofErr w:type="spellStart"/>
      <w:r>
        <w:rPr>
          <w:b/>
          <w:sz w:val="16"/>
          <w:szCs w:val="16"/>
        </w:rPr>
        <w:t>letni-</w:t>
      </w:r>
      <w:r w:rsidRPr="003B680D">
        <w:rPr>
          <w:b/>
          <w:color w:val="FF0000"/>
          <w:sz w:val="16"/>
          <w:szCs w:val="16"/>
        </w:rPr>
        <w:t>numer</w:t>
      </w:r>
      <w:proofErr w:type="spellEnd"/>
      <w:r w:rsidRPr="003B680D">
        <w:rPr>
          <w:b/>
          <w:color w:val="FF0000"/>
          <w:sz w:val="16"/>
          <w:szCs w:val="16"/>
        </w:rPr>
        <w:t xml:space="preserve">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2C1AEA76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2C1AEA7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7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2C1AEA7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7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2C1AEA7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7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7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2C1AEA8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2C1AEA8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2C1AEA8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2C1AEA8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2C1AEA8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2C1AEA9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8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2C1AEA9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2C1AEA9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2C1AEA9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2C1AEA9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2C1AEA9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2C1AEA9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2C1AEA9E" w14:textId="77777777">
      <w:pPr>
        <w:rPr>
          <w:b/>
          <w:sz w:val="16"/>
          <w:szCs w:val="16"/>
        </w:rPr>
      </w:pPr>
    </w:p>
    <w:p w:rsidR="000C4232" w:rsidP="000C4232" w:rsidRDefault="000C4232" w14:paraId="2C1AEA9F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2C1AEA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2C1AEA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2C1AEA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2C1AEA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2C1AEA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2C1AEA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Pr="000C4232" w:rsidR="000C4232" w:rsidTr="003B680D" w14:paraId="2C1AEA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2C1AEA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2C1AEA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2C1AEA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2C1AEA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1AEA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2C1AEAC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2C1AEAC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2C1AEAC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Pr="000C4232" w:rsidR="000C4232" w:rsidTr="003B680D" w14:paraId="2C1AEAC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C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2C1AEAD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2C1AEAD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2C1AEAD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2C1AEAD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2C1AEAD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2C1AEAE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2C1AEAE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2C1AEAE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2C1AEAE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2C1AEAE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2C1AEAF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2C1AEAF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2C1AEAF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2C1AEAF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2C1AEAF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2C1AEAF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AF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2C1AEB0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Pr="000C4232" w:rsidR="000C4232" w:rsidTr="003B680D" w14:paraId="2C1AEB0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Pr="000C4232" w:rsidR="000C4232" w:rsidTr="003B680D" w14:paraId="2C1AEB0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1AEB0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1AEB0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2C1AEB1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2C1AEB1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Pr="000C4232" w:rsidR="000C4232" w:rsidTr="003B680D" w14:paraId="2C1AEB1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2C1AEB1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2C1AEB1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2C1AEB1B" w14:textId="77777777">
      <w:pPr>
        <w:rPr>
          <w:b/>
          <w:sz w:val="16"/>
          <w:szCs w:val="16"/>
        </w:rPr>
      </w:pPr>
    </w:p>
    <w:p w:rsidR="003B680D" w:rsidP="000C4232" w:rsidRDefault="000C4232" w14:paraId="2C1AEB1C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2C1AEB1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2C1AEB1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2C1AEB1F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2C1AEB20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119CE"/>
    <w:multiLevelType w:val="hybridMultilevel"/>
    <w:tmpl w:val="649E5C4C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DFF1436"/>
    <w:multiLevelType w:val="hybridMultilevel"/>
    <w:tmpl w:val="1F80F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D29EC"/>
    <w:multiLevelType w:val="hybridMultilevel"/>
    <w:tmpl w:val="5CDCB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13536"/>
    <w:rsid w:val="00080F7A"/>
    <w:rsid w:val="000834BC"/>
    <w:rsid w:val="000C4232"/>
    <w:rsid w:val="000F2804"/>
    <w:rsid w:val="001762C4"/>
    <w:rsid w:val="001B74CB"/>
    <w:rsid w:val="001C7A7D"/>
    <w:rsid w:val="00207BBF"/>
    <w:rsid w:val="00227607"/>
    <w:rsid w:val="00266FA3"/>
    <w:rsid w:val="00341D25"/>
    <w:rsid w:val="00353CEA"/>
    <w:rsid w:val="0037252F"/>
    <w:rsid w:val="003843B0"/>
    <w:rsid w:val="00386494"/>
    <w:rsid w:val="00396DC4"/>
    <w:rsid w:val="003B680D"/>
    <w:rsid w:val="0042022C"/>
    <w:rsid w:val="0042469B"/>
    <w:rsid w:val="00433612"/>
    <w:rsid w:val="00531FEB"/>
    <w:rsid w:val="00541F02"/>
    <w:rsid w:val="005560C5"/>
    <w:rsid w:val="00591D9D"/>
    <w:rsid w:val="00592C30"/>
    <w:rsid w:val="00633172"/>
    <w:rsid w:val="0067420F"/>
    <w:rsid w:val="006C766B"/>
    <w:rsid w:val="007151A8"/>
    <w:rsid w:val="007174AB"/>
    <w:rsid w:val="0072568B"/>
    <w:rsid w:val="007D736E"/>
    <w:rsid w:val="007E42A6"/>
    <w:rsid w:val="00853CB2"/>
    <w:rsid w:val="008712BA"/>
    <w:rsid w:val="008851D4"/>
    <w:rsid w:val="008B36FE"/>
    <w:rsid w:val="008F7E6F"/>
    <w:rsid w:val="00925344"/>
    <w:rsid w:val="0093211F"/>
    <w:rsid w:val="00965A2D"/>
    <w:rsid w:val="00966E0B"/>
    <w:rsid w:val="009F2CCC"/>
    <w:rsid w:val="00A15C75"/>
    <w:rsid w:val="00A43564"/>
    <w:rsid w:val="00A60436"/>
    <w:rsid w:val="00A82C3B"/>
    <w:rsid w:val="00B23F51"/>
    <w:rsid w:val="00B2642B"/>
    <w:rsid w:val="00B2721F"/>
    <w:rsid w:val="00B52DE8"/>
    <w:rsid w:val="00BA79CA"/>
    <w:rsid w:val="00BB03B8"/>
    <w:rsid w:val="00C07365"/>
    <w:rsid w:val="00C570FE"/>
    <w:rsid w:val="00C628C7"/>
    <w:rsid w:val="00CB6585"/>
    <w:rsid w:val="00CD0080"/>
    <w:rsid w:val="00CD0414"/>
    <w:rsid w:val="00CD238C"/>
    <w:rsid w:val="00D459A5"/>
    <w:rsid w:val="00D532B9"/>
    <w:rsid w:val="00DA4862"/>
    <w:rsid w:val="00DC17D9"/>
    <w:rsid w:val="00EC4DB9"/>
    <w:rsid w:val="00ED11F9"/>
    <w:rsid w:val="00FA1EB3"/>
    <w:rsid w:val="00FE1AF9"/>
    <w:rsid w:val="00FF304E"/>
    <w:rsid w:val="05E8BC2C"/>
    <w:rsid w:val="063F0AEE"/>
    <w:rsid w:val="0DBB35A7"/>
    <w:rsid w:val="11AF2C1A"/>
    <w:rsid w:val="1DED3257"/>
    <w:rsid w:val="1DF58543"/>
    <w:rsid w:val="20AED47C"/>
    <w:rsid w:val="276C5553"/>
    <w:rsid w:val="28DFFA51"/>
    <w:rsid w:val="2978D3D8"/>
    <w:rsid w:val="2F6912CB"/>
    <w:rsid w:val="31A647EC"/>
    <w:rsid w:val="3366465D"/>
    <w:rsid w:val="36119CDA"/>
    <w:rsid w:val="376FC5D1"/>
    <w:rsid w:val="39EF5D2A"/>
    <w:rsid w:val="3DF0F03D"/>
    <w:rsid w:val="3E04238B"/>
    <w:rsid w:val="493401D9"/>
    <w:rsid w:val="4AABDDFB"/>
    <w:rsid w:val="4DA434CB"/>
    <w:rsid w:val="5F9F7096"/>
    <w:rsid w:val="60387B32"/>
    <w:rsid w:val="65DA0A19"/>
    <w:rsid w:val="6728184B"/>
    <w:rsid w:val="67AB904C"/>
    <w:rsid w:val="68973FB0"/>
    <w:rsid w:val="70E8CF0A"/>
    <w:rsid w:val="7374D6A8"/>
    <w:rsid w:val="7719C81E"/>
    <w:rsid w:val="785FEE18"/>
    <w:rsid w:val="7C6285A9"/>
    <w:rsid w:val="7D34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E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paragraph" w:styleId="h3" w:customStyle="1">
    <w:name w:val="h3"/>
    <w:basedOn w:val="Normalny"/>
    <w:rsid w:val="005560C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560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12</revision>
  <lastPrinted>2019-03-08T11:27:00.0000000Z</lastPrinted>
  <dcterms:created xsi:type="dcterms:W3CDTF">2019-03-27T18:39:00.0000000Z</dcterms:created>
  <dcterms:modified xsi:type="dcterms:W3CDTF">2021-11-16T07:10:10.4421804Z</dcterms:modified>
</coreProperties>
</file>