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2DDFA240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1D298751" w14:paraId="2DDFA245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DDFA241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490652" w:rsidR="00CD0414" w:rsidP="007904E8" w:rsidRDefault="007904E8" w14:paraId="2DDFA242" w14:textId="77777777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Prawo</w:t>
            </w:r>
            <w:r w:rsidRPr="006E7185">
              <w:rPr>
                <w:rFonts w:ascii="Arial" w:hAnsi="Arial" w:cs="Arial"/>
                <w:b/>
                <w:sz w:val="20"/>
                <w:szCs w:val="20"/>
              </w:rPr>
              <w:t xml:space="preserve"> własności intelektualnej</w:t>
            </w:r>
            <w:r w:rsidRPr="00490652">
              <w:rPr>
                <w:rFonts w:ascii="Arial" w:hAnsi="Arial" w:eastAsia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DDFA243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7904E8" w:rsidRDefault="007904E8" w14:paraId="2DDFA244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D0414" w:rsidTr="1D298751" w14:paraId="2DDFA248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DDFA24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90652" w:rsidR="00CD0414" w:rsidP="00490652" w:rsidRDefault="00CD0414" w14:paraId="2DDFA247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CD0414" w:rsidTr="1D298751" w14:paraId="2DDFA24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DDFA24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2DDFA24A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1D298751" w14:paraId="2DDFA24E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DDFA24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DDFA24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1D298751" w14:paraId="2DDFA253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DDFA24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2DDFA25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DDFA251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4B0441" w:rsidRDefault="004B0441" w14:paraId="2DDFA25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1D298751" w14:paraId="2DDFA25E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DDFA25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2DDFA255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DDFA256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DDFA257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2DDFA25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2DDFA2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2DDFA25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DFA25B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A7228B" w:rsidRDefault="00207BBF" w14:paraId="2DDFA25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A7228B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1A72BD" w:rsidRDefault="001A72BD" w14:paraId="2DDFA25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207BBF" w:rsidR="00490652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61CC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1D298751" w14:paraId="2DDFA265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DDFA25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DDFA26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DDFA26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DDFA262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DDFA26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1A72BD" w:rsidRDefault="00452E28" w14:paraId="2DDFA264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</w:t>
            </w:r>
            <w:r w:rsidR="001A72BD">
              <w:rPr>
                <w:b/>
                <w:sz w:val="16"/>
                <w:szCs w:val="16"/>
              </w:rPr>
              <w:t>1Z</w:t>
            </w:r>
            <w:r>
              <w:rPr>
                <w:b/>
                <w:sz w:val="16"/>
                <w:szCs w:val="16"/>
              </w:rPr>
              <w:t>-</w:t>
            </w:r>
            <w:r w:rsidR="001A72BD">
              <w:rPr>
                <w:b/>
                <w:sz w:val="16"/>
                <w:szCs w:val="16"/>
              </w:rPr>
              <w:t>08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1D298751" w14:paraId="2DDFA267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DDFA266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7904E8" w:rsidR="00761CC5" w:rsidTr="1D298751" w14:paraId="2DDFA26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2DDFA26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84EC2" w:rsidR="00761CC5" w:rsidP="00A84EC2" w:rsidRDefault="00761CC5" w14:paraId="2DDFA269" w14:textId="2DBD8528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1D298751" w:rsidR="72A36BAE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p</w:t>
            </w:r>
            <w:r w:rsidRPr="1D298751" w:rsidR="21C3954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rof. dr hab.  Irena Ozimek</w:t>
            </w:r>
          </w:p>
        </w:tc>
      </w:tr>
      <w:tr w:rsidR="00761CC5" w:rsidTr="1D298751" w14:paraId="2DDFA26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2DDFA26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390E" w:rsidR="00761CC5" w:rsidP="1D298751" w:rsidRDefault="00761CC5" w14:paraId="2DDFA26C" w14:textId="227974FE">
            <w:pPr>
              <w:rPr>
                <w:rFonts w:ascii="Arial" w:hAnsi="Arial" w:cs="Arial"/>
                <w:sz w:val="16"/>
                <w:szCs w:val="16"/>
              </w:rPr>
            </w:pPr>
            <w:r w:rsidRPr="1D298751" w:rsidR="25D46E29">
              <w:rPr>
                <w:rFonts w:ascii="Arial" w:hAnsi="Arial" w:cs="Arial"/>
                <w:sz w:val="16"/>
                <w:szCs w:val="16"/>
              </w:rPr>
              <w:t>p</w:t>
            </w:r>
            <w:r w:rsidRPr="1D298751" w:rsidR="3426D7CA">
              <w:rPr>
                <w:rFonts w:ascii="Arial" w:hAnsi="Arial" w:cs="Arial"/>
                <w:sz w:val="16"/>
                <w:szCs w:val="16"/>
              </w:rPr>
              <w:t xml:space="preserve">rof. dr hab. Irena Ozimek, dr Iwona </w:t>
            </w:r>
            <w:proofErr w:type="spellStart"/>
            <w:r w:rsidRPr="1D298751" w:rsidR="3426D7CA">
              <w:rPr>
                <w:rFonts w:ascii="Arial" w:hAnsi="Arial" w:cs="Arial"/>
                <w:sz w:val="16"/>
                <w:szCs w:val="16"/>
              </w:rPr>
              <w:t>Pomianek</w:t>
            </w:r>
            <w:proofErr w:type="spellEnd"/>
          </w:p>
        </w:tc>
      </w:tr>
      <w:tr w:rsidR="00761CC5" w:rsidTr="1D298751" w14:paraId="2DDFA27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2DDFA26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390E" w:rsidR="00761CC5" w:rsidP="1D298751" w:rsidRDefault="00761CC5" w14:paraId="2DDFA26F" w14:textId="216F684A">
            <w:pPr>
              <w:rPr>
                <w:rFonts w:ascii="Arial" w:hAnsi="Arial" w:cs="Arial"/>
                <w:sz w:val="16"/>
                <w:szCs w:val="16"/>
              </w:rPr>
            </w:pPr>
            <w:r w:rsidRPr="1D298751" w:rsidR="45B344C7">
              <w:rPr>
                <w:rFonts w:ascii="Arial" w:hAnsi="Arial" w:cs="Arial"/>
                <w:sz w:val="16"/>
                <w:szCs w:val="16"/>
              </w:rPr>
              <w:t>Instytut Ekonomii i Finansów</w:t>
            </w:r>
            <w:r w:rsidRPr="1D298751" w:rsidR="7C4025EE">
              <w:rPr>
                <w:rFonts w:ascii="Arial" w:hAnsi="Arial" w:cs="Arial"/>
                <w:sz w:val="16"/>
                <w:szCs w:val="16"/>
              </w:rPr>
              <w:t>, Katedra Polityki Rozwoju i Marketingu</w:t>
            </w:r>
          </w:p>
        </w:tc>
      </w:tr>
      <w:tr w:rsidR="00761CC5" w:rsidTr="1D298751" w14:paraId="2DDFA27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2DDFA27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761CC5" w:rsidP="00761CC5" w:rsidRDefault="00761CC5" w14:paraId="2DDFA272" w14:textId="12EA277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D298751" w:rsidR="6EAA934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761CC5" w:rsidTr="1D298751" w14:paraId="2DDFA277" w14:textId="77777777">
        <w:trPr>
          <w:trHeight w:val="2004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2DDFA27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761CC5" w:rsidP="00A84EC2" w:rsidRDefault="00A84EC2" w14:paraId="2DDFA275" w14:textId="77777777">
            <w:pPr>
              <w:spacing w:before="40" w:after="40"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74306">
              <w:rPr>
                <w:rFonts w:ascii="Arial" w:hAnsi="Arial" w:cs="Arial"/>
                <w:sz w:val="16"/>
                <w:szCs w:val="16"/>
              </w:rPr>
              <w:t xml:space="preserve">Celem przedmiotu jest zapoznanie studentów z istotą i rolą ochrony własności intelektualnej oraz obowiązującymi regulacjami w tym zakresie. Przedmiot jest przydatny w obszarze </w:t>
            </w:r>
            <w:r w:rsidR="004B0441">
              <w:rPr>
                <w:rFonts w:ascii="Arial" w:hAnsi="Arial" w:cs="Arial"/>
                <w:sz w:val="16"/>
                <w:szCs w:val="16"/>
              </w:rPr>
              <w:t>prowadzenia działalności gospodarczej</w:t>
            </w:r>
            <w:r w:rsidRPr="00574306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A84EC2" w:rsidP="1D298751" w:rsidRDefault="00A84EC2" w14:paraId="2DDFA276" w14:textId="41F95B00">
            <w:pPr>
              <w:pStyle w:val="Normalny"/>
              <w:spacing w:before="40" w:after="40" w:line="160" w:lineRule="exact"/>
              <w:jc w:val="both"/>
              <w:rPr>
                <w:sz w:val="16"/>
                <w:szCs w:val="16"/>
              </w:rPr>
            </w:pPr>
            <w:r w:rsidRPr="004C3642" w:rsidR="00A84EC2">
              <w:rPr>
                <w:rFonts w:ascii="Arial" w:hAnsi="Arial" w:cs="Arial"/>
                <w:kern w:val="24"/>
                <w:sz w:val="16"/>
                <w:szCs w:val="16"/>
              </w:rPr>
              <w:t xml:space="preserve">Wykłady: </w:t>
            </w:r>
            <w:r w:rsidRPr="004C3642" w:rsidR="00A84EC2">
              <w:rPr>
                <w:rFonts w:ascii="Arial" w:hAnsi="Arial" w:cs="Arial"/>
                <w:sz w:val="16"/>
                <w:szCs w:val="16"/>
              </w:rPr>
              <w:t xml:space="preserve">Geneza rozwoju ochrony własności intelektualnej na świecie i w Polsce. Zasady systemu ochrony własności intelektualnej. Organizacje międzynarodowe i unijne w zakresie ochrony własności intelektualnej. </w:t>
            </w:r>
            <w:r w:rsidRPr="1D298751" w:rsidR="166DBC2D">
              <w:rPr>
                <w:rFonts w:ascii="Arial" w:hAnsi="Arial" w:cs="Arial"/>
                <w:sz w:val="16"/>
                <w:szCs w:val="16"/>
              </w:rPr>
              <w:t>Kompetencje i działalność Urzędu Patentowego RP w zakresie ochrony własności przemysłowej. Tajemnica</w:t>
            </w:r>
            <w:r w:rsidRPr="004C3642" w:rsidR="166DBC2D">
              <w:rPr>
                <w:rFonts w:ascii="Arial" w:hAnsi="Arial" w:cs="Arial"/>
                <w:sz w:val="16"/>
                <w:szCs w:val="16"/>
              </w:rPr>
              <w:t xml:space="preserve"> przedsiębiorstwa </w:t>
            </w:r>
            <w:r w:rsidR="00A84EC2">
              <w:rPr>
                <w:rFonts w:ascii="Arial" w:hAnsi="Arial" w:cs="Arial"/>
                <w:sz w:val="16"/>
                <w:szCs w:val="16"/>
              </w:rPr>
              <w:t xml:space="preserve">jako najprostsza forma ochrony własności intelektualnej. Znak towarowy – warunki uzyskania prawa ochronnego. </w:t>
            </w:r>
            <w:r w:rsidR="69C43B79">
              <w:rPr>
                <w:rFonts w:ascii="Arial" w:hAnsi="Arial" w:cs="Arial"/>
                <w:sz w:val="16"/>
                <w:szCs w:val="16"/>
              </w:rPr>
              <w:t xml:space="preserve">Unijny</w:t>
            </w:r>
            <w:r w:rsidR="00A84EC2">
              <w:rPr>
                <w:rFonts w:ascii="Arial" w:hAnsi="Arial" w:cs="Arial"/>
                <w:sz w:val="16"/>
                <w:szCs w:val="16"/>
              </w:rPr>
              <w:t xml:space="preserve"> znak towarowy. Wzór przemysłowy. Wzór wspólnotowy. Oznaczenia geograficzne. </w:t>
            </w:r>
            <w:r w:rsidR="02877821">
              <w:rPr>
                <w:rFonts w:ascii="Arial" w:hAnsi="Arial" w:cs="Arial"/>
                <w:sz w:val="16"/>
                <w:szCs w:val="16"/>
              </w:rPr>
              <w:t xml:space="preserve">Topografia układów scalonych. </w:t>
            </w:r>
            <w:r w:rsidRPr="1D298751" w:rsidR="6C4E0DD2">
              <w:rPr>
                <w:rFonts w:ascii="Arial" w:hAnsi="Arial" w:cs="Arial"/>
                <w:sz w:val="16"/>
                <w:szCs w:val="16"/>
              </w:rPr>
              <w:t>Wzór użytkowy.</w:t>
            </w:r>
            <w:r w:rsidR="6C4E0DD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3642" w:rsidR="00A84EC2">
              <w:rPr>
                <w:rFonts w:ascii="Arial" w:hAnsi="Arial" w:cs="Arial"/>
                <w:sz w:val="16"/>
                <w:szCs w:val="16"/>
              </w:rPr>
              <w:t xml:space="preserve">Istota wynalazku. Zasady udzielania patentu. Rodzaje patentów.  Istota i rodzaje udzielanych licencji. Ochrona prawa autorskiego </w:t>
            </w:r>
            <w:r w:rsidR="00A84EC2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4C3642" w:rsidR="00A84EC2">
              <w:rPr>
                <w:rFonts w:ascii="Arial" w:hAnsi="Arial" w:cs="Arial"/>
                <w:sz w:val="16"/>
                <w:szCs w:val="16"/>
              </w:rPr>
              <w:t xml:space="preserve">praw pokrewnych w Polsce. Ochrona wizerunku. Konsekwencje naruszania praw</w:t>
            </w:r>
            <w:r w:rsidRPr="1D298751" w:rsidR="00A84EC2">
              <w:rPr>
                <w:rFonts w:ascii="Arial" w:hAnsi="Arial" w:cs="Arial"/>
                <w:sz w:val="16"/>
                <w:szCs w:val="16"/>
              </w:rPr>
              <w:t>a</w:t>
            </w:r>
            <w:r w:rsidRPr="1D298751" w:rsidR="00A84EC2">
              <w:rPr>
                <w:rFonts w:ascii="Arial" w:hAnsi="Arial" w:cs="Arial"/>
                <w:sz w:val="16"/>
                <w:szCs w:val="16"/>
              </w:rPr>
              <w:t xml:space="preserve"> własności intelektualnej.</w:t>
            </w:r>
          </w:p>
        </w:tc>
      </w:tr>
      <w:tr w:rsidRPr="00E31A6B" w:rsidR="00761CC5" w:rsidTr="1D298751" w14:paraId="2DDFA27B" w14:textId="77777777">
        <w:trPr>
          <w:trHeight w:val="2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2DDFA27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761CC5" w:rsidP="00761CC5" w:rsidRDefault="00761CC5" w14:paraId="2DDFA279" w14:textId="1E5E9358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1D298751" w:rsidR="00761CC5">
              <w:rPr>
                <w:rFonts w:ascii="Arial" w:hAnsi="Arial" w:cs="Arial"/>
                <w:sz w:val="16"/>
                <w:szCs w:val="16"/>
              </w:rPr>
              <w:t>Wykład</w:t>
            </w:r>
            <w:r w:rsidRPr="1D298751" w:rsidR="5B715D01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</w:t>
            </w:r>
            <w:r w:rsidRPr="1D298751" w:rsidR="0E3CB8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D298751" w:rsidR="59EA53F1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1D298751" w:rsidR="00761CC5">
              <w:rPr>
                <w:rFonts w:ascii="Arial" w:hAnsi="Arial" w:cs="Arial"/>
                <w:sz w:val="16"/>
                <w:szCs w:val="16"/>
              </w:rPr>
              <w:t xml:space="preserve"> liczba godzin </w:t>
            </w:r>
            <w:r w:rsidRPr="1D298751" w:rsidR="00761CC5">
              <w:rPr>
                <w:rFonts w:ascii="Arial" w:hAnsi="Arial" w:cs="Arial"/>
                <w:sz w:val="16"/>
                <w:szCs w:val="16"/>
              </w:rPr>
              <w:t>15</w:t>
            </w:r>
            <w:r w:rsidRPr="1D298751" w:rsidR="00761CC5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761CC5" w:rsidP="00761CC5" w:rsidRDefault="00761CC5" w14:paraId="2DDFA27A" w14:textId="77777777">
            <w:pPr>
              <w:spacing w:line="240" w:lineRule="auto"/>
              <w:ind w:left="110"/>
              <w:rPr>
                <w:sz w:val="16"/>
                <w:szCs w:val="16"/>
              </w:rPr>
            </w:pPr>
          </w:p>
        </w:tc>
      </w:tr>
      <w:tr w:rsidRPr="00E31A6B" w:rsidR="00761CC5" w:rsidTr="1D298751" w14:paraId="2DDFA27E" w14:textId="77777777">
        <w:trPr>
          <w:trHeight w:val="38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2DDFA27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761CC5" w:rsidP="1D298751" w:rsidRDefault="00F209E2" w14:paraId="2DDFA27D" w14:textId="438E379D">
            <w:pPr>
              <w:pStyle w:val="Normalny"/>
              <w:spacing w:before="40" w:after="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D298751" w:rsidR="00F209E2">
              <w:rPr>
                <w:rFonts w:ascii="Arial" w:hAnsi="Arial" w:cs="Arial"/>
                <w:sz w:val="16"/>
                <w:szCs w:val="16"/>
              </w:rPr>
              <w:t>W</w:t>
            </w:r>
            <w:r w:rsidRPr="1D298751" w:rsidR="00F209E2">
              <w:rPr>
                <w:rFonts w:ascii="Arial" w:hAnsi="Arial" w:eastAsia="Calibri" w:cs="Arial"/>
                <w:sz w:val="16"/>
                <w:szCs w:val="16"/>
              </w:rPr>
              <w:t>ykłady w formie prezentacji</w:t>
            </w:r>
            <w:r w:rsidRPr="1D298751" w:rsidR="3863F9D5">
              <w:rPr>
                <w:rFonts w:ascii="Arial" w:hAnsi="Arial" w:eastAsia="Calibri" w:cs="Arial"/>
                <w:sz w:val="16"/>
                <w:szCs w:val="16"/>
              </w:rPr>
              <w:t xml:space="preserve"> z wykorzystaniem platformy Microsoft </w:t>
            </w:r>
            <w:proofErr w:type="spellStart"/>
            <w:r w:rsidRPr="1D298751" w:rsidR="3863F9D5">
              <w:rPr>
                <w:rFonts w:ascii="Arial" w:hAnsi="Arial" w:eastAsia="Calibri" w:cs="Arial"/>
                <w:sz w:val="16"/>
                <w:szCs w:val="16"/>
              </w:rPr>
              <w:t>Teams</w:t>
            </w:r>
            <w:proofErr w:type="spellEnd"/>
            <w:r w:rsidRPr="1D298751" w:rsidR="3863F9D5">
              <w:rPr>
                <w:rFonts w:ascii="Arial" w:hAnsi="Arial" w:eastAsia="Calibri" w:cs="Arial"/>
                <w:sz w:val="16"/>
                <w:szCs w:val="16"/>
              </w:rPr>
              <w:t>, indywidualne prace studenckie</w:t>
            </w:r>
            <w:r w:rsidRPr="1D298751" w:rsidR="3F997F28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>
              <w:br/>
            </w:r>
            <w:r w:rsidRPr="1D298751" w:rsidR="3F997F28">
              <w:rPr>
                <w:rFonts w:ascii="Arial" w:hAnsi="Arial" w:eastAsia="Calibri" w:cs="Arial"/>
                <w:sz w:val="16"/>
                <w:szCs w:val="16"/>
              </w:rPr>
              <w:t>z</w:t>
            </w:r>
            <w:r w:rsidRPr="1D298751" w:rsidR="3863F9D5">
              <w:rPr>
                <w:rFonts w:ascii="Arial" w:hAnsi="Arial" w:eastAsia="Calibri" w:cs="Arial"/>
                <w:sz w:val="16"/>
                <w:szCs w:val="16"/>
              </w:rPr>
              <w:t xml:space="preserve"> wykorzystaniem platformy </w:t>
            </w:r>
            <w:proofErr w:type="spellStart"/>
            <w:r w:rsidRPr="1D298751" w:rsidR="3863F9D5">
              <w:rPr>
                <w:rFonts w:ascii="Arial" w:hAnsi="Arial" w:eastAsia="Calibri" w:cs="Arial"/>
                <w:sz w:val="16"/>
                <w:szCs w:val="16"/>
              </w:rPr>
              <w:t>Moodle</w:t>
            </w:r>
            <w:proofErr w:type="spellEnd"/>
            <w:r w:rsidRPr="1D298751" w:rsidR="3863F9D5">
              <w:rPr>
                <w:rFonts w:ascii="Arial" w:hAnsi="Arial" w:eastAsia="Calibri" w:cs="Arial"/>
                <w:sz w:val="16"/>
                <w:szCs w:val="16"/>
              </w:rPr>
              <w:t xml:space="preserve"> (e.sggw.pl)</w:t>
            </w:r>
          </w:p>
        </w:tc>
      </w:tr>
      <w:tr w:rsidRPr="00E31A6B" w:rsidR="00761CC5" w:rsidTr="1D298751" w14:paraId="2DDFA28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61CC5" w:rsidP="00761CC5" w:rsidRDefault="00761CC5" w14:paraId="2DDFA27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761CC5" w:rsidP="00761CC5" w:rsidRDefault="00761CC5" w14:paraId="2DDFA28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A84EC2" w:rsidP="00A84EC2" w:rsidRDefault="00A84EC2" w14:paraId="2DDFA28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Znajomość</w:t>
            </w:r>
            <w:r w:rsidRPr="00811B68">
              <w:rPr>
                <w:rFonts w:ascii="Arial" w:hAnsi="Arial" w:cs="Arial"/>
                <w:sz w:val="16"/>
                <w:szCs w:val="16"/>
              </w:rPr>
              <w:t xml:space="preserve"> podstaw </w:t>
            </w:r>
            <w:r>
              <w:rPr>
                <w:rFonts w:ascii="Arial" w:hAnsi="Arial" w:cs="Arial"/>
                <w:sz w:val="16"/>
                <w:szCs w:val="16"/>
              </w:rPr>
              <w:t>marketingu oraz podstaw prawa</w:t>
            </w:r>
            <w:r w:rsidR="00F209E2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582090" w:rsidR="00761CC5" w:rsidP="00761CC5" w:rsidRDefault="00761CC5" w14:paraId="2DDFA28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761CC5" w:rsidTr="1D298751" w14:paraId="2DDFA291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61CC5" w:rsidP="00761CC5" w:rsidRDefault="00761CC5" w14:paraId="2DDFA28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761CC5" w:rsidP="00761CC5" w:rsidRDefault="00761CC5" w14:paraId="2DDFA28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F209E2" w:rsidR="00F209E2" w:rsidP="00F209E2" w:rsidRDefault="00F209E2" w14:paraId="2DDFA286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 xml:space="preserve">01 </w:t>
            </w:r>
            <w:r w:rsidRPr="00F209E2" w:rsidR="00761CC5">
              <w:rPr>
                <w:i w:val="0"/>
                <w:sz w:val="16"/>
                <w:szCs w:val="16"/>
              </w:rPr>
              <w:t xml:space="preserve">– </w:t>
            </w:r>
            <w:r w:rsidRPr="00F209E2">
              <w:rPr>
                <w:i w:val="0"/>
                <w:sz w:val="16"/>
                <w:szCs w:val="16"/>
              </w:rPr>
              <w:t xml:space="preserve">zna i rozumie znaczenie ochrony własności intelektualnej </w:t>
            </w:r>
          </w:p>
          <w:p w:rsidR="00F209E2" w:rsidP="00F209E2" w:rsidRDefault="00761CC5" w14:paraId="2DDFA287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F209E2">
              <w:rPr>
                <w:i w:val="0"/>
                <w:sz w:val="16"/>
                <w:szCs w:val="16"/>
              </w:rPr>
              <w:t xml:space="preserve">02 – </w:t>
            </w:r>
            <w:r w:rsidRPr="00F209E2" w:rsidR="00F209E2">
              <w:rPr>
                <w:i w:val="0"/>
                <w:sz w:val="16"/>
                <w:szCs w:val="16"/>
              </w:rPr>
              <w:t>zna istotę oraz rodzaje form własności przemysłowej oraz możliwości korzystania z baz dotyczących własności przemysłowej</w:t>
            </w:r>
          </w:p>
          <w:p w:rsidRPr="00F209E2" w:rsidR="00F209E2" w:rsidP="00F209E2" w:rsidRDefault="00F209E2" w14:paraId="2DDFA288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F209E2">
              <w:rPr>
                <w:i w:val="0"/>
                <w:sz w:val="16"/>
                <w:szCs w:val="16"/>
              </w:rPr>
              <w:t xml:space="preserve">03 </w:t>
            </w:r>
            <w:r>
              <w:rPr>
                <w:i w:val="0"/>
                <w:sz w:val="16"/>
                <w:szCs w:val="16"/>
              </w:rPr>
              <w:t xml:space="preserve">– </w:t>
            </w:r>
            <w:r w:rsidRPr="00F209E2">
              <w:rPr>
                <w:i w:val="0"/>
                <w:sz w:val="16"/>
                <w:szCs w:val="16"/>
              </w:rPr>
              <w:t xml:space="preserve">zna istotę prawa autorskiego  </w:t>
            </w:r>
          </w:p>
          <w:p w:rsidRPr="00582090" w:rsidR="00761CC5" w:rsidP="00F209E2" w:rsidRDefault="00761CC5" w14:paraId="2DDFA28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2336D">
              <w:rPr>
                <w:rFonts w:ascii="Arial" w:hAnsi="Arial" w:cs="Arial"/>
                <w:sz w:val="16"/>
                <w:szCs w:val="16"/>
              </w:rPr>
              <w:t>0</w:t>
            </w:r>
            <w:r w:rsidR="00F209E2">
              <w:rPr>
                <w:rFonts w:ascii="Arial" w:hAnsi="Arial" w:cs="Arial"/>
                <w:sz w:val="16"/>
                <w:szCs w:val="16"/>
              </w:rPr>
              <w:t>4</w:t>
            </w:r>
            <w:r w:rsidRPr="00E2336D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742C81" w:rsidR="00F209E2">
              <w:rPr>
                <w:rFonts w:ascii="Arial" w:hAnsi="Arial" w:cs="Arial"/>
                <w:sz w:val="16"/>
                <w:szCs w:val="16"/>
              </w:rPr>
              <w:t>zna wybrane instytucje i organizacje zajmujące się ochroną własności intelektualnej w Polsce, Unii Europejskiej i na świecie</w:t>
            </w:r>
            <w:r w:rsidRPr="00E2336D" w:rsidR="00F209E2">
              <w:rPr>
                <w:rFonts w:ascii="Arial" w:hAnsi="Arial" w:eastAsia="Calibri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</w:tcPr>
          <w:p w:rsidRPr="00582090" w:rsidR="00761CC5" w:rsidP="00761CC5" w:rsidRDefault="00761CC5" w14:paraId="2DDFA28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761CC5" w:rsidP="00F209E2" w:rsidRDefault="00761CC5" w14:paraId="2DDFA28B" w14:textId="0ED9C1DA">
            <w:pPr>
              <w:spacing w:before="40" w:after="40"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1D298751" w:rsidR="00761CC5">
              <w:rPr>
                <w:rFonts w:ascii="Arial" w:hAnsi="Arial" w:cs="Arial"/>
                <w:sz w:val="16"/>
                <w:szCs w:val="16"/>
              </w:rPr>
              <w:t>0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5</w:t>
            </w:r>
            <w:r w:rsidRPr="1D298751" w:rsidR="47E4F22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D298751" w:rsidR="00761CC5">
              <w:rPr>
                <w:rFonts w:ascii="Arial" w:hAnsi="Arial" w:cs="Arial"/>
                <w:sz w:val="16"/>
                <w:szCs w:val="16"/>
              </w:rPr>
              <w:t>–</w:t>
            </w:r>
            <w:r w:rsidRPr="1D298751" w:rsidR="1DB2E09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umie wyszukiwać i analizować akty prawne z zakresu ochrony 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własności intelektualnej </w:t>
            </w:r>
          </w:p>
        </w:tc>
        <w:tc>
          <w:tcPr>
            <w:tcW w:w="2520" w:type="dxa"/>
            <w:gridSpan w:val="4"/>
            <w:tcMar/>
          </w:tcPr>
          <w:p w:rsidR="00761CC5" w:rsidP="00761CC5" w:rsidRDefault="00761CC5" w14:paraId="2DDFA28C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F209E2" w:rsidP="00F209E2" w:rsidRDefault="00F209E2" w14:paraId="2DDFA28D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 xml:space="preserve">06 - </w:t>
            </w:r>
            <w:r w:rsidRPr="00F209E2">
              <w:rPr>
                <w:i w:val="0"/>
                <w:sz w:val="16"/>
                <w:szCs w:val="16"/>
              </w:rPr>
              <w:t>ma świadomość potrzeby dokształcania się z zakresu ochrony własności intelektualnej z uwagi na zmieniające się regulacje prawne</w:t>
            </w:r>
            <w:r>
              <w:rPr>
                <w:i w:val="0"/>
                <w:sz w:val="16"/>
                <w:szCs w:val="16"/>
              </w:rPr>
              <w:t>.</w:t>
            </w:r>
          </w:p>
          <w:p w:rsidRPr="00F209E2" w:rsidR="00761CC5" w:rsidP="00F209E2" w:rsidRDefault="00F209E2" w14:paraId="2DDFA28E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F209E2">
              <w:rPr>
                <w:i w:val="0"/>
                <w:sz w:val="16"/>
                <w:szCs w:val="16"/>
              </w:rPr>
              <w:t>07 - ma świadomość znaczenia społecznej, etycznej i zawodowej odpowiedzialności za nieprzestrzeganie prawa z zakresu ochrony własności intelektualnej</w:t>
            </w:r>
            <w:r>
              <w:rPr>
                <w:i w:val="0"/>
                <w:sz w:val="16"/>
                <w:szCs w:val="16"/>
              </w:rPr>
              <w:t>.</w:t>
            </w:r>
          </w:p>
          <w:p w:rsidRPr="00BD2417" w:rsidR="00761CC5" w:rsidP="00761CC5" w:rsidRDefault="00761CC5" w14:paraId="2DDFA28F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  <w:p w:rsidRPr="00582090" w:rsidR="00761CC5" w:rsidP="00761CC5" w:rsidRDefault="00761CC5" w14:paraId="2DDFA29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761CC5" w:rsidTr="1D298751" w14:paraId="2DDFA295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761CC5" w:rsidP="00761CC5" w:rsidRDefault="00761CC5" w14:paraId="2DDFA29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11B68" w:rsidR="00F209E2" w:rsidP="00F209E2" w:rsidRDefault="00F209E2" w14:paraId="2DDFA293" w14:textId="18BE619B">
            <w:pPr>
              <w:spacing w:line="240" w:lineRule="auto"/>
              <w:ind w:left="424" w:hanging="424"/>
              <w:jc w:val="both"/>
              <w:rPr>
                <w:rFonts w:ascii="Arial" w:hAnsi="Arial" w:cs="Arial"/>
                <w:sz w:val="16"/>
                <w:szCs w:val="16"/>
              </w:rPr>
            </w:pPr>
            <w:r w:rsidRPr="1D298751" w:rsidR="00F209E2">
              <w:rPr>
                <w:rFonts w:ascii="Arial" w:hAnsi="Arial" w:cs="Arial"/>
                <w:sz w:val="16"/>
                <w:szCs w:val="16"/>
              </w:rPr>
              <w:t>01_W, 02_W, 03_W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, 04_W, 05_W </w:t>
            </w:r>
            <w:r w:rsidRPr="1D298751" w:rsidR="2E0D52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– zaliczenie w formie pyta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ń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testowych</w:t>
            </w:r>
            <w:r w:rsidRPr="1D298751" w:rsidR="719B6E0A">
              <w:rPr>
                <w:rFonts w:ascii="Arial" w:hAnsi="Arial" w:cs="Arial"/>
                <w:sz w:val="16"/>
                <w:szCs w:val="16"/>
              </w:rPr>
              <w:t xml:space="preserve"> na platformie </w:t>
            </w:r>
            <w:proofErr w:type="spellStart"/>
            <w:r w:rsidRPr="1D298751" w:rsidR="719B6E0A">
              <w:rPr>
                <w:rFonts w:ascii="Arial" w:hAnsi="Arial" w:cs="Arial"/>
                <w:sz w:val="16"/>
                <w:szCs w:val="16"/>
              </w:rPr>
              <w:t>Moodle</w:t>
            </w:r>
            <w:proofErr w:type="spellEnd"/>
            <w:r w:rsidRPr="1D298751" w:rsidR="719B6E0A">
              <w:rPr>
                <w:rFonts w:ascii="Arial" w:hAnsi="Arial" w:cs="Arial"/>
                <w:sz w:val="16"/>
                <w:szCs w:val="16"/>
              </w:rPr>
              <w:t xml:space="preserve"> (e.sggw.pl)</w:t>
            </w:r>
          </w:p>
          <w:p w:rsidRPr="00582090" w:rsidR="00761CC5" w:rsidP="1D298751" w:rsidRDefault="00F209E2" w14:paraId="2DDFA294" w14:textId="2EA7FA5E">
            <w:pPr>
              <w:pStyle w:val="Normalny"/>
              <w:spacing w:line="240" w:lineRule="auto"/>
              <w:ind w:left="424" w:hanging="424"/>
              <w:jc w:val="both"/>
              <w:rPr>
                <w:rFonts w:ascii="Arial" w:hAnsi="Arial" w:cs="Arial"/>
                <w:sz w:val="16"/>
                <w:szCs w:val="16"/>
              </w:rPr>
            </w:pPr>
            <w:r w:rsidRPr="1D298751" w:rsidR="00F209E2">
              <w:rPr>
                <w:rFonts w:ascii="Arial" w:hAnsi="Arial" w:cs="Arial"/>
                <w:sz w:val="16"/>
                <w:szCs w:val="16"/>
              </w:rPr>
              <w:t>0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3_W, 06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_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U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, 0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7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_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K, 08_K 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- przygotowanie </w:t>
            </w:r>
            <w:r w:rsidRPr="1D298751" w:rsidR="6FD19FDB">
              <w:rPr>
                <w:rFonts w:ascii="Arial" w:hAnsi="Arial" w:cs="Arial"/>
                <w:sz w:val="16"/>
                <w:szCs w:val="16"/>
              </w:rPr>
              <w:t>1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prac</w:t>
            </w:r>
            <w:r w:rsidRPr="1D298751" w:rsidR="2B361DD9">
              <w:rPr>
                <w:rFonts w:ascii="Arial" w:hAnsi="Arial" w:cs="Arial"/>
                <w:sz w:val="16"/>
                <w:szCs w:val="16"/>
              </w:rPr>
              <w:t>y</w:t>
            </w:r>
            <w:r w:rsidRPr="1D298751" w:rsidR="13469153">
              <w:rPr>
                <w:rFonts w:ascii="Arial" w:hAnsi="Arial" w:cs="Arial"/>
                <w:sz w:val="16"/>
                <w:szCs w:val="16"/>
              </w:rPr>
              <w:t xml:space="preserve"> pisemnej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w ramach pracy własnej studenta </w:t>
            </w:r>
            <w:r w:rsidRPr="1D298751" w:rsidR="256122A9">
              <w:rPr>
                <w:rFonts w:ascii="Arial" w:hAnsi="Arial" w:cs="Arial"/>
                <w:sz w:val="16"/>
                <w:szCs w:val="16"/>
              </w:rPr>
              <w:t>i zamieszczenie</w:t>
            </w:r>
            <w:r w:rsidRPr="1D298751" w:rsidR="67C93CE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D298751" w:rsidR="256122A9">
              <w:rPr>
                <w:rFonts w:ascii="Arial" w:hAnsi="Arial" w:cs="Arial"/>
                <w:sz w:val="16"/>
                <w:szCs w:val="16"/>
              </w:rPr>
              <w:t xml:space="preserve">jej na platformie  </w:t>
            </w:r>
            <w:proofErr w:type="spellStart"/>
            <w:r w:rsidRPr="1D298751" w:rsidR="0219868F">
              <w:rPr>
                <w:rFonts w:ascii="Arial" w:hAnsi="Arial" w:cs="Arial"/>
                <w:sz w:val="16"/>
                <w:szCs w:val="16"/>
              </w:rPr>
              <w:t>Moodle</w:t>
            </w:r>
            <w:proofErr w:type="spellEnd"/>
            <w:r w:rsidRPr="1D298751" w:rsidR="0219868F">
              <w:rPr>
                <w:rFonts w:ascii="Arial" w:hAnsi="Arial" w:cs="Arial"/>
                <w:sz w:val="16"/>
                <w:szCs w:val="16"/>
              </w:rPr>
              <w:t xml:space="preserve"> (e.sggw.pl)</w:t>
            </w:r>
          </w:p>
        </w:tc>
      </w:tr>
      <w:tr w:rsidR="00F209E2" w:rsidTr="1D298751" w14:paraId="2DDFA298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F209E2" w:rsidP="00F209E2" w:rsidRDefault="00F209E2" w14:paraId="2DDFA29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11B68" w:rsidR="00F209E2" w:rsidP="1D298751" w:rsidRDefault="00F209E2" w14:paraId="717A5F50" w14:textId="61B7AD2E">
            <w:pPr>
              <w:pStyle w:val="Normalny"/>
              <w:spacing w:line="240" w:lineRule="auto"/>
              <w:ind w:left="424" w:hanging="424"/>
              <w:jc w:val="both"/>
              <w:rPr>
                <w:rFonts w:ascii="Arial" w:hAnsi="Arial" w:cs="Arial"/>
                <w:sz w:val="16"/>
                <w:szCs w:val="16"/>
              </w:rPr>
            </w:pPr>
            <w:r w:rsidRPr="1D298751" w:rsidR="00F209E2">
              <w:rPr>
                <w:rFonts w:ascii="Arial" w:hAnsi="Arial" w:cs="Arial"/>
                <w:sz w:val="16"/>
                <w:szCs w:val="16"/>
              </w:rPr>
              <w:t>P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rotokół ocen</w:t>
            </w:r>
            <w:r w:rsidRPr="1D298751" w:rsidR="7E1225F5">
              <w:rPr>
                <w:rFonts w:ascii="Arial" w:hAnsi="Arial" w:cs="Arial"/>
                <w:sz w:val="16"/>
                <w:szCs w:val="16"/>
              </w:rPr>
              <w:t xml:space="preserve"> w systemie </w:t>
            </w:r>
            <w:proofErr w:type="spellStart"/>
            <w:r w:rsidRPr="1D298751" w:rsidR="7E1225F5">
              <w:rPr>
                <w:rFonts w:ascii="Arial" w:hAnsi="Arial" w:cs="Arial"/>
                <w:sz w:val="16"/>
                <w:szCs w:val="16"/>
              </w:rPr>
              <w:t>eHMS</w:t>
            </w:r>
            <w:proofErr w:type="spellEnd"/>
            <w:r w:rsidRPr="1D298751" w:rsidR="00F209E2">
              <w:rPr>
                <w:rFonts w:ascii="Arial" w:hAnsi="Arial" w:cs="Arial"/>
                <w:sz w:val="16"/>
                <w:szCs w:val="16"/>
              </w:rPr>
              <w:t>,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D298751" w:rsidR="3A3EB300">
              <w:rPr>
                <w:rFonts w:ascii="Arial" w:hAnsi="Arial" w:cs="Arial"/>
                <w:sz w:val="16"/>
                <w:szCs w:val="16"/>
              </w:rPr>
              <w:t xml:space="preserve">oraz zestawienie cząstkowe ocen, 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które student uzyskał w ramach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zaliczenia oraz z prac</w:t>
            </w:r>
            <w:r w:rsidRPr="1D298751" w:rsidR="5C282AF3">
              <w:rPr>
                <w:rFonts w:ascii="Arial" w:hAnsi="Arial" w:cs="Arial"/>
                <w:sz w:val="16"/>
                <w:szCs w:val="16"/>
              </w:rPr>
              <w:t>y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pisemn</w:t>
            </w:r>
            <w:r w:rsidRPr="1D298751" w:rsidR="44772F33">
              <w:rPr>
                <w:rFonts w:ascii="Arial" w:hAnsi="Arial" w:cs="Arial"/>
                <w:sz w:val="16"/>
                <w:szCs w:val="16"/>
              </w:rPr>
              <w:t>ej</w:t>
            </w:r>
            <w:r w:rsidRPr="1D298751" w:rsidR="1E89F481">
              <w:rPr>
                <w:rFonts w:ascii="Arial" w:hAnsi="Arial" w:cs="Arial"/>
                <w:sz w:val="16"/>
                <w:szCs w:val="16"/>
              </w:rPr>
              <w:t xml:space="preserve"> z wykorzystaniem platformy </w:t>
            </w:r>
            <w:proofErr w:type="spellStart"/>
            <w:r w:rsidRPr="1D298751" w:rsidR="1E89F481">
              <w:rPr>
                <w:rFonts w:ascii="Arial" w:hAnsi="Arial" w:cs="Arial"/>
                <w:sz w:val="16"/>
                <w:szCs w:val="16"/>
              </w:rPr>
              <w:t>Moodle</w:t>
            </w:r>
            <w:proofErr w:type="spellEnd"/>
            <w:r w:rsidRPr="1D298751" w:rsidR="1E89F481">
              <w:rPr>
                <w:rFonts w:ascii="Arial" w:hAnsi="Arial" w:cs="Arial"/>
                <w:sz w:val="16"/>
                <w:szCs w:val="16"/>
              </w:rPr>
              <w:t xml:space="preserve"> (e.sggw.pl)</w:t>
            </w:r>
          </w:p>
          <w:p w:rsidRPr="00811B68" w:rsidR="00F209E2" w:rsidP="1D298751" w:rsidRDefault="00F209E2" w14:paraId="2DDFA297" w14:textId="312B8C8F">
            <w:pPr>
              <w:pStyle w:val="Normalny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09E2" w:rsidTr="1D298751" w14:paraId="2DDFA29D" w14:textId="77777777">
        <w:trPr>
          <w:trHeight w:val="417"/>
        </w:trPr>
        <w:tc>
          <w:tcPr>
            <w:tcW w:w="2480" w:type="dxa"/>
            <w:gridSpan w:val="2"/>
            <w:tcMar/>
            <w:vAlign w:val="center"/>
          </w:tcPr>
          <w:p w:rsidR="00F209E2" w:rsidP="00F209E2" w:rsidRDefault="00F209E2" w14:paraId="2DDFA29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F209E2" w:rsidP="00F209E2" w:rsidRDefault="00F209E2" w14:paraId="2DDFA29A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74306" w:rsidR="00F209E2" w:rsidP="00F209E2" w:rsidRDefault="00F209E2" w14:paraId="2DDFA29B" w14:textId="720024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Ocena zaliczenia treści wykładowych – </w:t>
            </w:r>
            <w:r w:rsidRPr="1D298751" w:rsidR="1CAD557E">
              <w:rPr>
                <w:rFonts w:ascii="Arial" w:hAnsi="Arial" w:cs="Arial"/>
                <w:sz w:val="16"/>
                <w:szCs w:val="16"/>
              </w:rPr>
              <w:t>80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>%</w:t>
            </w:r>
          </w:p>
          <w:p w:rsidRPr="00574306" w:rsidR="00F209E2" w:rsidP="00F209E2" w:rsidRDefault="00F209E2" w14:paraId="2DDFA29C" w14:textId="446C2D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1D298751" w:rsidR="00F209E2">
              <w:rPr>
                <w:rFonts w:ascii="Arial" w:hAnsi="Arial" w:cs="Arial"/>
                <w:sz w:val="16"/>
                <w:szCs w:val="16"/>
              </w:rPr>
              <w:t>Ocena prac</w:t>
            </w:r>
            <w:r w:rsidRPr="1D298751" w:rsidR="55A0D1D4">
              <w:rPr>
                <w:rFonts w:ascii="Arial" w:hAnsi="Arial" w:cs="Arial"/>
                <w:sz w:val="16"/>
                <w:szCs w:val="16"/>
              </w:rPr>
              <w:t>y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pisemn</w:t>
            </w:r>
            <w:r w:rsidRPr="1D298751" w:rsidR="02241ACE">
              <w:rPr>
                <w:rFonts w:ascii="Arial" w:hAnsi="Arial" w:cs="Arial"/>
                <w:sz w:val="16"/>
                <w:szCs w:val="16"/>
              </w:rPr>
              <w:t>ej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wykonan</w:t>
            </w:r>
            <w:r w:rsidRPr="1D298751" w:rsidR="666E30D7">
              <w:rPr>
                <w:rFonts w:ascii="Arial" w:hAnsi="Arial" w:cs="Arial"/>
                <w:sz w:val="16"/>
                <w:szCs w:val="16"/>
              </w:rPr>
              <w:t>ej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w ramach pracy własnej studenta – 2</w:t>
            </w:r>
            <w:r w:rsidRPr="1D298751" w:rsidR="6043968F">
              <w:rPr>
                <w:rFonts w:ascii="Arial" w:hAnsi="Arial" w:cs="Arial"/>
                <w:sz w:val="16"/>
                <w:szCs w:val="16"/>
              </w:rPr>
              <w:t>0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% </w:t>
            </w:r>
          </w:p>
        </w:tc>
      </w:tr>
      <w:tr w:rsidR="00F209E2" w:rsidTr="1D298751" w14:paraId="2DDFA2A0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F209E2" w:rsidP="00F209E2" w:rsidRDefault="00F209E2" w14:paraId="2DDFA29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11B68" w:rsidR="00F209E2" w:rsidP="1D298751" w:rsidRDefault="00F209E2" w14:paraId="2DDFA29F" w14:textId="2DF310FB">
            <w:pPr>
              <w:pStyle w:val="Normalny"/>
              <w:bidi w:val="0"/>
              <w:spacing w:line="240" w:lineRule="auto"/>
              <w:ind w:left="424" w:hanging="424"/>
              <w:jc w:val="both"/>
              <w:rPr>
                <w:rFonts w:ascii="Arial" w:hAnsi="Arial" w:cs="Arial"/>
                <w:sz w:val="16"/>
                <w:szCs w:val="16"/>
              </w:rPr>
            </w:pPr>
            <w:r w:rsidRPr="1D298751" w:rsidR="6950C441">
              <w:rPr>
                <w:rFonts w:ascii="Arial" w:hAnsi="Arial" w:cs="Arial"/>
                <w:sz w:val="16"/>
                <w:szCs w:val="16"/>
              </w:rPr>
              <w:t xml:space="preserve">Microsoft </w:t>
            </w:r>
            <w:proofErr w:type="spellStart"/>
            <w:r w:rsidRPr="1D298751" w:rsidR="6950C441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1D298751" w:rsidR="0F40C1B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1D298751" w:rsidR="26ADAF46">
              <w:rPr>
                <w:rFonts w:ascii="Arial" w:hAnsi="Arial" w:cs="Arial"/>
                <w:sz w:val="16"/>
                <w:szCs w:val="16"/>
              </w:rPr>
              <w:t>Moodle (e.sggw.pl)</w:t>
            </w:r>
          </w:p>
        </w:tc>
      </w:tr>
      <w:tr w:rsidR="00F209E2" w:rsidTr="1D298751" w14:paraId="2DDFA2A7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F209E2" w:rsidP="00F209E2" w:rsidRDefault="00F209E2" w14:paraId="2DDFA2A1" w14:textId="77777777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1D298751" w:rsidR="00F209E2">
              <w:rPr>
                <w:sz w:val="16"/>
                <w:szCs w:val="16"/>
              </w:rPr>
              <w:t>Literatura podstawowa i uzupełniająca:</w:t>
            </w:r>
            <w:r w:rsidRPr="1D298751" w:rsidR="00F209E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372285" w:rsidR="00F209E2" w:rsidP="00372285" w:rsidRDefault="00372285" w14:paraId="518E9B1A" w14:textId="510E3A0D">
            <w:pPr>
              <w:spacing w:line="240" w:lineRule="auto"/>
            </w:pPr>
            <w:r w:rsidRPr="1D298751" w:rsidR="0ED2D240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1.Sieńczyło-Chlabicz J. (red.). 2018. Prawo własności intelektualnej. Wolters Kluwer, Warszawa.</w:t>
            </w:r>
          </w:p>
          <w:p w:rsidRPr="00372285" w:rsidR="00F209E2" w:rsidP="00372285" w:rsidRDefault="00372285" w14:paraId="0BBF001F" w14:textId="4B087C50">
            <w:pPr>
              <w:spacing w:line="240" w:lineRule="auto"/>
            </w:pPr>
            <w:r w:rsidRPr="1D298751" w:rsidR="0ED2D240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2.Ozimek I., </w:t>
            </w:r>
            <w:proofErr w:type="spellStart"/>
            <w:r w:rsidRPr="1D298751" w:rsidR="0ED2D240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Szwacka-Mokrzycka</w:t>
            </w:r>
            <w:proofErr w:type="spellEnd"/>
            <w:r w:rsidRPr="1D298751" w:rsidR="0ED2D240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J. 2018. Marka i znak towarowy na rynku żywności - wybrane aspekty. Wydawnictwo SGGW, Warszawa.</w:t>
            </w:r>
          </w:p>
          <w:p w:rsidRPr="00372285" w:rsidR="00F209E2" w:rsidP="00372285" w:rsidRDefault="00372285" w14:paraId="6720F804" w14:textId="7F412125">
            <w:pPr>
              <w:spacing w:line="240" w:lineRule="auto"/>
            </w:pPr>
            <w:r w:rsidRPr="1D298751" w:rsidR="0ED2D240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3.Ozimek I. (red.) 2009. Kreator innowacyjności w agrobiznesie. Wydawnictwo SGGW, Warszawa.</w:t>
            </w:r>
          </w:p>
          <w:p w:rsidRPr="00372285" w:rsidR="00F209E2" w:rsidP="00372285" w:rsidRDefault="00372285" w14:paraId="77A1D306" w14:textId="022E2C7C">
            <w:pPr>
              <w:spacing w:line="240" w:lineRule="auto"/>
            </w:pPr>
            <w:r w:rsidRPr="1D298751" w:rsidR="0ED2D240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4. Akty prawne z zakresu ochrony własności intelektualnej.</w:t>
            </w:r>
          </w:p>
          <w:p w:rsidRPr="00372285" w:rsidR="00F209E2" w:rsidP="1D298751" w:rsidRDefault="00372285" w14:paraId="2DDFA2A6" w14:textId="77327C19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09E2" w:rsidTr="1D298751" w14:paraId="2DDFA2AB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F209E2" w:rsidP="00F209E2" w:rsidRDefault="00F209E2" w14:paraId="2DDFA2A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F209E2" w:rsidP="00F209E2" w:rsidRDefault="00F209E2" w14:paraId="2DDFA2A9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F209E2" w:rsidP="00F209E2" w:rsidRDefault="00F209E2" w14:paraId="2DDFA2A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2DDFA2AC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1D298751" w14:paraId="2DDFA2AF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2DDFA2AD" w14:textId="51B7AB3B">
            <w:pPr>
              <w:rPr>
                <w:sz w:val="18"/>
                <w:szCs w:val="18"/>
                <w:vertAlign w:val="superscript"/>
              </w:rPr>
            </w:pPr>
            <w:r w:rsidRPr="1D298751" w:rsidR="00ED11F9">
              <w:rPr>
                <w:sz w:val="18"/>
                <w:szCs w:val="18"/>
              </w:rPr>
              <w:t>Szacunkowa</w:t>
            </w:r>
            <w:r w:rsidRPr="1D298751" w:rsidR="7C30DA78">
              <w:rPr>
                <w:sz w:val="18"/>
                <w:szCs w:val="18"/>
              </w:rPr>
              <w:t xml:space="preserve"> </w:t>
            </w:r>
            <w:r w:rsidRPr="1D298751" w:rsidR="00ED11F9">
              <w:rPr>
                <w:sz w:val="18"/>
                <w:szCs w:val="18"/>
              </w:rPr>
              <w:t>sumaryczna</w:t>
            </w:r>
            <w:r w:rsidRPr="1D298751" w:rsidR="6B0A5AA3">
              <w:rPr>
                <w:sz w:val="18"/>
                <w:szCs w:val="18"/>
              </w:rPr>
              <w:t xml:space="preserve"> </w:t>
            </w:r>
            <w:r w:rsidRPr="1D298751" w:rsidR="00ED11F9">
              <w:rPr>
                <w:sz w:val="18"/>
                <w:szCs w:val="18"/>
              </w:rPr>
              <w:t>liczba godzin pracy studenta</w:t>
            </w:r>
            <w:r w:rsidRPr="1D298751" w:rsidR="00ED11F9">
              <w:rPr>
                <w:sz w:val="18"/>
                <w:szCs w:val="18"/>
              </w:rPr>
              <w:t xml:space="preserve"> (kontaktowych i pracy własnej) </w:t>
            </w:r>
            <w:r w:rsidRPr="1D298751" w:rsidR="00ED11F9">
              <w:rPr>
                <w:sz w:val="18"/>
                <w:szCs w:val="18"/>
              </w:rPr>
              <w:t>niezbędna dla osiągnięcia zakładanych</w:t>
            </w:r>
            <w:r w:rsidRPr="1D298751" w:rsidR="24258C88">
              <w:rPr>
                <w:sz w:val="18"/>
                <w:szCs w:val="18"/>
              </w:rPr>
              <w:t xml:space="preserve"> dla zajęć</w:t>
            </w:r>
            <w:r w:rsidRPr="1D298751" w:rsidR="00ED11F9">
              <w:rPr>
                <w:sz w:val="18"/>
                <w:szCs w:val="18"/>
              </w:rPr>
              <w:t xml:space="preserve"> efektów </w:t>
            </w:r>
            <w:r w:rsidRPr="1D298751" w:rsidR="24258C88">
              <w:rPr>
                <w:sz w:val="18"/>
                <w:szCs w:val="18"/>
              </w:rPr>
              <w:t>uczenia się</w:t>
            </w:r>
            <w:r w:rsidRPr="1D298751" w:rsidR="00ED11F9">
              <w:rPr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372285" w:rsidRDefault="00372285" w14:paraId="2DDFA2AE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1D298751" w14:paraId="2DDFA2B2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2DDFA2B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372285" w:rsidRDefault="00372285" w14:paraId="2DDFA2B1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0,8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P="00ED11F9" w:rsidRDefault="00ED11F9" w14:paraId="2DDFA2B3" w14:textId="77777777"/>
    <w:p w:rsidRPr="00387646" w:rsidR="00ED11F9" w:rsidP="1D298751" w:rsidRDefault="00ED11F9" w14:paraId="2DDFA2B4" w14:textId="29ED7FFB">
      <w:pPr>
        <w:rPr>
          <w:sz w:val="16"/>
          <w:szCs w:val="16"/>
        </w:rPr>
      </w:pPr>
      <w:r w:rsidRPr="1D298751" w:rsidR="00ED11F9">
        <w:rPr>
          <w:sz w:val="18"/>
          <w:szCs w:val="18"/>
        </w:rPr>
        <w:t xml:space="preserve">Tabela </w:t>
      </w:r>
      <w:r w:rsidRPr="1D298751" w:rsidR="00ED11F9">
        <w:rPr>
          <w:sz w:val="18"/>
          <w:szCs w:val="18"/>
        </w:rPr>
        <w:t>zgodności</w:t>
      </w:r>
      <w:r w:rsidRPr="1D298751" w:rsidR="00ED11F9">
        <w:rPr>
          <w:sz w:val="18"/>
          <w:szCs w:val="18"/>
        </w:rPr>
        <w:t xml:space="preserve"> kierunkowych efektów kształcenia </w:t>
      </w:r>
      <w:r w:rsidRPr="1D298751" w:rsidR="00ED11F9">
        <w:rPr>
          <w:sz w:val="18"/>
          <w:szCs w:val="18"/>
        </w:rPr>
        <w:t>z</w:t>
      </w:r>
      <w:r w:rsidRPr="1D298751" w:rsidR="6BBA585E">
        <w:rPr>
          <w:sz w:val="18"/>
          <w:szCs w:val="18"/>
        </w:rPr>
        <w:t xml:space="preserve"> </w:t>
      </w:r>
      <w:r w:rsidRPr="1D298751" w:rsidR="00ED11F9">
        <w:rPr>
          <w:sz w:val="18"/>
          <w:szCs w:val="18"/>
        </w:rPr>
        <w:t>efektami</w:t>
      </w:r>
      <w:r w:rsidRPr="1D298751" w:rsidR="00ED11F9">
        <w:rPr>
          <w:sz w:val="18"/>
          <w:szCs w:val="18"/>
        </w:rPr>
        <w:t xml:space="preserve"> przedmiotu</w:t>
      </w:r>
      <w:r w:rsidRPr="1D298751" w:rsidR="00ED11F9">
        <w:rPr>
          <w:sz w:val="18"/>
          <w:szCs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2DDFA2B9" w14:textId="77777777">
        <w:tc>
          <w:tcPr>
            <w:tcW w:w="1598" w:type="dxa"/>
          </w:tcPr>
          <w:p w:rsidRPr="00FB1C10" w:rsidR="008712BA" w:rsidP="005A5FD8" w:rsidRDefault="008712BA" w14:paraId="2DDFA2B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2DDFA2B6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2DDFA2B7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2DDFA2B8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2DDFA2BE" w14:textId="77777777">
        <w:tc>
          <w:tcPr>
            <w:tcW w:w="1598" w:type="dxa"/>
          </w:tcPr>
          <w:p w:rsidRPr="006C1981" w:rsidR="008712BA" w:rsidP="005A5FD8" w:rsidRDefault="008712BA" w14:paraId="2DDFA2BA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4D03B3" w:rsidRDefault="004D03B3" w14:paraId="2DDFA2BB" w14:textId="77777777">
            <w:pPr>
              <w:pStyle w:val="Nagwek2"/>
              <w:framePr w:hSpace="0" w:wrap="auto" w:hAnchor="text" w:vAnchor="margin" w:yAlign="inline"/>
              <w:jc w:val="both"/>
              <w:rPr>
                <w:bCs/>
                <w:sz w:val="18"/>
                <w:szCs w:val="18"/>
              </w:rPr>
            </w:pPr>
            <w:r>
              <w:rPr>
                <w:i w:val="0"/>
                <w:sz w:val="16"/>
                <w:szCs w:val="16"/>
              </w:rPr>
              <w:t>Z</w:t>
            </w:r>
            <w:r w:rsidRPr="00F209E2">
              <w:rPr>
                <w:i w:val="0"/>
                <w:sz w:val="16"/>
                <w:szCs w:val="16"/>
              </w:rPr>
              <w:t>na i rozumie znaczenie ochrony własności intelektualnej</w:t>
            </w:r>
          </w:p>
        </w:tc>
        <w:tc>
          <w:tcPr>
            <w:tcW w:w="2835" w:type="dxa"/>
          </w:tcPr>
          <w:p w:rsidRPr="001D1FBA" w:rsidR="008712BA" w:rsidP="004D03B3" w:rsidRDefault="008712BA" w14:paraId="2DDFA2BC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</w:t>
            </w:r>
            <w:r w:rsidR="004D03B3">
              <w:rPr>
                <w:rFonts w:ascii="Arial" w:hAnsi="Arial" w:cs="Arial"/>
                <w:sz w:val="16"/>
                <w:szCs w:val="16"/>
              </w:rPr>
              <w:t>1</w:t>
            </w:r>
            <w:r w:rsidRPr="001D1FBA" w:rsidR="001D1FBA">
              <w:rPr>
                <w:rFonts w:ascii="Arial" w:hAnsi="Arial" w:cs="Arial"/>
                <w:sz w:val="16"/>
                <w:szCs w:val="16"/>
              </w:rPr>
              <w:t>1</w:t>
            </w:r>
            <w:r w:rsidRPr="001D1F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Pr="006D1E5D" w:rsidR="008712BA" w:rsidP="004D03B3" w:rsidRDefault="004D03B3" w14:paraId="2DDFA2B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712BA" w:rsidTr="00C570FE" w14:paraId="2DDFA2C3" w14:textId="77777777">
        <w:tc>
          <w:tcPr>
            <w:tcW w:w="1598" w:type="dxa"/>
          </w:tcPr>
          <w:p w:rsidRPr="006C1981" w:rsidR="008712BA" w:rsidP="005A5FD8" w:rsidRDefault="008712BA" w14:paraId="2DDFA2B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4D03B3" w:rsidR="008712BA" w:rsidP="004D03B3" w:rsidRDefault="004D03B3" w14:paraId="2DDFA2C0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D03B3">
              <w:rPr>
                <w:rFonts w:ascii="Arial" w:hAnsi="Arial" w:cs="Arial"/>
                <w:sz w:val="16"/>
                <w:szCs w:val="16"/>
              </w:rPr>
              <w:t>na istotę oraz rodzaje form własności przemysłowej oraz możliwości korzystania z baz dotyczących własności przemysłowej</w:t>
            </w:r>
          </w:p>
        </w:tc>
        <w:tc>
          <w:tcPr>
            <w:tcW w:w="2835" w:type="dxa"/>
          </w:tcPr>
          <w:p w:rsidRPr="001D1FBA" w:rsidR="008712BA" w:rsidP="004D03B3" w:rsidRDefault="008712BA" w14:paraId="2DDFA2C1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W0</w:t>
            </w:r>
            <w:r w:rsidR="004D03B3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984" w:type="dxa"/>
          </w:tcPr>
          <w:p w:rsidRPr="009B522E" w:rsidR="008712BA" w:rsidP="001D1FBA" w:rsidRDefault="004D03B3" w14:paraId="2DDFA2C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712BA" w:rsidTr="004D03B3" w14:paraId="2DDFA2C8" w14:textId="77777777">
        <w:trPr>
          <w:trHeight w:val="287"/>
        </w:trPr>
        <w:tc>
          <w:tcPr>
            <w:tcW w:w="1598" w:type="dxa"/>
          </w:tcPr>
          <w:p w:rsidRPr="006C1981" w:rsidR="008712BA" w:rsidP="005A5FD8" w:rsidRDefault="008712BA" w14:paraId="2DDFA2C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-03</w:t>
            </w:r>
          </w:p>
        </w:tc>
        <w:tc>
          <w:tcPr>
            <w:tcW w:w="4111" w:type="dxa"/>
          </w:tcPr>
          <w:p w:rsidRPr="004D03B3" w:rsidR="008712BA" w:rsidP="004D03B3" w:rsidRDefault="004D03B3" w14:paraId="2DDFA2C5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D03B3">
              <w:rPr>
                <w:rFonts w:ascii="Arial" w:hAnsi="Arial" w:cs="Arial"/>
                <w:sz w:val="16"/>
                <w:szCs w:val="16"/>
              </w:rPr>
              <w:t>na istotę prawa autorskiego</w:t>
            </w:r>
          </w:p>
        </w:tc>
        <w:tc>
          <w:tcPr>
            <w:tcW w:w="2835" w:type="dxa"/>
          </w:tcPr>
          <w:p w:rsidRPr="00AA66B2" w:rsidR="008712BA" w:rsidP="004D03B3" w:rsidRDefault="008712BA" w14:paraId="2DDFA2C6" w14:textId="77777777">
            <w:pPr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</w:t>
            </w:r>
            <w:r w:rsidRPr="001D1FBA" w:rsidR="001D1FBA">
              <w:rPr>
                <w:rFonts w:ascii="Arial" w:hAnsi="Arial" w:cs="Arial"/>
                <w:sz w:val="16"/>
                <w:szCs w:val="16"/>
              </w:rPr>
              <w:t>1</w:t>
            </w:r>
            <w:r w:rsidR="004D03B3">
              <w:rPr>
                <w:rFonts w:ascii="Arial" w:hAnsi="Arial" w:cs="Arial"/>
                <w:sz w:val="16"/>
                <w:szCs w:val="16"/>
              </w:rPr>
              <w:t>1</w:t>
            </w:r>
            <w:r w:rsidRPr="001D1F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Pr="002E60A4" w:rsidR="008712BA" w:rsidP="001D1FBA" w:rsidRDefault="001D1FBA" w14:paraId="2DDFA2C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372285" w:rsidTr="00AA66B2" w14:paraId="2DDFA2CD" w14:textId="77777777">
        <w:trPr>
          <w:trHeight w:val="487"/>
        </w:trPr>
        <w:tc>
          <w:tcPr>
            <w:tcW w:w="1598" w:type="dxa"/>
          </w:tcPr>
          <w:p w:rsidRPr="006C1981" w:rsidR="00372285" w:rsidP="00372285" w:rsidRDefault="00372285" w14:paraId="2DDFA2C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:rsidRPr="00FB1C10" w:rsidR="00372285" w:rsidP="004D03B3" w:rsidRDefault="004D03B3" w14:paraId="2DDFA2CA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742C81">
              <w:rPr>
                <w:rFonts w:ascii="Arial" w:hAnsi="Arial" w:cs="Arial"/>
                <w:sz w:val="16"/>
                <w:szCs w:val="16"/>
              </w:rPr>
              <w:t>na wybrane instytucje i organizacje zajmujące się ochroną własności intelektualnej w Polsce, Unii Europejskiej i na świecie</w:t>
            </w:r>
          </w:p>
        </w:tc>
        <w:tc>
          <w:tcPr>
            <w:tcW w:w="2835" w:type="dxa"/>
          </w:tcPr>
          <w:p w:rsidRPr="001D1FBA" w:rsidR="00372285" w:rsidP="005A5FD8" w:rsidRDefault="004D03B3" w14:paraId="2DDFA2C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372285" w:rsidP="001D1FBA" w:rsidRDefault="00703F06" w14:paraId="2DDFA2C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C570FE" w14:paraId="2DDFA2D2" w14:textId="77777777">
        <w:tc>
          <w:tcPr>
            <w:tcW w:w="1598" w:type="dxa"/>
          </w:tcPr>
          <w:p w:rsidRPr="006C1981" w:rsidR="008712BA" w:rsidP="008712BA" w:rsidRDefault="008712BA" w14:paraId="2DDFA2C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4D03B3" w:rsidRDefault="004D03B3" w14:paraId="2DDFA2CF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5550C2">
              <w:rPr>
                <w:rFonts w:ascii="Arial" w:hAnsi="Arial" w:cs="Arial"/>
                <w:sz w:val="16"/>
                <w:szCs w:val="16"/>
              </w:rPr>
              <w:t xml:space="preserve">mie wyszukiwać i analizować akty prawne z zakresu ochrony </w:t>
            </w:r>
            <w:r>
              <w:rPr>
                <w:rFonts w:ascii="Arial" w:hAnsi="Arial" w:cs="Arial"/>
                <w:sz w:val="16"/>
                <w:szCs w:val="16"/>
              </w:rPr>
              <w:t>własności intelektualnej</w:t>
            </w:r>
          </w:p>
        </w:tc>
        <w:tc>
          <w:tcPr>
            <w:tcW w:w="2835" w:type="dxa"/>
          </w:tcPr>
          <w:p w:rsidRPr="001D1FBA" w:rsidR="008712BA" w:rsidP="004D03B3" w:rsidRDefault="008712BA" w14:paraId="2DDFA2D0" w14:textId="77777777">
            <w:pPr>
              <w:rPr>
                <w:bCs/>
                <w:sz w:val="18"/>
                <w:szCs w:val="18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U</w:t>
            </w:r>
            <w:r w:rsidR="004D03B3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984" w:type="dxa"/>
          </w:tcPr>
          <w:p w:rsidR="008712BA" w:rsidP="001D1FBA" w:rsidRDefault="001D1FBA" w14:paraId="2DDFA2D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4D03B3" w:rsidTr="00C570FE" w14:paraId="2DDFA2D7" w14:textId="77777777">
        <w:tc>
          <w:tcPr>
            <w:tcW w:w="1598" w:type="dxa"/>
          </w:tcPr>
          <w:p w:rsidRPr="006C1981" w:rsidR="004D03B3" w:rsidP="00372285" w:rsidRDefault="004D03B3" w14:paraId="2DDFA2D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- 01</w:t>
            </w:r>
          </w:p>
        </w:tc>
        <w:tc>
          <w:tcPr>
            <w:tcW w:w="4111" w:type="dxa"/>
          </w:tcPr>
          <w:p w:rsidRPr="00FB1C10" w:rsidR="004D03B3" w:rsidP="004D03B3" w:rsidRDefault="004D03B3" w14:paraId="2DDFA2D4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bCs/>
                <w:sz w:val="18"/>
                <w:szCs w:val="18"/>
              </w:rPr>
            </w:pPr>
            <w:r>
              <w:rPr>
                <w:i w:val="0"/>
                <w:sz w:val="16"/>
                <w:szCs w:val="16"/>
              </w:rPr>
              <w:t>M</w:t>
            </w:r>
            <w:r w:rsidRPr="00F209E2">
              <w:rPr>
                <w:i w:val="0"/>
                <w:sz w:val="16"/>
                <w:szCs w:val="16"/>
              </w:rPr>
              <w:t>a świadomość potrzeby dokształcania się z zakresu ochrony własności intelektualnej z uwagi na zmieniające się regulacje prawne</w:t>
            </w:r>
            <w:r>
              <w:rPr>
                <w:i w:val="0"/>
                <w:sz w:val="16"/>
                <w:szCs w:val="16"/>
              </w:rPr>
              <w:t>.</w:t>
            </w:r>
            <w:r w:rsidRPr="00FB1C10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4D03B3" w:rsidP="004D03B3" w:rsidRDefault="004D03B3" w14:paraId="2DDFA2D5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K_K04</w:t>
            </w:r>
          </w:p>
        </w:tc>
        <w:tc>
          <w:tcPr>
            <w:tcW w:w="1984" w:type="dxa"/>
          </w:tcPr>
          <w:p w:rsidR="004D03B3" w:rsidP="001D1FBA" w:rsidRDefault="004D03B3" w14:paraId="2DDFA2D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4D03B3" w:rsidTr="00C570FE" w14:paraId="2DDFA2DC" w14:textId="77777777">
        <w:tc>
          <w:tcPr>
            <w:tcW w:w="1598" w:type="dxa"/>
          </w:tcPr>
          <w:p w:rsidRPr="006C1981" w:rsidR="004D03B3" w:rsidP="00372285" w:rsidRDefault="004D03B3" w14:paraId="2DDFA2D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- 02</w:t>
            </w:r>
          </w:p>
        </w:tc>
        <w:tc>
          <w:tcPr>
            <w:tcW w:w="4111" w:type="dxa"/>
          </w:tcPr>
          <w:p w:rsidR="004D03B3" w:rsidP="004D03B3" w:rsidRDefault="004D03B3" w14:paraId="2DDFA2D9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M</w:t>
            </w:r>
            <w:r w:rsidRPr="00F209E2">
              <w:rPr>
                <w:i w:val="0"/>
                <w:sz w:val="16"/>
                <w:szCs w:val="16"/>
              </w:rPr>
              <w:t>a świadomość znaczenia społecznej, etycznej i zawodowej odpowiedzialności za nieprzestrzeganie prawa z zakresu ochrony własności intelektualnej</w:t>
            </w:r>
            <w:r>
              <w:rPr>
                <w:i w:val="0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="004D03B3" w:rsidP="004D03B3" w:rsidRDefault="004D03B3" w14:paraId="2DDFA2D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K_K05</w:t>
            </w:r>
          </w:p>
        </w:tc>
        <w:tc>
          <w:tcPr>
            <w:tcW w:w="1984" w:type="dxa"/>
          </w:tcPr>
          <w:p w:rsidR="004D03B3" w:rsidP="00703F06" w:rsidRDefault="00703F06" w14:paraId="2DDFA2D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2DDFA2DD" w14:textId="77777777">
      <w:pPr>
        <w:rPr>
          <w:vertAlign w:val="superscript"/>
        </w:rPr>
      </w:pPr>
    </w:p>
    <w:p w:rsidR="0093211F" w:rsidP="0093211F" w:rsidRDefault="0093211F" w14:paraId="2DDFA2D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DDFA2D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2DDFA2E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2DDFA2E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2DDFA2E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2DDFA2E3" w14:textId="77777777"/>
    <w:p w:rsidR="006C766B" w:rsidP="000C4232" w:rsidRDefault="000C4232" w14:paraId="2DDFA2E4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2DDFA2E5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2DDFA2E6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2DDFA2E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E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E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2DDFA2E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E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E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2DDFA2E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E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E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2DDFA2F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2DDFA2F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2DDFA2F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2DDFA2F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2DDFA2F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2DDFA30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2F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DDFA30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2DDFA30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2DDFA30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2DDFA30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2DDFA30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DDFA30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2DDFA30E" w14:textId="77777777">
      <w:pPr>
        <w:rPr>
          <w:b/>
          <w:sz w:val="16"/>
          <w:szCs w:val="16"/>
        </w:rPr>
      </w:pPr>
    </w:p>
    <w:p w:rsidR="000C4232" w:rsidP="000C4232" w:rsidRDefault="000C4232" w14:paraId="2DDFA30F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1D298751" w14:paraId="2DDFA31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1D298751" w14:paraId="2DDFA31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1D298751" w14:paraId="2DDFA31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1D298751" w14:paraId="2DDFA31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1D298751" w14:paraId="2DDFA31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1D298751" w14:paraId="2DDFA32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1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1D298751" w14:paraId="2DDFA32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1D298751" w14:paraId="2DDFA32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1D298751" w14:paraId="2DDFA32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1D298751" w14:paraId="2DDFA32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1D298751" w14:paraId="2DDFA33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1D298751" w14:paraId="2DDFA33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1D298751" w14:paraId="2DDFA33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1D298751" w14:paraId="2DDFA33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1D298751" w14:paraId="2DDFA33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B" w14:textId="5C7467FE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1D298751" w:rsidR="000C4232">
              <w:rPr>
                <w:rFonts w:eastAsia="Times New Roman" w:cs="Times New Roman"/>
                <w:color w:val="000000" w:themeColor="text1" w:themeTint="FF" w:themeShade="FF"/>
                <w:sz w:val="16"/>
                <w:szCs w:val="16"/>
                <w:lang w:eastAsia="pl-PL"/>
              </w:rPr>
              <w:t xml:space="preserve">inżynieria systemów </w:t>
            </w:r>
            <w:r w:rsidRPr="1D298751" w:rsidR="000C4232">
              <w:rPr>
                <w:rFonts w:eastAsia="Times New Roman" w:cs="Times New Roman"/>
                <w:color w:val="000000" w:themeColor="text1" w:themeTint="FF" w:themeShade="FF"/>
                <w:sz w:val="16"/>
                <w:szCs w:val="16"/>
                <w:lang w:eastAsia="pl-PL"/>
              </w:rPr>
              <w:t>biotechnicznych</w:t>
            </w:r>
          </w:p>
        </w:tc>
      </w:tr>
      <w:tr w:rsidRPr="000C4232" w:rsidR="000C4232" w:rsidTr="1D298751" w14:paraId="2DDFA33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1D298751" w14:paraId="2DDFA34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1D298751" w14:paraId="2DDFA34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1D298751" w14:paraId="2DDFA34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1D298751" w14:paraId="2DDFA34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1D298751" w14:paraId="2DDFA34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1D298751" w14:paraId="2DDFA35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1D298751" w14:paraId="2DDFA35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1D298751" w14:paraId="2DDFA35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1D298751" w14:paraId="2DDFA35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1D298751" w14:paraId="2DDFA35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1D298751" w14:paraId="2DDFA36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5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1D298751" w14:paraId="2DDFA36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1D298751" w14:paraId="2DDFA36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1D298751" w14:paraId="2DDFA36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1D298751" w14:paraId="2DDFA36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1D298751" w14:paraId="2DDFA36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6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1D298751" w14:paraId="2DDFA37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1D298751" w14:paraId="2DDFA37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1D298751" w14:paraId="2DDFA37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1D298751" w14:paraId="2DDFA37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1D298751" w14:paraId="2DDFA37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1D298751" w14:paraId="2DDFA38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8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1D298751" w14:paraId="2DDFA38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8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1D298751" w14:paraId="2DDFA38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8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1D298751" w14:paraId="2DDFA38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4232" w:rsidR="000C4232" w:rsidP="000C4232" w:rsidRDefault="000C4232" w14:paraId="2DDFA38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2DDFA38B" w14:textId="77777777">
      <w:pPr>
        <w:rPr>
          <w:b/>
          <w:sz w:val="16"/>
          <w:szCs w:val="16"/>
        </w:rPr>
      </w:pPr>
    </w:p>
    <w:p w:rsidR="003B680D" w:rsidP="000C4232" w:rsidRDefault="000C4232" w14:paraId="2DDFA38C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2DDFA38D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2DDFA38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2DDFA38F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2DDFA390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E321E"/>
    <w:multiLevelType w:val="hybridMultilevel"/>
    <w:tmpl w:val="2B4C8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0B19"/>
    <w:multiLevelType w:val="hybridMultilevel"/>
    <w:tmpl w:val="C696088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590716E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06346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</w:lvl>
  </w:abstractNum>
  <w:abstractNum w:abstractNumId="6" w15:restartNumberingAfterBreak="0">
    <w:nsid w:val="5CD80B46"/>
    <w:multiLevelType w:val="hybridMultilevel"/>
    <w:tmpl w:val="900A7A1C"/>
    <w:lvl w:ilvl="0" w:tplc="E5FC90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eastAsia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C26C02"/>
    <w:multiLevelType w:val="hybridMultilevel"/>
    <w:tmpl w:val="D410FD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5CA3E15"/>
    <w:multiLevelType w:val="hybridMultilevel"/>
    <w:tmpl w:val="C0FE759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87C3989"/>
    <w:multiLevelType w:val="hybridMultilevel"/>
    <w:tmpl w:val="08028596"/>
    <w:lvl w:ilvl="0" w:tplc="2B7EEFB2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E50922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8B5955"/>
    <w:multiLevelType w:val="hybridMultilevel"/>
    <w:tmpl w:val="9E0493CC"/>
    <w:lvl w:ilvl="0" w:tplc="AD1C98D4">
      <w:start w:val="7"/>
      <w:numFmt w:val="decimalZero"/>
      <w:lvlText w:val="%1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10"/>
  </w:num>
  <w:num w:numId="5">
    <w:abstractNumId w:val="4"/>
  </w:num>
  <w:num w:numId="6">
    <w:abstractNumId w:val="11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  <w:num w:numId="11">
    <w:abstractNumId w:val="12"/>
  </w:num>
  <w:num w:numId="12">
    <w:abstractNumId w:val="9"/>
  </w:num>
  <w:num w:numId="1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22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8573B"/>
    <w:rsid w:val="000C2A97"/>
    <w:rsid w:val="000C4232"/>
    <w:rsid w:val="001A72BD"/>
    <w:rsid w:val="001D1FBA"/>
    <w:rsid w:val="001E3A05"/>
    <w:rsid w:val="00207882"/>
    <w:rsid w:val="00207BBF"/>
    <w:rsid w:val="002211A2"/>
    <w:rsid w:val="00227607"/>
    <w:rsid w:val="00325931"/>
    <w:rsid w:val="00341D25"/>
    <w:rsid w:val="00364AF6"/>
    <w:rsid w:val="00372285"/>
    <w:rsid w:val="003843B0"/>
    <w:rsid w:val="00386494"/>
    <w:rsid w:val="003B680D"/>
    <w:rsid w:val="004157EF"/>
    <w:rsid w:val="004348A9"/>
    <w:rsid w:val="00450BFE"/>
    <w:rsid w:val="00452E28"/>
    <w:rsid w:val="00472BCF"/>
    <w:rsid w:val="00490652"/>
    <w:rsid w:val="004B0441"/>
    <w:rsid w:val="004B3FBF"/>
    <w:rsid w:val="004D03B3"/>
    <w:rsid w:val="00531FEB"/>
    <w:rsid w:val="00591D9D"/>
    <w:rsid w:val="00592E02"/>
    <w:rsid w:val="005A28FB"/>
    <w:rsid w:val="00611754"/>
    <w:rsid w:val="00675FF5"/>
    <w:rsid w:val="006C766B"/>
    <w:rsid w:val="00703F06"/>
    <w:rsid w:val="0072568B"/>
    <w:rsid w:val="00761CC5"/>
    <w:rsid w:val="007904E8"/>
    <w:rsid w:val="007D736E"/>
    <w:rsid w:val="007E42A6"/>
    <w:rsid w:val="008054FC"/>
    <w:rsid w:val="008712BA"/>
    <w:rsid w:val="00877BC9"/>
    <w:rsid w:val="008851D4"/>
    <w:rsid w:val="008B36FE"/>
    <w:rsid w:val="008F7E6F"/>
    <w:rsid w:val="0093211F"/>
    <w:rsid w:val="00965A2D"/>
    <w:rsid w:val="00966E0B"/>
    <w:rsid w:val="009E1E8D"/>
    <w:rsid w:val="00A332A9"/>
    <w:rsid w:val="00A43564"/>
    <w:rsid w:val="00A7228B"/>
    <w:rsid w:val="00A82C3B"/>
    <w:rsid w:val="00A83894"/>
    <w:rsid w:val="00A84EC2"/>
    <w:rsid w:val="00AA66B2"/>
    <w:rsid w:val="00AC09F2"/>
    <w:rsid w:val="00B2721F"/>
    <w:rsid w:val="00C20AE2"/>
    <w:rsid w:val="00C570FE"/>
    <w:rsid w:val="00CB6585"/>
    <w:rsid w:val="00CD0080"/>
    <w:rsid w:val="00CD0414"/>
    <w:rsid w:val="00CE6A18"/>
    <w:rsid w:val="00D459A5"/>
    <w:rsid w:val="00E10011"/>
    <w:rsid w:val="00E2336D"/>
    <w:rsid w:val="00ED11F9"/>
    <w:rsid w:val="00F209E2"/>
    <w:rsid w:val="0219868F"/>
    <w:rsid w:val="02241ACE"/>
    <w:rsid w:val="02877821"/>
    <w:rsid w:val="029D74F3"/>
    <w:rsid w:val="056A8607"/>
    <w:rsid w:val="0E3CB843"/>
    <w:rsid w:val="0ED2D240"/>
    <w:rsid w:val="0F40C1B1"/>
    <w:rsid w:val="13469153"/>
    <w:rsid w:val="166DBC2D"/>
    <w:rsid w:val="1CAD557E"/>
    <w:rsid w:val="1CB13693"/>
    <w:rsid w:val="1D298751"/>
    <w:rsid w:val="1D68179E"/>
    <w:rsid w:val="1DB2E09C"/>
    <w:rsid w:val="1E80E12E"/>
    <w:rsid w:val="1E89F481"/>
    <w:rsid w:val="21C39545"/>
    <w:rsid w:val="242149BB"/>
    <w:rsid w:val="24258C88"/>
    <w:rsid w:val="256122A9"/>
    <w:rsid w:val="25D46E29"/>
    <w:rsid w:val="26888D00"/>
    <w:rsid w:val="26ADAF46"/>
    <w:rsid w:val="29E9DEDA"/>
    <w:rsid w:val="29F59DF1"/>
    <w:rsid w:val="2B361DD9"/>
    <w:rsid w:val="2E0D52D5"/>
    <w:rsid w:val="2ECA5F0A"/>
    <w:rsid w:val="3247CF5D"/>
    <w:rsid w:val="3352F2B3"/>
    <w:rsid w:val="3426D7CA"/>
    <w:rsid w:val="36D5D136"/>
    <w:rsid w:val="3863F9D5"/>
    <w:rsid w:val="3A3EB300"/>
    <w:rsid w:val="3ABC315D"/>
    <w:rsid w:val="3CD2CD83"/>
    <w:rsid w:val="3D21CD9A"/>
    <w:rsid w:val="3F997F28"/>
    <w:rsid w:val="4150715A"/>
    <w:rsid w:val="431DD958"/>
    <w:rsid w:val="44772F33"/>
    <w:rsid w:val="45B344C7"/>
    <w:rsid w:val="47E4F224"/>
    <w:rsid w:val="47F7E31D"/>
    <w:rsid w:val="4A33AB9A"/>
    <w:rsid w:val="4A43A638"/>
    <w:rsid w:val="4BBD76A5"/>
    <w:rsid w:val="5239DCC2"/>
    <w:rsid w:val="541BFF10"/>
    <w:rsid w:val="55A0D1D4"/>
    <w:rsid w:val="57750524"/>
    <w:rsid w:val="59C6D179"/>
    <w:rsid w:val="59EA53F1"/>
    <w:rsid w:val="5B715D01"/>
    <w:rsid w:val="5C282AF3"/>
    <w:rsid w:val="5D984049"/>
    <w:rsid w:val="6043968F"/>
    <w:rsid w:val="63C852DD"/>
    <w:rsid w:val="63FD5C5B"/>
    <w:rsid w:val="666E30D7"/>
    <w:rsid w:val="67C93CEF"/>
    <w:rsid w:val="686D8F65"/>
    <w:rsid w:val="68A5B15F"/>
    <w:rsid w:val="68F90B6E"/>
    <w:rsid w:val="6950C441"/>
    <w:rsid w:val="69C43B79"/>
    <w:rsid w:val="6B0A5AA3"/>
    <w:rsid w:val="6B3C0F99"/>
    <w:rsid w:val="6BBA585E"/>
    <w:rsid w:val="6C4E0DD2"/>
    <w:rsid w:val="6EAA9347"/>
    <w:rsid w:val="6FD19FDB"/>
    <w:rsid w:val="719B6E0A"/>
    <w:rsid w:val="72A36BAE"/>
    <w:rsid w:val="7397D7CB"/>
    <w:rsid w:val="7C30DA78"/>
    <w:rsid w:val="7C4025EE"/>
    <w:rsid w:val="7E12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A240"/>
  <w15:docId w15:val="{F0D0368C-929C-0646-A36C-5DE1BF2492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611754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611754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1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14</revision>
  <lastPrinted>2019-03-08T11:27:00.0000000Z</lastPrinted>
  <dcterms:created xsi:type="dcterms:W3CDTF">2019-04-03T18:55:00.0000000Z</dcterms:created>
  <dcterms:modified xsi:type="dcterms:W3CDTF">2020-09-28T22:17:43.4997966Z</dcterms:modified>
</coreProperties>
</file>